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87" w:rsidRDefault="000C3687" w:rsidP="000C3687">
      <w:pPr>
        <w:jc w:val="center"/>
        <w:outlineLvl w:val="0"/>
        <w:rPr>
          <w:b/>
          <w:bCs/>
          <w:sz w:val="28"/>
          <w:szCs w:val="28"/>
        </w:rPr>
      </w:pPr>
    </w:p>
    <w:p w:rsidR="000C3687" w:rsidRDefault="000C3687" w:rsidP="000C3687">
      <w:pPr>
        <w:jc w:val="center"/>
        <w:outlineLvl w:val="0"/>
        <w:rPr>
          <w:b/>
          <w:bCs/>
          <w:sz w:val="28"/>
          <w:szCs w:val="28"/>
        </w:rPr>
      </w:pPr>
      <w:r>
        <w:rPr>
          <w:b/>
          <w:bCs/>
          <w:sz w:val="28"/>
          <w:szCs w:val="28"/>
        </w:rPr>
        <w:t>ВЫПИСКА</w:t>
      </w:r>
    </w:p>
    <w:p w:rsidR="000C3687" w:rsidRPr="00683E40" w:rsidRDefault="000C3687" w:rsidP="000C3687">
      <w:pPr>
        <w:pStyle w:val="62"/>
        <w:jc w:val="center"/>
        <w:rPr>
          <w:b/>
        </w:rPr>
      </w:pPr>
      <w:r>
        <w:rPr>
          <w:b/>
        </w:rPr>
        <w:t>из акта</w:t>
      </w:r>
      <w:r w:rsidRPr="00375D06">
        <w:rPr>
          <w:b/>
        </w:rPr>
        <w:t xml:space="preserve"> </w:t>
      </w:r>
      <w:r w:rsidRPr="00375D06">
        <w:rPr>
          <w:b/>
          <w:szCs w:val="20"/>
        </w:rPr>
        <w:t>планового контрольного мероприятия</w:t>
      </w:r>
    </w:p>
    <w:p w:rsidR="000C3687" w:rsidRDefault="000C3687" w:rsidP="000C3687">
      <w:pPr>
        <w:pStyle w:val="62"/>
        <w:jc w:val="center"/>
        <w:rPr>
          <w:b/>
        </w:rPr>
      </w:pPr>
      <w:r w:rsidRPr="00375D06">
        <w:rPr>
          <w:b/>
        </w:rPr>
        <w:t xml:space="preserve">в </w:t>
      </w:r>
      <w:r w:rsidRPr="00C843FE">
        <w:rPr>
          <w:b/>
        </w:rPr>
        <w:t xml:space="preserve">Муниципальном унитарном многоотраслевом </w:t>
      </w:r>
    </w:p>
    <w:p w:rsidR="000C3687" w:rsidRDefault="000C3687" w:rsidP="000C3687">
      <w:pPr>
        <w:pStyle w:val="62"/>
        <w:jc w:val="center"/>
        <w:rPr>
          <w:b/>
        </w:rPr>
      </w:pPr>
      <w:r w:rsidRPr="00C843FE">
        <w:rPr>
          <w:b/>
        </w:rPr>
        <w:t>предприятии</w:t>
      </w:r>
      <w:r>
        <w:rPr>
          <w:b/>
        </w:rPr>
        <w:t xml:space="preserve"> </w:t>
      </w:r>
      <w:r w:rsidRPr="00C843FE">
        <w:rPr>
          <w:b/>
        </w:rPr>
        <w:t xml:space="preserve">коммунального хозяйства </w:t>
      </w:r>
    </w:p>
    <w:p w:rsidR="000C3687" w:rsidRPr="00C843FE" w:rsidRDefault="000C3687" w:rsidP="000C3687">
      <w:pPr>
        <w:pStyle w:val="62"/>
        <w:jc w:val="center"/>
        <w:rPr>
          <w:b/>
          <w:bCs/>
        </w:rPr>
      </w:pPr>
      <w:r w:rsidRPr="00C843FE">
        <w:rPr>
          <w:b/>
          <w:bCs/>
        </w:rPr>
        <w:t>(Акт от 15.11.2017</w:t>
      </w:r>
      <w:r>
        <w:rPr>
          <w:b/>
          <w:bCs/>
        </w:rPr>
        <w:t xml:space="preserve"> </w:t>
      </w:r>
      <w:r w:rsidRPr="00C843FE">
        <w:rPr>
          <w:b/>
          <w:bCs/>
        </w:rPr>
        <w:t>№</w:t>
      </w:r>
      <w:r>
        <w:rPr>
          <w:b/>
          <w:bCs/>
        </w:rPr>
        <w:t> </w:t>
      </w:r>
      <w:r w:rsidRPr="00C843FE">
        <w:rPr>
          <w:b/>
          <w:bCs/>
        </w:rPr>
        <w:t>11)</w:t>
      </w:r>
    </w:p>
    <w:p w:rsidR="00C843FE" w:rsidRPr="0037790F" w:rsidRDefault="00C843FE" w:rsidP="00623B49">
      <w:pPr>
        <w:jc w:val="center"/>
        <w:outlineLvl w:val="0"/>
        <w:rPr>
          <w:b/>
          <w:bCs/>
          <w:sz w:val="28"/>
          <w:szCs w:val="28"/>
        </w:rPr>
      </w:pPr>
    </w:p>
    <w:p w:rsidR="00A71CA9" w:rsidRPr="004F529B" w:rsidRDefault="00A71CA9" w:rsidP="00623B49">
      <w:pPr>
        <w:jc w:val="both"/>
        <w:rPr>
          <w:sz w:val="28"/>
          <w:szCs w:val="28"/>
        </w:rPr>
      </w:pPr>
      <w:r w:rsidRPr="004F529B">
        <w:rPr>
          <w:b/>
          <w:bCs/>
          <w:sz w:val="28"/>
          <w:szCs w:val="28"/>
        </w:rPr>
        <w:tab/>
      </w:r>
      <w:r w:rsidRPr="004F529B">
        <w:rPr>
          <w:sz w:val="28"/>
          <w:szCs w:val="28"/>
        </w:rPr>
        <w:t>1.</w:t>
      </w:r>
      <w:r w:rsidRPr="004F529B">
        <w:rPr>
          <w:sz w:val="28"/>
          <w:szCs w:val="28"/>
        </w:rPr>
        <w:tab/>
        <w:t>Основание для проведения контрольного мероприятия: распоряжени</w:t>
      </w:r>
      <w:r>
        <w:rPr>
          <w:sz w:val="28"/>
          <w:szCs w:val="28"/>
        </w:rPr>
        <w:t>е</w:t>
      </w:r>
      <w:r w:rsidRPr="004F529B">
        <w:rPr>
          <w:sz w:val="28"/>
          <w:szCs w:val="28"/>
        </w:rPr>
        <w:t xml:space="preserve"> председателя Контрольно-счетной палаты Озерского городского округа </w:t>
      </w:r>
      <w:r w:rsidRPr="00982CAF">
        <w:rPr>
          <w:sz w:val="28"/>
          <w:szCs w:val="28"/>
        </w:rPr>
        <w:t xml:space="preserve">                    </w:t>
      </w:r>
      <w:r w:rsidRPr="004F529B">
        <w:rPr>
          <w:sz w:val="28"/>
          <w:szCs w:val="28"/>
        </w:rPr>
        <w:t>от 2</w:t>
      </w:r>
      <w:r>
        <w:rPr>
          <w:sz w:val="28"/>
          <w:szCs w:val="28"/>
        </w:rPr>
        <w:t>2</w:t>
      </w:r>
      <w:r w:rsidRPr="004F529B">
        <w:rPr>
          <w:sz w:val="28"/>
          <w:szCs w:val="28"/>
        </w:rPr>
        <w:t>.0</w:t>
      </w:r>
      <w:r>
        <w:rPr>
          <w:sz w:val="28"/>
          <w:szCs w:val="28"/>
        </w:rPr>
        <w:t>9</w:t>
      </w:r>
      <w:r w:rsidRPr="004F529B">
        <w:rPr>
          <w:sz w:val="28"/>
          <w:szCs w:val="28"/>
        </w:rPr>
        <w:t>.201</w:t>
      </w:r>
      <w:r>
        <w:rPr>
          <w:sz w:val="28"/>
          <w:szCs w:val="28"/>
        </w:rPr>
        <w:t>7</w:t>
      </w:r>
      <w:r w:rsidRPr="004F529B">
        <w:rPr>
          <w:sz w:val="28"/>
          <w:szCs w:val="28"/>
        </w:rPr>
        <w:t xml:space="preserve"> № </w:t>
      </w:r>
      <w:r>
        <w:rPr>
          <w:sz w:val="28"/>
          <w:szCs w:val="28"/>
        </w:rPr>
        <w:t>5</w:t>
      </w:r>
      <w:r w:rsidRPr="004F529B">
        <w:rPr>
          <w:sz w:val="28"/>
          <w:szCs w:val="28"/>
        </w:rPr>
        <w:t>1.</w:t>
      </w:r>
    </w:p>
    <w:p w:rsidR="00A71CA9" w:rsidRPr="004F529B" w:rsidRDefault="00A71CA9" w:rsidP="00623B49">
      <w:pPr>
        <w:jc w:val="both"/>
        <w:rPr>
          <w:sz w:val="28"/>
          <w:szCs w:val="28"/>
        </w:rPr>
      </w:pPr>
      <w:r w:rsidRPr="004F529B">
        <w:rPr>
          <w:sz w:val="28"/>
          <w:szCs w:val="28"/>
        </w:rPr>
        <w:tab/>
        <w:t>2.</w:t>
      </w:r>
      <w:r w:rsidRPr="004F529B">
        <w:rPr>
          <w:sz w:val="28"/>
          <w:szCs w:val="28"/>
        </w:rPr>
        <w:tab/>
        <w:t>Цели контрольного мероприятия:</w:t>
      </w:r>
    </w:p>
    <w:p w:rsidR="00A71CA9" w:rsidRPr="004F529B" w:rsidRDefault="00A71CA9" w:rsidP="00623B49">
      <w:pPr>
        <w:pStyle w:val="a7"/>
      </w:pPr>
      <w:r w:rsidRPr="004F529B">
        <w:tab/>
        <w:t>2.1.</w:t>
      </w:r>
      <w:r w:rsidRPr="004F529B">
        <w:tab/>
        <w:t xml:space="preserve">Проверка эффективности использования муниципального имущества </w:t>
      </w:r>
      <w:r w:rsidRPr="00982CAF">
        <w:t xml:space="preserve">      </w:t>
      </w:r>
      <w:r w:rsidRPr="004F529B">
        <w:t>за 201</w:t>
      </w:r>
      <w:r>
        <w:t>5</w:t>
      </w:r>
      <w:r w:rsidRPr="004F529B">
        <w:t>, 201</w:t>
      </w:r>
      <w:r>
        <w:t>6</w:t>
      </w:r>
      <w:r w:rsidRPr="004F529B">
        <w:t xml:space="preserve"> годы и текущий период 201</w:t>
      </w:r>
      <w:r>
        <w:t>7</w:t>
      </w:r>
      <w:r w:rsidRPr="004F529B">
        <w:t xml:space="preserve"> года.</w:t>
      </w:r>
    </w:p>
    <w:p w:rsidR="00A71CA9" w:rsidRPr="00FF44CC" w:rsidRDefault="00A71CA9" w:rsidP="00FF44CC">
      <w:pPr>
        <w:pStyle w:val="a7"/>
        <w:rPr>
          <w:rStyle w:val="121"/>
          <w:bCs/>
          <w:color w:val="auto"/>
          <w:sz w:val="28"/>
          <w:szCs w:val="20"/>
        </w:rPr>
      </w:pPr>
      <w:r w:rsidRPr="004F529B">
        <w:tab/>
      </w:r>
      <w:r w:rsidRPr="00FF44CC">
        <w:rPr>
          <w:lang w:eastAsia="en-US"/>
        </w:rPr>
        <w:t>2</w:t>
      </w:r>
      <w:r w:rsidRPr="00FF44CC">
        <w:rPr>
          <w:rStyle w:val="121"/>
          <w:bCs/>
          <w:color w:val="auto"/>
          <w:sz w:val="28"/>
          <w:szCs w:val="20"/>
        </w:rPr>
        <w:t>.2.</w:t>
      </w:r>
      <w:r w:rsidRPr="00FF44CC">
        <w:rPr>
          <w:rStyle w:val="121"/>
          <w:bCs/>
          <w:color w:val="auto"/>
          <w:sz w:val="28"/>
          <w:szCs w:val="20"/>
        </w:rPr>
        <w:tab/>
        <w:t>Перечисление в бюджет округа части прибыли муниципального унитарного предприятия, остающейся после уплаты налогов и иных обязательных платежей за 2015, 2016 годы.</w:t>
      </w:r>
    </w:p>
    <w:p w:rsidR="00A71CA9" w:rsidRPr="00EE02DD" w:rsidRDefault="00A71CA9" w:rsidP="00FF44CC">
      <w:pPr>
        <w:pStyle w:val="a7"/>
      </w:pPr>
      <w:r w:rsidRPr="00EE02DD">
        <w:tab/>
        <w:t>3.</w:t>
      </w:r>
      <w:r w:rsidRPr="00EE02DD">
        <w:tab/>
        <w:t>Проверяемый период: с 01.01.201</w:t>
      </w:r>
      <w:r>
        <w:t>5</w:t>
      </w:r>
      <w:r w:rsidRPr="00EE02DD">
        <w:t xml:space="preserve"> по текущий период 201</w:t>
      </w:r>
      <w:r>
        <w:t>7</w:t>
      </w:r>
      <w:r w:rsidRPr="00EE02DD">
        <w:t xml:space="preserve"> года.</w:t>
      </w:r>
    </w:p>
    <w:p w:rsidR="00A71CA9" w:rsidRPr="004F529B" w:rsidRDefault="00A71CA9" w:rsidP="00A630F3">
      <w:pPr>
        <w:pStyle w:val="a7"/>
        <w:rPr>
          <w:sz w:val="16"/>
          <w:szCs w:val="16"/>
        </w:rPr>
      </w:pPr>
      <w:r w:rsidRPr="00EE02DD">
        <w:tab/>
      </w:r>
      <w:r>
        <w:tab/>
      </w:r>
    </w:p>
    <w:p w:rsidR="00A71CA9" w:rsidRPr="004F529B" w:rsidRDefault="00A71CA9" w:rsidP="00623B49">
      <w:pPr>
        <w:jc w:val="both"/>
        <w:rPr>
          <w:b/>
          <w:bCs/>
          <w:sz w:val="28"/>
          <w:szCs w:val="28"/>
        </w:rPr>
      </w:pPr>
      <w:r w:rsidRPr="004F529B">
        <w:rPr>
          <w:b/>
          <w:bCs/>
          <w:sz w:val="28"/>
          <w:szCs w:val="28"/>
        </w:rPr>
        <w:t>1.</w:t>
      </w:r>
      <w:r w:rsidRPr="004F529B">
        <w:rPr>
          <w:b/>
          <w:bCs/>
          <w:sz w:val="28"/>
          <w:szCs w:val="28"/>
        </w:rPr>
        <w:tab/>
        <w:t>Общие сведения о предприятии</w:t>
      </w:r>
    </w:p>
    <w:p w:rsidR="00A71CA9" w:rsidRPr="004F529B" w:rsidRDefault="00A71CA9" w:rsidP="00623B49">
      <w:pPr>
        <w:pStyle w:val="25"/>
        <w:rPr>
          <w:sz w:val="16"/>
          <w:szCs w:val="16"/>
          <w:lang w:eastAsia="en-US"/>
        </w:rPr>
      </w:pPr>
    </w:p>
    <w:p w:rsidR="00A71CA9" w:rsidRPr="004F529B" w:rsidRDefault="00A71CA9" w:rsidP="00623B49">
      <w:pPr>
        <w:pStyle w:val="33"/>
        <w:suppressAutoHyphens/>
        <w:ind w:firstLine="0"/>
      </w:pPr>
      <w:r w:rsidRPr="004F529B">
        <w:tab/>
        <w:t>1.</w:t>
      </w:r>
      <w:r w:rsidRPr="004F529B">
        <w:tab/>
        <w:t>Муниципальное унитарное многоотраслевое предприятие коммунального хозяйства создано в соответствии с решением Городского Совета народных депутатов от 11.05.1989 № 351.</w:t>
      </w:r>
    </w:p>
    <w:p w:rsidR="00A71CA9" w:rsidRPr="004F529B" w:rsidRDefault="00A71CA9" w:rsidP="00623B49">
      <w:pPr>
        <w:pStyle w:val="33"/>
        <w:suppressAutoHyphens/>
        <w:ind w:firstLine="0"/>
      </w:pPr>
      <w:r w:rsidRPr="004F529B">
        <w:tab/>
        <w:t>2.</w:t>
      </w:r>
      <w:r w:rsidRPr="004F529B">
        <w:tab/>
        <w:t>Сокращенное официальное наименование: ММПКХ.</w:t>
      </w:r>
    </w:p>
    <w:p w:rsidR="00A71CA9" w:rsidRPr="004F529B" w:rsidRDefault="00A71CA9" w:rsidP="00623B49">
      <w:pPr>
        <w:pStyle w:val="a7"/>
        <w:rPr>
          <w:lang w:eastAsia="en-US"/>
        </w:rPr>
      </w:pPr>
      <w:r w:rsidRPr="004F529B">
        <w:rPr>
          <w:lang w:eastAsia="en-US"/>
        </w:rPr>
        <w:tab/>
        <w:t>3.</w:t>
      </w:r>
      <w:r w:rsidRPr="004F529B">
        <w:rPr>
          <w:lang w:eastAsia="en-US"/>
        </w:rPr>
        <w:tab/>
        <w:t>Юридический и фактический адрес: 456785, Российская Федерация, Челябинская область, город Озерск, ул. Матросова, 44.</w:t>
      </w:r>
    </w:p>
    <w:p w:rsidR="00A71CA9" w:rsidRPr="000E6924" w:rsidRDefault="00A71CA9" w:rsidP="00623B49">
      <w:pPr>
        <w:ind w:firstLine="708"/>
        <w:jc w:val="both"/>
        <w:rPr>
          <w:sz w:val="28"/>
          <w:szCs w:val="28"/>
        </w:rPr>
      </w:pPr>
      <w:r w:rsidRPr="004F529B">
        <w:rPr>
          <w:sz w:val="28"/>
          <w:szCs w:val="28"/>
        </w:rPr>
        <w:t>4.</w:t>
      </w:r>
      <w:r w:rsidRPr="004F529B">
        <w:rPr>
          <w:sz w:val="28"/>
          <w:szCs w:val="28"/>
        </w:rPr>
        <w:tab/>
        <w:t>ММПКХ в налоговом органе присвоены</w:t>
      </w:r>
      <w:r w:rsidRPr="000E6924">
        <w:rPr>
          <w:sz w:val="28"/>
          <w:szCs w:val="28"/>
        </w:rPr>
        <w:t>: ОГРН 1027401181906 (свидетельство</w:t>
      </w:r>
      <w:r w:rsidR="000C3687">
        <w:rPr>
          <w:sz w:val="28"/>
          <w:szCs w:val="28"/>
        </w:rPr>
        <w:t xml:space="preserve"> </w:t>
      </w:r>
      <w:r w:rsidRPr="000E6924">
        <w:rPr>
          <w:sz w:val="28"/>
          <w:szCs w:val="28"/>
        </w:rPr>
        <w:t>о государственной регистрации от 29.12.2012 серия 74 № 006116515), ИНН/КПП 7422000570/741301001.</w:t>
      </w:r>
    </w:p>
    <w:p w:rsidR="00A71CA9" w:rsidRPr="00474A10" w:rsidRDefault="00A71CA9" w:rsidP="00623B49">
      <w:pPr>
        <w:pStyle w:val="aa"/>
        <w:spacing w:before="0" w:beforeAutospacing="0" w:after="0" w:afterAutospacing="0" w:line="326" w:lineRule="atLeast"/>
        <w:jc w:val="both"/>
        <w:textAlignment w:val="baseline"/>
        <w:rPr>
          <w:sz w:val="28"/>
          <w:szCs w:val="28"/>
        </w:rPr>
      </w:pPr>
      <w:r w:rsidRPr="000E6924">
        <w:rPr>
          <w:sz w:val="28"/>
          <w:szCs w:val="28"/>
        </w:rPr>
        <w:tab/>
        <w:t>5.</w:t>
      </w:r>
      <w:r w:rsidRPr="000E6924">
        <w:rPr>
          <w:sz w:val="28"/>
          <w:szCs w:val="28"/>
        </w:rPr>
        <w:tab/>
        <w:t xml:space="preserve">Учредитель и собственник имущества: </w:t>
      </w:r>
      <w:r w:rsidRPr="000E6924">
        <w:rPr>
          <w:sz w:val="28"/>
          <w:szCs w:val="28"/>
          <w:bdr w:val="none" w:sz="0" w:space="0" w:color="auto" w:frame="1"/>
        </w:rPr>
        <w:t>от имени муниципального</w:t>
      </w:r>
      <w:r w:rsidRPr="004F529B">
        <w:rPr>
          <w:sz w:val="28"/>
          <w:szCs w:val="28"/>
          <w:bdr w:val="none" w:sz="0" w:space="0" w:color="auto" w:frame="1"/>
        </w:rPr>
        <w:t xml:space="preserve"> образования Озерский городской округ права собственника имущества осуществляет администрация Озерского городского округа в лице </w:t>
      </w:r>
      <w:r w:rsidRPr="004F529B">
        <w:rPr>
          <w:sz w:val="28"/>
          <w:szCs w:val="28"/>
        </w:rPr>
        <w:t>отраслевого (функционального) органа</w:t>
      </w:r>
      <w:r>
        <w:rPr>
          <w:sz w:val="28"/>
          <w:szCs w:val="28"/>
        </w:rPr>
        <w:t xml:space="preserve"> </w:t>
      </w:r>
      <w:r w:rsidRPr="004F529B">
        <w:rPr>
          <w:sz w:val="28"/>
          <w:szCs w:val="28"/>
        </w:rPr>
        <w:t>–</w:t>
      </w:r>
      <w:r w:rsidRPr="004F529B">
        <w:rPr>
          <w:sz w:val="28"/>
          <w:szCs w:val="28"/>
          <w:bdr w:val="none" w:sz="0" w:space="0" w:color="auto" w:frame="1"/>
        </w:rPr>
        <w:t>Управлени</w:t>
      </w:r>
      <w:r>
        <w:rPr>
          <w:sz w:val="28"/>
          <w:szCs w:val="28"/>
          <w:bdr w:val="none" w:sz="0" w:space="0" w:color="auto" w:frame="1"/>
        </w:rPr>
        <w:t>я</w:t>
      </w:r>
      <w:r w:rsidRPr="004F529B">
        <w:rPr>
          <w:sz w:val="28"/>
          <w:szCs w:val="28"/>
          <w:bdr w:val="none" w:sz="0" w:space="0" w:color="auto" w:frame="1"/>
        </w:rPr>
        <w:t xml:space="preserve"> </w:t>
      </w:r>
      <w:r w:rsidRPr="004F529B">
        <w:rPr>
          <w:sz w:val="28"/>
          <w:szCs w:val="28"/>
        </w:rPr>
        <w:t>имущественных отношений администрации Озерского городского округа,</w:t>
      </w:r>
      <w:r w:rsidRPr="004F529B">
        <w:rPr>
          <w:sz w:val="28"/>
          <w:szCs w:val="28"/>
          <w:bdr w:val="none" w:sz="0" w:space="0" w:color="auto" w:frame="1"/>
        </w:rPr>
        <w:t xml:space="preserve"> действующе</w:t>
      </w:r>
      <w:r w:rsidRPr="00D94692">
        <w:rPr>
          <w:sz w:val="28"/>
          <w:szCs w:val="28"/>
          <w:bdr w:val="none" w:sz="0" w:space="0" w:color="auto" w:frame="1"/>
        </w:rPr>
        <w:t>го</w:t>
      </w:r>
      <w:r w:rsidRPr="004F529B">
        <w:rPr>
          <w:sz w:val="28"/>
          <w:szCs w:val="28"/>
          <w:bdr w:val="none" w:sz="0" w:space="0" w:color="auto" w:frame="1"/>
        </w:rPr>
        <w:t xml:space="preserve"> </w:t>
      </w:r>
      <w:r w:rsidRPr="004F529B">
        <w:rPr>
          <w:sz w:val="28"/>
          <w:szCs w:val="28"/>
        </w:rPr>
        <w:t>в соответствии с Положением, утвержденным решением Собрания депутатов округа от 19.10.</w:t>
      </w:r>
      <w:r w:rsidRPr="00474A10">
        <w:rPr>
          <w:sz w:val="28"/>
          <w:szCs w:val="28"/>
        </w:rPr>
        <w:t>2011 № 166.</w:t>
      </w:r>
    </w:p>
    <w:p w:rsidR="00A71CA9" w:rsidRPr="004F529B" w:rsidRDefault="00A71CA9" w:rsidP="00623B49">
      <w:pPr>
        <w:pStyle w:val="23"/>
        <w:spacing w:after="0" w:line="240" w:lineRule="auto"/>
        <w:ind w:left="0"/>
        <w:jc w:val="both"/>
        <w:rPr>
          <w:sz w:val="28"/>
          <w:szCs w:val="28"/>
        </w:rPr>
      </w:pPr>
      <w:r w:rsidRPr="004F529B">
        <w:rPr>
          <w:sz w:val="28"/>
          <w:szCs w:val="28"/>
        </w:rPr>
        <w:tab/>
        <w:t>6.</w:t>
      </w:r>
      <w:r w:rsidRPr="004F529B">
        <w:rPr>
          <w:sz w:val="28"/>
          <w:szCs w:val="28"/>
        </w:rPr>
        <w:tab/>
        <w:t xml:space="preserve">ММПКХ является 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Уставом, утвержденным постановлением </w:t>
      </w:r>
      <w:r>
        <w:rPr>
          <w:sz w:val="28"/>
          <w:szCs w:val="28"/>
        </w:rPr>
        <w:t>администрации</w:t>
      </w:r>
      <w:r w:rsidRPr="004F529B">
        <w:rPr>
          <w:sz w:val="28"/>
          <w:szCs w:val="28"/>
        </w:rPr>
        <w:t xml:space="preserve"> Озерск</w:t>
      </w:r>
      <w:r>
        <w:rPr>
          <w:sz w:val="28"/>
          <w:szCs w:val="28"/>
        </w:rPr>
        <w:t>ого городского округа</w:t>
      </w:r>
      <w:r w:rsidRPr="004F529B">
        <w:rPr>
          <w:sz w:val="28"/>
          <w:szCs w:val="28"/>
        </w:rPr>
        <w:t xml:space="preserve"> </w:t>
      </w:r>
      <w:r w:rsidRPr="00D94692">
        <w:rPr>
          <w:sz w:val="28"/>
          <w:szCs w:val="28"/>
        </w:rPr>
        <w:t>Челябинской области от 16.07.2014 № 2214.</w:t>
      </w:r>
    </w:p>
    <w:p w:rsidR="00A71CA9" w:rsidRPr="004F529B" w:rsidRDefault="00A71CA9" w:rsidP="00623B49">
      <w:pPr>
        <w:pStyle w:val="33"/>
        <w:suppressAutoHyphens/>
        <w:ind w:firstLine="0"/>
      </w:pPr>
      <w:r w:rsidRPr="004F529B">
        <w:tab/>
        <w:t>6.</w:t>
      </w:r>
      <w:r>
        <w:t>1</w:t>
      </w:r>
      <w:r w:rsidRPr="004F529B">
        <w:t>.</w:t>
      </w:r>
      <w:r w:rsidRPr="004F529B">
        <w:tab/>
        <w:t>В соответствии с постановлением администрации Озерского городского округа от 18.06.2010 № 2263 предприяти</w:t>
      </w:r>
      <w:r>
        <w:t>е реорганизовано</w:t>
      </w:r>
      <w:r w:rsidRPr="004F529B">
        <w:t xml:space="preserve"> </w:t>
      </w:r>
      <w:r>
        <w:t xml:space="preserve">в форме </w:t>
      </w:r>
      <w:r w:rsidRPr="004F529B">
        <w:t>присоединения к нему Муниципального унитарного многоотраслевого предприятия «Соцкультбыт».</w:t>
      </w:r>
    </w:p>
    <w:p w:rsidR="00A71CA9" w:rsidRPr="004F529B" w:rsidRDefault="00A71CA9" w:rsidP="00623B49">
      <w:pPr>
        <w:pStyle w:val="23"/>
        <w:spacing w:after="0" w:line="240" w:lineRule="auto"/>
        <w:ind w:left="0"/>
        <w:jc w:val="both"/>
        <w:rPr>
          <w:sz w:val="28"/>
          <w:szCs w:val="28"/>
        </w:rPr>
      </w:pPr>
      <w:r w:rsidRPr="004F529B">
        <w:rPr>
          <w:sz w:val="28"/>
          <w:szCs w:val="28"/>
        </w:rPr>
        <w:tab/>
        <w:t>7.</w:t>
      </w:r>
      <w:r w:rsidRPr="004F529B">
        <w:rPr>
          <w:sz w:val="28"/>
          <w:szCs w:val="28"/>
        </w:rPr>
        <w:tab/>
      </w:r>
      <w:r w:rsidRPr="004F529B">
        <w:rPr>
          <w:rStyle w:val="72"/>
          <w:szCs w:val="28"/>
        </w:rPr>
        <w:t xml:space="preserve">Размер уставного фонда: </w:t>
      </w:r>
      <w:r w:rsidRPr="004F529B">
        <w:rPr>
          <w:sz w:val="28"/>
          <w:szCs w:val="28"/>
        </w:rPr>
        <w:t>56 </w:t>
      </w:r>
      <w:r>
        <w:rPr>
          <w:sz w:val="28"/>
          <w:szCs w:val="28"/>
        </w:rPr>
        <w:t>800</w:t>
      </w:r>
      <w:r w:rsidRPr="004F529B">
        <w:rPr>
          <w:sz w:val="28"/>
          <w:szCs w:val="28"/>
        </w:rPr>
        <w:t>,</w:t>
      </w:r>
      <w:r>
        <w:rPr>
          <w:sz w:val="28"/>
          <w:szCs w:val="28"/>
        </w:rPr>
        <w:t>00</w:t>
      </w:r>
      <w:r w:rsidRPr="004F529B">
        <w:rPr>
          <w:sz w:val="28"/>
          <w:szCs w:val="28"/>
        </w:rPr>
        <w:t xml:space="preserve"> рублей </w:t>
      </w:r>
      <w:r w:rsidRPr="004F529B">
        <w:rPr>
          <w:rStyle w:val="72"/>
          <w:szCs w:val="28"/>
        </w:rPr>
        <w:t xml:space="preserve">(пункт </w:t>
      </w:r>
      <w:r>
        <w:rPr>
          <w:rStyle w:val="72"/>
          <w:szCs w:val="28"/>
        </w:rPr>
        <w:t>4</w:t>
      </w:r>
      <w:r w:rsidRPr="004F529B">
        <w:rPr>
          <w:rStyle w:val="72"/>
          <w:szCs w:val="28"/>
        </w:rPr>
        <w:t>.</w:t>
      </w:r>
      <w:r>
        <w:rPr>
          <w:rStyle w:val="72"/>
          <w:szCs w:val="28"/>
        </w:rPr>
        <w:t>6</w:t>
      </w:r>
      <w:r w:rsidRPr="004F529B">
        <w:rPr>
          <w:rStyle w:val="72"/>
          <w:szCs w:val="28"/>
        </w:rPr>
        <w:t xml:space="preserve"> Устава)</w:t>
      </w:r>
      <w:r w:rsidRPr="004F529B">
        <w:rPr>
          <w:sz w:val="28"/>
          <w:szCs w:val="28"/>
        </w:rPr>
        <w:t>.</w:t>
      </w:r>
    </w:p>
    <w:p w:rsidR="00A71CA9" w:rsidRDefault="00A71CA9" w:rsidP="00B962B6">
      <w:pPr>
        <w:pStyle w:val="23"/>
        <w:spacing w:after="0" w:line="240" w:lineRule="auto"/>
        <w:ind w:left="0" w:firstLine="708"/>
        <w:jc w:val="both"/>
        <w:rPr>
          <w:rStyle w:val="72"/>
          <w:szCs w:val="28"/>
        </w:rPr>
      </w:pPr>
      <w:r>
        <w:rPr>
          <w:sz w:val="28"/>
          <w:szCs w:val="28"/>
        </w:rPr>
        <w:t>8</w:t>
      </w:r>
      <w:r w:rsidRPr="0030769E">
        <w:rPr>
          <w:rStyle w:val="72"/>
          <w:szCs w:val="28"/>
        </w:rPr>
        <w:t>.</w:t>
      </w:r>
      <w:r w:rsidRPr="0030769E">
        <w:rPr>
          <w:rStyle w:val="72"/>
          <w:szCs w:val="28"/>
        </w:rPr>
        <w:tab/>
        <w:t>Цель создания</w:t>
      </w:r>
      <w:r>
        <w:rPr>
          <w:rStyle w:val="72"/>
          <w:szCs w:val="28"/>
        </w:rPr>
        <w:t xml:space="preserve"> (пункт 3.2 Устава):</w:t>
      </w:r>
    </w:p>
    <w:p w:rsidR="00A71CA9" w:rsidRDefault="00A71CA9" w:rsidP="00B962B6">
      <w:pPr>
        <w:pStyle w:val="23"/>
        <w:spacing w:after="0" w:line="240" w:lineRule="auto"/>
        <w:ind w:left="0" w:firstLine="708"/>
        <w:jc w:val="both"/>
        <w:rPr>
          <w:rStyle w:val="72"/>
          <w:szCs w:val="28"/>
        </w:rPr>
      </w:pPr>
      <w:r w:rsidRPr="00071EE9">
        <w:rPr>
          <w:sz w:val="28"/>
          <w:szCs w:val="28"/>
        </w:rPr>
        <w:t>–</w:t>
      </w:r>
      <w:r w:rsidRPr="00071EE9">
        <w:rPr>
          <w:sz w:val="28"/>
          <w:szCs w:val="28"/>
        </w:rPr>
        <w:tab/>
        <w:t xml:space="preserve"> </w:t>
      </w:r>
      <w:r>
        <w:rPr>
          <w:rStyle w:val="72"/>
          <w:szCs w:val="28"/>
        </w:rPr>
        <w:t xml:space="preserve">решение вопросов местного значения по организации границы Озерского городского округа электро-, тепло-, водоснабжения населения, водоотведения; </w:t>
      </w:r>
    </w:p>
    <w:p w:rsidR="00A71CA9" w:rsidRPr="004F529B" w:rsidRDefault="00A71CA9" w:rsidP="00B962B6">
      <w:pPr>
        <w:pStyle w:val="23"/>
        <w:spacing w:after="0" w:line="240" w:lineRule="auto"/>
        <w:ind w:left="0" w:firstLine="708"/>
        <w:jc w:val="both"/>
        <w:rPr>
          <w:rStyle w:val="72"/>
          <w:szCs w:val="28"/>
        </w:rPr>
      </w:pPr>
      <w:r w:rsidRPr="00071EE9">
        <w:rPr>
          <w:sz w:val="28"/>
          <w:szCs w:val="28"/>
        </w:rPr>
        <w:t>–</w:t>
      </w:r>
      <w:r w:rsidRPr="00071EE9">
        <w:rPr>
          <w:sz w:val="28"/>
          <w:szCs w:val="28"/>
        </w:rPr>
        <w:tab/>
      </w:r>
      <w:r>
        <w:rPr>
          <w:rStyle w:val="72"/>
          <w:szCs w:val="28"/>
        </w:rPr>
        <w:t>решение социальных задач, получения прибыли.</w:t>
      </w:r>
    </w:p>
    <w:p w:rsidR="00A71CA9" w:rsidRPr="004F529B" w:rsidRDefault="00A71CA9" w:rsidP="00623B49">
      <w:pPr>
        <w:pStyle w:val="23"/>
        <w:spacing w:after="0" w:line="240" w:lineRule="auto"/>
        <w:ind w:left="0"/>
        <w:jc w:val="both"/>
        <w:rPr>
          <w:sz w:val="28"/>
          <w:szCs w:val="28"/>
        </w:rPr>
      </w:pPr>
      <w:r w:rsidRPr="004F529B">
        <w:rPr>
          <w:sz w:val="28"/>
          <w:szCs w:val="28"/>
        </w:rPr>
        <w:lastRenderedPageBreak/>
        <w:tab/>
        <w:t>9.</w:t>
      </w:r>
      <w:r w:rsidRPr="004F529B">
        <w:rPr>
          <w:sz w:val="28"/>
          <w:szCs w:val="28"/>
        </w:rPr>
        <w:tab/>
      </w:r>
      <w:r>
        <w:rPr>
          <w:sz w:val="28"/>
          <w:szCs w:val="28"/>
        </w:rPr>
        <w:t>Основные в</w:t>
      </w:r>
      <w:r w:rsidRPr="004F529B">
        <w:rPr>
          <w:sz w:val="28"/>
          <w:szCs w:val="28"/>
        </w:rPr>
        <w:t xml:space="preserve">иды деятельности (пункт </w:t>
      </w:r>
      <w:r>
        <w:rPr>
          <w:sz w:val="28"/>
          <w:szCs w:val="28"/>
        </w:rPr>
        <w:t>3</w:t>
      </w:r>
      <w:r w:rsidRPr="004F529B">
        <w:rPr>
          <w:sz w:val="28"/>
          <w:szCs w:val="28"/>
        </w:rPr>
        <w:t>.</w:t>
      </w:r>
      <w:r>
        <w:rPr>
          <w:sz w:val="28"/>
          <w:szCs w:val="28"/>
        </w:rPr>
        <w:t>3</w:t>
      </w:r>
      <w:r w:rsidRPr="004F529B">
        <w:rPr>
          <w:sz w:val="28"/>
          <w:szCs w:val="28"/>
        </w:rPr>
        <w:t xml:space="preserve"> Устава):</w:t>
      </w:r>
    </w:p>
    <w:p w:rsidR="00A71CA9" w:rsidRPr="004F529B"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производство пара и горячей воды (тепловой энергии) котельными</w:t>
      </w:r>
      <w:r w:rsidRPr="004F529B">
        <w:rPr>
          <w:sz w:val="28"/>
          <w:szCs w:val="28"/>
        </w:rPr>
        <w:t>;</w:t>
      </w:r>
    </w:p>
    <w:p w:rsidR="00A71CA9" w:rsidRPr="004F529B"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распределение пара и горячей воды (тепловой энергии)</w:t>
      </w:r>
      <w:r w:rsidRPr="004F529B">
        <w:rPr>
          <w:sz w:val="28"/>
          <w:szCs w:val="28"/>
        </w:rPr>
        <w:t>;</w:t>
      </w:r>
    </w:p>
    <w:p w:rsidR="00A71CA9"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деятельность по обеспечению работоспособности тепловых сетей;</w:t>
      </w:r>
    </w:p>
    <w:p w:rsidR="00A71CA9"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распределение электроэнергии;</w:t>
      </w:r>
    </w:p>
    <w:p w:rsidR="00A71CA9"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передача электроэнергии;</w:t>
      </w:r>
    </w:p>
    <w:p w:rsidR="00A71CA9"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деятельность по обеспечению работоспособности электрических сетей;</w:t>
      </w:r>
    </w:p>
    <w:p w:rsidR="00A71CA9"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сбор и очистка воды;</w:t>
      </w:r>
    </w:p>
    <w:p w:rsidR="00A71CA9"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распределение воды;</w:t>
      </w:r>
    </w:p>
    <w:p w:rsidR="00A71CA9"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удаление и переработка сточных вод;</w:t>
      </w:r>
    </w:p>
    <w:p w:rsidR="00A71CA9" w:rsidRPr="004F529B" w:rsidRDefault="00A71CA9" w:rsidP="00623B49">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другие виды деятельности, не запрещенные действующим законодательством, в соответствии с целями и задачами для которых создано предприятие.</w:t>
      </w:r>
    </w:p>
    <w:p w:rsidR="00A71CA9" w:rsidRPr="004F529B" w:rsidRDefault="00A71CA9" w:rsidP="00623B49">
      <w:pPr>
        <w:pStyle w:val="71"/>
      </w:pPr>
      <w:r w:rsidRPr="004F529B">
        <w:tab/>
        <w:t>10.</w:t>
      </w:r>
      <w:r w:rsidRPr="004F529B">
        <w:tab/>
        <w:t xml:space="preserve">Виды деятельности в соответствии с </w:t>
      </w:r>
      <w:r>
        <w:t>Федеральным законодательством, на основании лицензии.</w:t>
      </w:r>
    </w:p>
    <w:p w:rsidR="00A71CA9" w:rsidRPr="009B2255" w:rsidRDefault="00A71CA9" w:rsidP="00623B49">
      <w:pPr>
        <w:pStyle w:val="71"/>
      </w:pPr>
      <w:r w:rsidRPr="009B2255">
        <w:tab/>
        <w:t>11.</w:t>
      </w:r>
      <w:r w:rsidRPr="009B2255">
        <w:tab/>
        <w:t>Подразделения в составе ММПКХ:</w:t>
      </w:r>
    </w:p>
    <w:p w:rsidR="00A71CA9" w:rsidRPr="009B2255" w:rsidRDefault="00A71CA9" w:rsidP="00623B49">
      <w:pPr>
        <w:pStyle w:val="71"/>
      </w:pPr>
      <w:r w:rsidRPr="009B2255">
        <w:tab/>
        <w:t>–</w:t>
      </w:r>
      <w:r w:rsidRPr="009B2255">
        <w:tab/>
        <w:t>цех котельных (модульная котельная Медгородка и котельная поселка Метлино);</w:t>
      </w:r>
    </w:p>
    <w:p w:rsidR="00A71CA9" w:rsidRPr="009B2255" w:rsidRDefault="00A71CA9" w:rsidP="00623B49">
      <w:pPr>
        <w:pStyle w:val="71"/>
      </w:pPr>
      <w:r w:rsidRPr="009B2255">
        <w:tab/>
        <w:t>–</w:t>
      </w:r>
      <w:r w:rsidRPr="009B2255">
        <w:tab/>
        <w:t>цех водоснабжения (ЦВС);</w:t>
      </w:r>
    </w:p>
    <w:p w:rsidR="00A71CA9" w:rsidRPr="009B2255" w:rsidRDefault="00A71CA9" w:rsidP="00623B49">
      <w:pPr>
        <w:pStyle w:val="71"/>
      </w:pPr>
      <w:r w:rsidRPr="009B2255">
        <w:tab/>
        <w:t>–</w:t>
      </w:r>
      <w:r w:rsidRPr="009B2255">
        <w:tab/>
        <w:t>цех водоотведения (ЦВО);</w:t>
      </w:r>
    </w:p>
    <w:p w:rsidR="00A71CA9" w:rsidRPr="009B2255" w:rsidRDefault="00A71CA9" w:rsidP="00623B49">
      <w:pPr>
        <w:pStyle w:val="71"/>
      </w:pPr>
      <w:r w:rsidRPr="009B2255">
        <w:tab/>
        <w:t>–</w:t>
      </w:r>
      <w:r w:rsidRPr="009B2255">
        <w:tab/>
        <w:t>район тепловых сетей (рТС);</w:t>
      </w:r>
    </w:p>
    <w:p w:rsidR="00A71CA9" w:rsidRPr="009B2255" w:rsidRDefault="00A71CA9" w:rsidP="00623B49">
      <w:pPr>
        <w:pStyle w:val="71"/>
      </w:pPr>
      <w:r w:rsidRPr="009B2255">
        <w:tab/>
        <w:t>–</w:t>
      </w:r>
      <w:r w:rsidRPr="009B2255">
        <w:tab/>
        <w:t>район городских электрических сетей (ргЭС);</w:t>
      </w:r>
    </w:p>
    <w:p w:rsidR="00A71CA9" w:rsidRPr="009B2255" w:rsidRDefault="00A71CA9" w:rsidP="00623B49">
      <w:pPr>
        <w:pStyle w:val="71"/>
      </w:pPr>
      <w:r w:rsidRPr="009B2255">
        <w:tab/>
        <w:t>–</w:t>
      </w:r>
      <w:r w:rsidRPr="009B2255">
        <w:tab/>
        <w:t>энергоучасток поселка Татыш.</w:t>
      </w:r>
    </w:p>
    <w:p w:rsidR="00A71CA9" w:rsidRPr="004F529B" w:rsidRDefault="00A71CA9" w:rsidP="00623B49">
      <w:pPr>
        <w:pStyle w:val="a5"/>
        <w:jc w:val="both"/>
        <w:rPr>
          <w:sz w:val="28"/>
          <w:szCs w:val="28"/>
        </w:rPr>
      </w:pPr>
      <w:r w:rsidRPr="004F529B">
        <w:rPr>
          <w:sz w:val="28"/>
          <w:szCs w:val="28"/>
        </w:rPr>
        <w:tab/>
        <w:t>12.</w:t>
      </w:r>
      <w:r w:rsidRPr="004F529B">
        <w:rPr>
          <w:sz w:val="28"/>
          <w:szCs w:val="28"/>
        </w:rPr>
        <w:tab/>
        <w:t>Расчетные счета в банках:</w:t>
      </w:r>
    </w:p>
    <w:p w:rsidR="00A71CA9" w:rsidRPr="002258F7" w:rsidRDefault="00A71CA9" w:rsidP="002258F7">
      <w:pPr>
        <w:pStyle w:val="a5"/>
        <w:jc w:val="right"/>
        <w:rPr>
          <w:sz w:val="18"/>
          <w:szCs w:val="18"/>
        </w:rPr>
      </w:pPr>
      <w:r w:rsidRPr="002258F7">
        <w:rPr>
          <w:sz w:val="18"/>
          <w:szCs w:val="18"/>
        </w:rPr>
        <w:t>Таб</w:t>
      </w:r>
      <w:r>
        <w:rPr>
          <w:sz w:val="18"/>
          <w:szCs w:val="18"/>
        </w:rPr>
        <w:t>л</w:t>
      </w:r>
      <w:r w:rsidRPr="002258F7">
        <w:rPr>
          <w:sz w:val="18"/>
          <w:szCs w:val="18"/>
        </w:rPr>
        <w:t>ица № 1</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67"/>
        <w:gridCol w:w="4681"/>
        <w:gridCol w:w="2666"/>
        <w:gridCol w:w="2292"/>
      </w:tblGrid>
      <w:tr w:rsidR="00A71CA9" w:rsidRPr="002258F7" w:rsidTr="00BB0935">
        <w:tc>
          <w:tcPr>
            <w:tcW w:w="567" w:type="dxa"/>
            <w:tcBorders>
              <w:top w:val="single" w:sz="12" w:space="0" w:color="auto"/>
              <w:bottom w:val="single" w:sz="12" w:space="0" w:color="auto"/>
            </w:tcBorders>
          </w:tcPr>
          <w:p w:rsidR="00A71CA9" w:rsidRPr="002258F7" w:rsidRDefault="00A71CA9" w:rsidP="00623B49">
            <w:pPr>
              <w:pStyle w:val="a5"/>
              <w:jc w:val="center"/>
              <w:rPr>
                <w:sz w:val="18"/>
                <w:szCs w:val="18"/>
              </w:rPr>
            </w:pPr>
            <w:r w:rsidRPr="002258F7">
              <w:rPr>
                <w:sz w:val="18"/>
                <w:szCs w:val="18"/>
              </w:rPr>
              <w:t xml:space="preserve">№ </w:t>
            </w:r>
          </w:p>
        </w:tc>
        <w:tc>
          <w:tcPr>
            <w:tcW w:w="4681" w:type="dxa"/>
            <w:tcBorders>
              <w:top w:val="single" w:sz="12" w:space="0" w:color="auto"/>
              <w:bottom w:val="single" w:sz="12" w:space="0" w:color="auto"/>
            </w:tcBorders>
          </w:tcPr>
          <w:p w:rsidR="00A71CA9" w:rsidRPr="002258F7" w:rsidRDefault="00A71CA9" w:rsidP="00623B49">
            <w:pPr>
              <w:pStyle w:val="a5"/>
              <w:jc w:val="center"/>
              <w:rPr>
                <w:sz w:val="18"/>
                <w:szCs w:val="18"/>
              </w:rPr>
            </w:pPr>
            <w:r w:rsidRPr="002258F7">
              <w:rPr>
                <w:sz w:val="18"/>
                <w:szCs w:val="18"/>
              </w:rPr>
              <w:t>Наименование банка</w:t>
            </w:r>
          </w:p>
        </w:tc>
        <w:tc>
          <w:tcPr>
            <w:tcW w:w="2666" w:type="dxa"/>
            <w:tcBorders>
              <w:top w:val="single" w:sz="12" w:space="0" w:color="auto"/>
              <w:bottom w:val="single" w:sz="12" w:space="0" w:color="auto"/>
            </w:tcBorders>
          </w:tcPr>
          <w:p w:rsidR="00A71CA9" w:rsidRPr="002258F7" w:rsidRDefault="00A71CA9" w:rsidP="00623B49">
            <w:pPr>
              <w:pStyle w:val="a5"/>
              <w:jc w:val="center"/>
              <w:rPr>
                <w:sz w:val="18"/>
                <w:szCs w:val="18"/>
              </w:rPr>
            </w:pPr>
            <w:r w:rsidRPr="002258F7">
              <w:rPr>
                <w:sz w:val="18"/>
                <w:szCs w:val="18"/>
              </w:rPr>
              <w:t>Расчетный счет в банке</w:t>
            </w:r>
          </w:p>
        </w:tc>
        <w:tc>
          <w:tcPr>
            <w:tcW w:w="2292" w:type="dxa"/>
            <w:tcBorders>
              <w:top w:val="single" w:sz="12" w:space="0" w:color="auto"/>
              <w:bottom w:val="single" w:sz="12" w:space="0" w:color="auto"/>
            </w:tcBorders>
          </w:tcPr>
          <w:p w:rsidR="00A71CA9" w:rsidRPr="002258F7" w:rsidRDefault="00A71CA9" w:rsidP="00623B49">
            <w:pPr>
              <w:pStyle w:val="a5"/>
              <w:jc w:val="center"/>
              <w:rPr>
                <w:sz w:val="18"/>
                <w:szCs w:val="18"/>
              </w:rPr>
            </w:pPr>
            <w:r w:rsidRPr="002258F7">
              <w:rPr>
                <w:sz w:val="18"/>
                <w:szCs w:val="18"/>
              </w:rPr>
              <w:t xml:space="preserve">Дата открытия </w:t>
            </w:r>
          </w:p>
        </w:tc>
      </w:tr>
      <w:tr w:rsidR="00A71CA9" w:rsidRPr="002258F7" w:rsidTr="00BB0935">
        <w:tc>
          <w:tcPr>
            <w:tcW w:w="567" w:type="dxa"/>
            <w:vAlign w:val="center"/>
          </w:tcPr>
          <w:p w:rsidR="00A71CA9" w:rsidRPr="002258F7" w:rsidRDefault="00A71CA9" w:rsidP="00623B49">
            <w:pPr>
              <w:pStyle w:val="a5"/>
              <w:jc w:val="center"/>
              <w:rPr>
                <w:sz w:val="18"/>
                <w:szCs w:val="18"/>
              </w:rPr>
            </w:pPr>
            <w:r w:rsidRPr="002258F7">
              <w:rPr>
                <w:sz w:val="18"/>
                <w:szCs w:val="18"/>
              </w:rPr>
              <w:t>1.</w:t>
            </w:r>
          </w:p>
        </w:tc>
        <w:tc>
          <w:tcPr>
            <w:tcW w:w="4681" w:type="dxa"/>
            <w:vAlign w:val="center"/>
          </w:tcPr>
          <w:p w:rsidR="00A71CA9" w:rsidRPr="002258F7" w:rsidRDefault="00A71CA9" w:rsidP="00623B49">
            <w:pPr>
              <w:pStyle w:val="a5"/>
              <w:rPr>
                <w:sz w:val="18"/>
                <w:szCs w:val="18"/>
              </w:rPr>
            </w:pPr>
            <w:r w:rsidRPr="002258F7">
              <w:rPr>
                <w:sz w:val="18"/>
                <w:szCs w:val="18"/>
              </w:rPr>
              <w:t>ОАО «Челябинвестбанк» Озерский филиал</w:t>
            </w:r>
          </w:p>
        </w:tc>
        <w:tc>
          <w:tcPr>
            <w:tcW w:w="2666" w:type="dxa"/>
          </w:tcPr>
          <w:p w:rsidR="00A71CA9" w:rsidRPr="002258F7" w:rsidRDefault="00A71CA9" w:rsidP="00623B49">
            <w:pPr>
              <w:pStyle w:val="a5"/>
              <w:jc w:val="center"/>
              <w:rPr>
                <w:sz w:val="18"/>
                <w:szCs w:val="18"/>
              </w:rPr>
            </w:pPr>
            <w:r w:rsidRPr="002258F7">
              <w:rPr>
                <w:sz w:val="18"/>
                <w:szCs w:val="18"/>
              </w:rPr>
              <w:t>40702810644050001070</w:t>
            </w:r>
          </w:p>
        </w:tc>
        <w:tc>
          <w:tcPr>
            <w:tcW w:w="2292" w:type="dxa"/>
          </w:tcPr>
          <w:p w:rsidR="00A71CA9" w:rsidRPr="002258F7" w:rsidRDefault="00A71CA9" w:rsidP="00623B49">
            <w:pPr>
              <w:pStyle w:val="a5"/>
              <w:jc w:val="center"/>
              <w:rPr>
                <w:sz w:val="18"/>
                <w:szCs w:val="18"/>
              </w:rPr>
            </w:pPr>
            <w:r w:rsidRPr="002258F7">
              <w:rPr>
                <w:sz w:val="18"/>
                <w:szCs w:val="18"/>
              </w:rPr>
              <w:t>13.12.2005</w:t>
            </w:r>
          </w:p>
        </w:tc>
      </w:tr>
      <w:tr w:rsidR="00A71CA9" w:rsidRPr="002258F7" w:rsidTr="00BB0935">
        <w:tc>
          <w:tcPr>
            <w:tcW w:w="567" w:type="dxa"/>
            <w:vAlign w:val="center"/>
          </w:tcPr>
          <w:p w:rsidR="00A71CA9" w:rsidRPr="002258F7" w:rsidRDefault="00A71CA9" w:rsidP="00623B49">
            <w:pPr>
              <w:pStyle w:val="a5"/>
              <w:jc w:val="center"/>
              <w:rPr>
                <w:sz w:val="18"/>
                <w:szCs w:val="18"/>
              </w:rPr>
            </w:pPr>
            <w:r w:rsidRPr="002258F7">
              <w:rPr>
                <w:sz w:val="18"/>
                <w:szCs w:val="18"/>
              </w:rPr>
              <w:t>2.</w:t>
            </w:r>
          </w:p>
        </w:tc>
        <w:tc>
          <w:tcPr>
            <w:tcW w:w="4681" w:type="dxa"/>
          </w:tcPr>
          <w:p w:rsidR="00A71CA9" w:rsidRPr="002258F7" w:rsidRDefault="00A71CA9" w:rsidP="00623B49">
            <w:pPr>
              <w:rPr>
                <w:sz w:val="18"/>
                <w:szCs w:val="18"/>
              </w:rPr>
            </w:pPr>
            <w:r w:rsidRPr="002258F7">
              <w:rPr>
                <w:sz w:val="18"/>
                <w:szCs w:val="18"/>
              </w:rPr>
              <w:t>ОАО «Челябинвестбанк» Озерский филиал</w:t>
            </w:r>
          </w:p>
        </w:tc>
        <w:tc>
          <w:tcPr>
            <w:tcW w:w="2666" w:type="dxa"/>
          </w:tcPr>
          <w:p w:rsidR="00A71CA9" w:rsidRPr="002258F7" w:rsidRDefault="00A71CA9" w:rsidP="00623B49">
            <w:pPr>
              <w:pStyle w:val="a5"/>
              <w:jc w:val="center"/>
              <w:rPr>
                <w:sz w:val="18"/>
                <w:szCs w:val="18"/>
              </w:rPr>
            </w:pPr>
            <w:r w:rsidRPr="002258F7">
              <w:rPr>
                <w:sz w:val="18"/>
                <w:szCs w:val="18"/>
              </w:rPr>
              <w:t>40702810090440001535</w:t>
            </w:r>
          </w:p>
        </w:tc>
        <w:tc>
          <w:tcPr>
            <w:tcW w:w="2292" w:type="dxa"/>
          </w:tcPr>
          <w:p w:rsidR="00A71CA9" w:rsidRPr="002258F7" w:rsidRDefault="00A71CA9" w:rsidP="00623B49">
            <w:pPr>
              <w:pStyle w:val="a5"/>
              <w:jc w:val="center"/>
              <w:rPr>
                <w:sz w:val="18"/>
                <w:szCs w:val="18"/>
              </w:rPr>
            </w:pPr>
            <w:r w:rsidRPr="002258F7">
              <w:rPr>
                <w:sz w:val="18"/>
                <w:szCs w:val="18"/>
              </w:rPr>
              <w:t>24.12.2008</w:t>
            </w:r>
          </w:p>
        </w:tc>
      </w:tr>
      <w:tr w:rsidR="00A71CA9" w:rsidRPr="002258F7" w:rsidTr="00BB0935">
        <w:tc>
          <w:tcPr>
            <w:tcW w:w="567" w:type="dxa"/>
            <w:vAlign w:val="center"/>
          </w:tcPr>
          <w:p w:rsidR="00A71CA9" w:rsidRPr="002258F7" w:rsidRDefault="00A71CA9" w:rsidP="00623B49">
            <w:pPr>
              <w:pStyle w:val="a5"/>
              <w:jc w:val="center"/>
              <w:rPr>
                <w:sz w:val="18"/>
                <w:szCs w:val="18"/>
              </w:rPr>
            </w:pPr>
            <w:r w:rsidRPr="002258F7">
              <w:rPr>
                <w:sz w:val="18"/>
                <w:szCs w:val="18"/>
              </w:rPr>
              <w:t>3.</w:t>
            </w:r>
          </w:p>
        </w:tc>
        <w:tc>
          <w:tcPr>
            <w:tcW w:w="4681" w:type="dxa"/>
            <w:vAlign w:val="center"/>
          </w:tcPr>
          <w:p w:rsidR="00A71CA9" w:rsidRPr="002258F7" w:rsidRDefault="00A71CA9" w:rsidP="00623B49">
            <w:pPr>
              <w:pStyle w:val="a5"/>
              <w:rPr>
                <w:sz w:val="18"/>
                <w:szCs w:val="18"/>
              </w:rPr>
            </w:pPr>
            <w:r w:rsidRPr="002258F7">
              <w:rPr>
                <w:sz w:val="18"/>
                <w:szCs w:val="18"/>
              </w:rPr>
              <w:t>ОАО «УБРиР» филиал «Маяк»</w:t>
            </w:r>
          </w:p>
        </w:tc>
        <w:tc>
          <w:tcPr>
            <w:tcW w:w="2666" w:type="dxa"/>
          </w:tcPr>
          <w:p w:rsidR="00A71CA9" w:rsidRPr="002258F7" w:rsidRDefault="00A71CA9" w:rsidP="00623B49">
            <w:pPr>
              <w:pStyle w:val="a5"/>
              <w:jc w:val="center"/>
              <w:rPr>
                <w:sz w:val="18"/>
                <w:szCs w:val="18"/>
              </w:rPr>
            </w:pPr>
            <w:r w:rsidRPr="002258F7">
              <w:rPr>
                <w:sz w:val="18"/>
                <w:szCs w:val="18"/>
              </w:rPr>
              <w:t>40702810161030000393</w:t>
            </w:r>
          </w:p>
        </w:tc>
        <w:tc>
          <w:tcPr>
            <w:tcW w:w="2292" w:type="dxa"/>
          </w:tcPr>
          <w:p w:rsidR="00A71CA9" w:rsidRPr="002258F7" w:rsidRDefault="00A71CA9" w:rsidP="00623B49">
            <w:pPr>
              <w:pStyle w:val="a5"/>
              <w:jc w:val="center"/>
              <w:rPr>
                <w:sz w:val="18"/>
                <w:szCs w:val="18"/>
              </w:rPr>
            </w:pPr>
            <w:r w:rsidRPr="002258F7">
              <w:rPr>
                <w:sz w:val="18"/>
                <w:szCs w:val="18"/>
              </w:rPr>
              <w:t>31.08.2009</w:t>
            </w:r>
          </w:p>
        </w:tc>
      </w:tr>
      <w:tr w:rsidR="00A71CA9" w:rsidRPr="004F529B" w:rsidTr="00BB0935">
        <w:tc>
          <w:tcPr>
            <w:tcW w:w="567" w:type="dxa"/>
            <w:tcBorders>
              <w:bottom w:val="single" w:sz="12" w:space="0" w:color="auto"/>
            </w:tcBorders>
            <w:vAlign w:val="center"/>
          </w:tcPr>
          <w:p w:rsidR="00A71CA9" w:rsidRPr="00DE739C" w:rsidRDefault="00A71CA9" w:rsidP="00623B49">
            <w:pPr>
              <w:pStyle w:val="a5"/>
              <w:jc w:val="center"/>
              <w:rPr>
                <w:sz w:val="18"/>
                <w:szCs w:val="18"/>
              </w:rPr>
            </w:pPr>
            <w:r>
              <w:rPr>
                <w:sz w:val="18"/>
                <w:szCs w:val="18"/>
              </w:rPr>
              <w:t>4</w:t>
            </w:r>
            <w:r w:rsidRPr="00DE739C">
              <w:rPr>
                <w:sz w:val="18"/>
                <w:szCs w:val="18"/>
              </w:rPr>
              <w:t>.</w:t>
            </w:r>
          </w:p>
        </w:tc>
        <w:tc>
          <w:tcPr>
            <w:tcW w:w="4681" w:type="dxa"/>
            <w:tcBorders>
              <w:bottom w:val="single" w:sz="12" w:space="0" w:color="auto"/>
            </w:tcBorders>
          </w:tcPr>
          <w:p w:rsidR="00A71CA9" w:rsidRPr="00DE739C" w:rsidRDefault="00A71CA9" w:rsidP="00623B49">
            <w:pPr>
              <w:rPr>
                <w:sz w:val="18"/>
                <w:szCs w:val="18"/>
              </w:rPr>
            </w:pPr>
            <w:r w:rsidRPr="00DE739C">
              <w:rPr>
                <w:sz w:val="18"/>
                <w:szCs w:val="18"/>
              </w:rPr>
              <w:t>ОАО «Челябинвестбанк» Озерский филиал</w:t>
            </w:r>
          </w:p>
        </w:tc>
        <w:tc>
          <w:tcPr>
            <w:tcW w:w="2666" w:type="dxa"/>
            <w:tcBorders>
              <w:bottom w:val="single" w:sz="12" w:space="0" w:color="auto"/>
            </w:tcBorders>
          </w:tcPr>
          <w:p w:rsidR="00A71CA9" w:rsidRPr="00DE739C" w:rsidRDefault="00A71CA9" w:rsidP="00623B49">
            <w:pPr>
              <w:pStyle w:val="a5"/>
              <w:jc w:val="center"/>
              <w:rPr>
                <w:sz w:val="18"/>
                <w:szCs w:val="18"/>
              </w:rPr>
            </w:pPr>
            <w:r w:rsidRPr="00DE739C">
              <w:rPr>
                <w:sz w:val="18"/>
                <w:szCs w:val="18"/>
              </w:rPr>
              <w:t>40702810090440001713</w:t>
            </w:r>
          </w:p>
        </w:tc>
        <w:tc>
          <w:tcPr>
            <w:tcW w:w="2292" w:type="dxa"/>
            <w:tcBorders>
              <w:bottom w:val="single" w:sz="12" w:space="0" w:color="auto"/>
            </w:tcBorders>
          </w:tcPr>
          <w:p w:rsidR="00A71CA9" w:rsidRPr="00DE739C" w:rsidRDefault="00A71CA9" w:rsidP="00623B49">
            <w:pPr>
              <w:pStyle w:val="a5"/>
              <w:jc w:val="center"/>
              <w:rPr>
                <w:sz w:val="18"/>
                <w:szCs w:val="18"/>
              </w:rPr>
            </w:pPr>
            <w:r w:rsidRPr="00DE739C">
              <w:rPr>
                <w:sz w:val="18"/>
                <w:szCs w:val="18"/>
              </w:rPr>
              <w:t>31.05.2010</w:t>
            </w:r>
          </w:p>
        </w:tc>
      </w:tr>
    </w:tbl>
    <w:p w:rsidR="00A71CA9" w:rsidRPr="004F529B" w:rsidRDefault="00A71CA9" w:rsidP="00623B49">
      <w:pPr>
        <w:pStyle w:val="21"/>
        <w:rPr>
          <w:color w:val="auto"/>
          <w:sz w:val="12"/>
          <w:szCs w:val="12"/>
        </w:rPr>
      </w:pPr>
    </w:p>
    <w:p w:rsidR="00A71CA9" w:rsidRPr="00CB1D12" w:rsidRDefault="00A71CA9" w:rsidP="00623B49">
      <w:pPr>
        <w:pStyle w:val="a7"/>
      </w:pPr>
      <w:r w:rsidRPr="00CB1D12">
        <w:tab/>
        <w:t>13.</w:t>
      </w:r>
      <w:r w:rsidRPr="00CB1D12">
        <w:tab/>
        <w:t>Ответственные лица за финансово-хозяйственную деятельность:</w:t>
      </w:r>
    </w:p>
    <w:p w:rsidR="00A71CA9" w:rsidRDefault="00A71CA9" w:rsidP="008612EB">
      <w:pPr>
        <w:pStyle w:val="a7"/>
      </w:pPr>
      <w:r w:rsidRPr="00CB1D12">
        <w:tab/>
        <w:t>–</w:t>
      </w:r>
      <w:r w:rsidRPr="00CB1D12">
        <w:tab/>
        <w:t>директор Голобородов О</w:t>
      </w:r>
      <w:r w:rsidR="00E74B4A">
        <w:t>.</w:t>
      </w:r>
      <w:r w:rsidRPr="00CB1D12">
        <w:t>А</w:t>
      </w:r>
      <w:r w:rsidR="00E74B4A">
        <w:t>.</w:t>
      </w:r>
      <w:r w:rsidRPr="00CB1D12">
        <w:t xml:space="preserve"> – назначен</w:t>
      </w:r>
      <w:r w:rsidRPr="008612EB">
        <w:t xml:space="preserve"> с 20.12.2013 (распоряжение </w:t>
      </w:r>
      <w:r w:rsidR="00B25D09">
        <w:t xml:space="preserve">       </w:t>
      </w:r>
      <w:r w:rsidRPr="008612EB">
        <w:t xml:space="preserve">от 18.12.2013 № 689лс) освобожден от должности с 06.05.2016 (распоряжение </w:t>
      </w:r>
      <w:r w:rsidR="00B25D09">
        <w:t xml:space="preserve">        </w:t>
      </w:r>
      <w:r w:rsidRPr="008612EB">
        <w:t>от 05.05.2016 № 170лс);</w:t>
      </w:r>
    </w:p>
    <w:p w:rsidR="00A71CA9" w:rsidRDefault="00A71CA9" w:rsidP="00CB1D12">
      <w:pPr>
        <w:pStyle w:val="a7"/>
      </w:pPr>
      <w:r w:rsidRPr="008612EB">
        <w:tab/>
        <w:t>–</w:t>
      </w:r>
      <w:r w:rsidRPr="008612EB">
        <w:tab/>
        <w:t xml:space="preserve">директор </w:t>
      </w:r>
      <w:r>
        <w:t>Каюрин А</w:t>
      </w:r>
      <w:r w:rsidR="00E74B4A">
        <w:t>.</w:t>
      </w:r>
      <w:r>
        <w:t>М</w:t>
      </w:r>
      <w:r w:rsidR="00E74B4A">
        <w:t>.</w:t>
      </w:r>
      <w:r w:rsidRPr="008612EB">
        <w:t xml:space="preserve"> –</w:t>
      </w:r>
      <w:r>
        <w:t xml:space="preserve"> </w:t>
      </w:r>
      <w:r w:rsidRPr="008612EB">
        <w:t xml:space="preserve">с </w:t>
      </w:r>
      <w:r>
        <w:t>1</w:t>
      </w:r>
      <w:r w:rsidR="0096127A">
        <w:t>6</w:t>
      </w:r>
      <w:r w:rsidRPr="008612EB">
        <w:t>.</w:t>
      </w:r>
      <w:r>
        <w:t>0</w:t>
      </w:r>
      <w:r w:rsidR="0096127A">
        <w:t>5</w:t>
      </w:r>
      <w:r w:rsidRPr="008612EB">
        <w:t>.201</w:t>
      </w:r>
      <w:r w:rsidR="0096127A">
        <w:t>6</w:t>
      </w:r>
      <w:r>
        <w:t xml:space="preserve"> </w:t>
      </w:r>
      <w:r w:rsidRPr="008612EB">
        <w:t>(</w:t>
      </w:r>
      <w:r w:rsidR="0096127A" w:rsidRPr="008612EB">
        <w:t>расп</w:t>
      </w:r>
      <w:r w:rsidR="0096127A">
        <w:t>оряжение администрации Озерского городского округа от 13.05.2016 № 238лс, распоряжение администрации Озерского городского округа о</w:t>
      </w:r>
      <w:r>
        <w:t>б установлении срока трудового договора, сроком на 5 лет от 15.03.2017 № 110лс) по настоящее время;</w:t>
      </w:r>
    </w:p>
    <w:p w:rsidR="00A71CA9" w:rsidRPr="00CB1D12" w:rsidRDefault="00A71CA9" w:rsidP="00623B49">
      <w:pPr>
        <w:pStyle w:val="a5"/>
        <w:jc w:val="both"/>
        <w:rPr>
          <w:sz w:val="28"/>
          <w:szCs w:val="28"/>
        </w:rPr>
      </w:pPr>
      <w:r w:rsidRPr="00CB1D12">
        <w:tab/>
      </w:r>
      <w:r w:rsidRPr="00CB1D12">
        <w:rPr>
          <w:sz w:val="28"/>
          <w:szCs w:val="28"/>
        </w:rPr>
        <w:t>–</w:t>
      </w:r>
      <w:r w:rsidRPr="00CB1D12">
        <w:rPr>
          <w:sz w:val="28"/>
          <w:szCs w:val="28"/>
        </w:rPr>
        <w:tab/>
        <w:t xml:space="preserve">главный бухгалтер </w:t>
      </w:r>
      <w:r w:rsidRPr="001D0080">
        <w:rPr>
          <w:sz w:val="28"/>
          <w:szCs w:val="28"/>
        </w:rPr>
        <w:t>Кудрявцева О</w:t>
      </w:r>
      <w:r w:rsidR="00E74B4A">
        <w:rPr>
          <w:sz w:val="28"/>
          <w:szCs w:val="28"/>
        </w:rPr>
        <w:t>.</w:t>
      </w:r>
      <w:r w:rsidRPr="001D0080">
        <w:rPr>
          <w:sz w:val="28"/>
          <w:szCs w:val="28"/>
        </w:rPr>
        <w:t>В</w:t>
      </w:r>
      <w:r w:rsidR="00E74B4A">
        <w:rPr>
          <w:sz w:val="28"/>
          <w:szCs w:val="28"/>
        </w:rPr>
        <w:t>.</w:t>
      </w:r>
      <w:r w:rsidRPr="00CB1D12">
        <w:rPr>
          <w:sz w:val="28"/>
          <w:szCs w:val="28"/>
        </w:rPr>
        <w:t xml:space="preserve"> – принята с 09.08.2011 (приказ </w:t>
      </w:r>
      <w:r w:rsidR="00B25D09">
        <w:rPr>
          <w:sz w:val="28"/>
          <w:szCs w:val="28"/>
        </w:rPr>
        <w:t xml:space="preserve">       </w:t>
      </w:r>
      <w:r w:rsidRPr="00CB1D12">
        <w:rPr>
          <w:sz w:val="28"/>
          <w:szCs w:val="28"/>
        </w:rPr>
        <w:t>от 09.08.2011 № Л-371) по настоящее время.</w:t>
      </w:r>
    </w:p>
    <w:p w:rsidR="00A71CA9" w:rsidRPr="00CB2F51" w:rsidRDefault="00A71CA9" w:rsidP="00DF55AF">
      <w:pPr>
        <w:pStyle w:val="81"/>
        <w:rPr>
          <w:color w:val="auto"/>
          <w:szCs w:val="28"/>
        </w:rPr>
      </w:pPr>
      <w:r w:rsidRPr="00CB2F51">
        <w:rPr>
          <w:rStyle w:val="52"/>
          <w:color w:val="auto"/>
          <w:szCs w:val="28"/>
        </w:rPr>
        <w:tab/>
        <w:t>1</w:t>
      </w:r>
      <w:r>
        <w:rPr>
          <w:rStyle w:val="52"/>
          <w:color w:val="auto"/>
          <w:szCs w:val="28"/>
        </w:rPr>
        <w:t>4</w:t>
      </w:r>
      <w:r w:rsidRPr="00CB2F51">
        <w:rPr>
          <w:rStyle w:val="52"/>
          <w:color w:val="auto"/>
          <w:szCs w:val="28"/>
        </w:rPr>
        <w:t>.</w:t>
      </w:r>
      <w:r w:rsidRPr="00CB2F51">
        <w:rPr>
          <w:rStyle w:val="52"/>
          <w:color w:val="auto"/>
          <w:szCs w:val="28"/>
        </w:rPr>
        <w:tab/>
      </w:r>
      <w:r w:rsidRPr="001E6258">
        <w:rPr>
          <w:rStyle w:val="52"/>
          <w:color w:val="auto"/>
        </w:rPr>
        <w:t xml:space="preserve">В </w:t>
      </w:r>
      <w:r>
        <w:rPr>
          <w:rStyle w:val="52"/>
          <w:color w:val="auto"/>
        </w:rPr>
        <w:t xml:space="preserve">2015, 2016 годах и текущем периоде 2017 года </w:t>
      </w:r>
      <w:r>
        <w:rPr>
          <w:color w:val="auto"/>
          <w:szCs w:val="28"/>
        </w:rPr>
        <w:t>ММПКХ</w:t>
      </w:r>
      <w:r w:rsidRPr="00CB2F51">
        <w:rPr>
          <w:color w:val="auto"/>
          <w:szCs w:val="28"/>
        </w:rPr>
        <w:t xml:space="preserve"> осуществляло свою деятельность в соответствии с Уставом, утвержденным постановлением администрации Озерского городского округа от </w:t>
      </w:r>
      <w:r>
        <w:rPr>
          <w:color w:val="auto"/>
          <w:szCs w:val="28"/>
        </w:rPr>
        <w:t>16</w:t>
      </w:r>
      <w:r w:rsidRPr="00CB2F51">
        <w:rPr>
          <w:color w:val="auto"/>
          <w:szCs w:val="28"/>
        </w:rPr>
        <w:t>.0</w:t>
      </w:r>
      <w:r>
        <w:rPr>
          <w:color w:val="auto"/>
          <w:szCs w:val="28"/>
        </w:rPr>
        <w:t>7</w:t>
      </w:r>
      <w:r w:rsidRPr="00CB2F51">
        <w:rPr>
          <w:color w:val="auto"/>
          <w:szCs w:val="28"/>
        </w:rPr>
        <w:t>.2014 №</w:t>
      </w:r>
      <w:r w:rsidRPr="00CB2F51">
        <w:rPr>
          <w:color w:val="auto"/>
          <w:szCs w:val="28"/>
          <w:lang w:val="en-US"/>
        </w:rPr>
        <w:t> </w:t>
      </w:r>
      <w:r>
        <w:rPr>
          <w:color w:val="auto"/>
          <w:szCs w:val="28"/>
        </w:rPr>
        <w:t>2214</w:t>
      </w:r>
      <w:r w:rsidRPr="00CB2F51">
        <w:rPr>
          <w:color w:val="auto"/>
          <w:szCs w:val="28"/>
        </w:rPr>
        <w:t>.</w:t>
      </w:r>
    </w:p>
    <w:p w:rsidR="00A71CA9" w:rsidRPr="00CB2F51" w:rsidRDefault="00A71CA9" w:rsidP="00DF55AF">
      <w:pPr>
        <w:pStyle w:val="81"/>
        <w:rPr>
          <w:color w:val="auto"/>
          <w:szCs w:val="28"/>
        </w:rPr>
      </w:pPr>
      <w:r w:rsidRPr="00CB2F51">
        <w:rPr>
          <w:color w:val="auto"/>
          <w:szCs w:val="28"/>
        </w:rPr>
        <w:tab/>
      </w:r>
      <w:r>
        <w:rPr>
          <w:color w:val="auto"/>
          <w:szCs w:val="28"/>
        </w:rPr>
        <w:t>15</w:t>
      </w:r>
      <w:r w:rsidRPr="00CB2F51">
        <w:rPr>
          <w:color w:val="auto"/>
          <w:szCs w:val="28"/>
        </w:rPr>
        <w:t>.</w:t>
      </w:r>
      <w:r w:rsidRPr="00CB2F51">
        <w:rPr>
          <w:color w:val="auto"/>
          <w:szCs w:val="28"/>
        </w:rPr>
        <w:tab/>
        <w:t xml:space="preserve">На момент проведения </w:t>
      </w:r>
      <w:r w:rsidRPr="001F2B82">
        <w:rPr>
          <w:color w:val="auto"/>
          <w:szCs w:val="28"/>
        </w:rPr>
        <w:t>контрольного мероприятия действующая</w:t>
      </w:r>
      <w:r w:rsidRPr="00CB2F51">
        <w:rPr>
          <w:color w:val="auto"/>
          <w:szCs w:val="28"/>
        </w:rPr>
        <w:t xml:space="preserve"> редакция Устава </w:t>
      </w:r>
      <w:r>
        <w:rPr>
          <w:color w:val="auto"/>
          <w:szCs w:val="28"/>
        </w:rPr>
        <w:t>ММПКХ</w:t>
      </w:r>
      <w:r w:rsidRPr="00CB2F51">
        <w:rPr>
          <w:color w:val="auto"/>
          <w:szCs w:val="28"/>
        </w:rPr>
        <w:t xml:space="preserve"> соответствует требованиям статьи 9 </w:t>
      </w:r>
      <w:r w:rsidRPr="00CB2F51">
        <w:rPr>
          <w:rStyle w:val="12"/>
          <w:color w:val="auto"/>
          <w:szCs w:val="28"/>
        </w:rPr>
        <w:t>Федерального закона от 14.11.2002 № 161-ФЗ</w:t>
      </w:r>
      <w:r w:rsidRPr="00CB2F51">
        <w:rPr>
          <w:color w:val="auto"/>
          <w:szCs w:val="28"/>
        </w:rPr>
        <w:t xml:space="preserve"> «О государственных и муниципальных унитарных предприятиях».</w:t>
      </w:r>
    </w:p>
    <w:p w:rsidR="00A71CA9" w:rsidRPr="00CB2F51" w:rsidRDefault="00A71CA9" w:rsidP="00DF55AF">
      <w:pPr>
        <w:pStyle w:val="a7"/>
        <w:rPr>
          <w:lang w:eastAsia="en-US"/>
        </w:rPr>
      </w:pPr>
      <w:r w:rsidRPr="00CB2F51">
        <w:rPr>
          <w:lang w:eastAsia="en-US"/>
        </w:rPr>
        <w:tab/>
      </w:r>
      <w:r>
        <w:rPr>
          <w:lang w:eastAsia="en-US"/>
        </w:rPr>
        <w:t>16</w:t>
      </w:r>
      <w:r w:rsidRPr="00CB2F51">
        <w:rPr>
          <w:lang w:eastAsia="en-US"/>
        </w:rPr>
        <w:t>.</w:t>
      </w:r>
      <w:r w:rsidRPr="00CB2F51">
        <w:rPr>
          <w:lang w:eastAsia="en-US"/>
        </w:rPr>
        <w:tab/>
        <w:t xml:space="preserve">Проверкой соблюдения требований </w:t>
      </w:r>
      <w:r w:rsidRPr="00CB2F51">
        <w:t xml:space="preserve">статьи 12, </w:t>
      </w:r>
      <w:r w:rsidRPr="00CB2F51">
        <w:rPr>
          <w:rStyle w:val="12"/>
        </w:rPr>
        <w:t>абзаца 2 пункта 3       статьи 14</w:t>
      </w:r>
      <w:r w:rsidRPr="00CB2F51">
        <w:t xml:space="preserve"> </w:t>
      </w:r>
      <w:r w:rsidRPr="00CB2F51">
        <w:rPr>
          <w:rStyle w:val="12"/>
        </w:rPr>
        <w:t>Федерального закона от 14.11.2002 № 161-ФЗ</w:t>
      </w:r>
      <w:r w:rsidRPr="00CB2F51">
        <w:t xml:space="preserve"> «О государственных                                    </w:t>
      </w:r>
      <w:r w:rsidRPr="00CB2F51">
        <w:lastRenderedPageBreak/>
        <w:t xml:space="preserve">и муниципальных унитарных предприятиях» </w:t>
      </w:r>
      <w:r w:rsidRPr="00CB2F51">
        <w:rPr>
          <w:lang w:eastAsia="en-US"/>
        </w:rPr>
        <w:t>в части соблюдения порядка формирования и определения размера уставного фонда унитарного предприятия установлено:</w:t>
      </w:r>
    </w:p>
    <w:p w:rsidR="00A71CA9" w:rsidRPr="00CB2F51" w:rsidRDefault="00A71CA9" w:rsidP="00DF55AF">
      <w:pPr>
        <w:pStyle w:val="91"/>
        <w:rPr>
          <w:szCs w:val="28"/>
        </w:rPr>
      </w:pPr>
      <w:r w:rsidRPr="00CB2F51">
        <w:rPr>
          <w:szCs w:val="28"/>
        </w:rPr>
        <w:tab/>
      </w:r>
      <w:r>
        <w:rPr>
          <w:szCs w:val="28"/>
        </w:rPr>
        <w:t>16</w:t>
      </w:r>
      <w:r w:rsidRPr="00CB2F51">
        <w:rPr>
          <w:szCs w:val="28"/>
        </w:rPr>
        <w:t>.1.</w:t>
      </w:r>
      <w:r w:rsidRPr="00CB2F51">
        <w:rPr>
          <w:szCs w:val="28"/>
        </w:rPr>
        <w:tab/>
        <w:t xml:space="preserve">Согласно пункту 4.6 Устава уставный фонд </w:t>
      </w:r>
      <w:r>
        <w:rPr>
          <w:szCs w:val="28"/>
        </w:rPr>
        <w:t>ММПКХ</w:t>
      </w:r>
      <w:r w:rsidRPr="00CB2F51">
        <w:rPr>
          <w:szCs w:val="28"/>
        </w:rPr>
        <w:t xml:space="preserve"> сформирован собственником имущества в сумме </w:t>
      </w:r>
      <w:r>
        <w:rPr>
          <w:szCs w:val="28"/>
        </w:rPr>
        <w:t>56,80</w:t>
      </w:r>
      <w:r w:rsidRPr="00CB2F51">
        <w:rPr>
          <w:szCs w:val="28"/>
        </w:rPr>
        <w:t xml:space="preserve"> тыс.</w:t>
      </w:r>
      <w:r>
        <w:rPr>
          <w:szCs w:val="28"/>
          <w:lang w:val="en-US"/>
        </w:rPr>
        <w:t> </w:t>
      </w:r>
      <w:r w:rsidRPr="00CB2F51">
        <w:rPr>
          <w:szCs w:val="28"/>
        </w:rPr>
        <w:t>рублей, что соответствует данным бухгалтерского учета (оборотно-сальдовая ведомость по счету 80 «Уставный капитал») за 201</w:t>
      </w:r>
      <w:r>
        <w:rPr>
          <w:szCs w:val="28"/>
        </w:rPr>
        <w:t>5, 2016</w:t>
      </w:r>
      <w:r w:rsidRPr="00CB2F51">
        <w:rPr>
          <w:szCs w:val="28"/>
        </w:rPr>
        <w:t xml:space="preserve"> год</w:t>
      </w:r>
      <w:r>
        <w:rPr>
          <w:szCs w:val="28"/>
        </w:rPr>
        <w:t>ы</w:t>
      </w:r>
      <w:r w:rsidRPr="00CB2F51">
        <w:rPr>
          <w:szCs w:val="28"/>
        </w:rPr>
        <w:t xml:space="preserve"> и текущий период 2017 года.</w:t>
      </w:r>
    </w:p>
    <w:p w:rsidR="00A71CA9" w:rsidRPr="000D3C6D" w:rsidRDefault="00A71CA9" w:rsidP="00242A83">
      <w:pPr>
        <w:pStyle w:val="a7"/>
        <w:rPr>
          <w:rStyle w:val="12"/>
        </w:rPr>
      </w:pPr>
      <w:r w:rsidRPr="00DA0EED">
        <w:rPr>
          <w:rStyle w:val="12"/>
        </w:rPr>
        <w:tab/>
      </w:r>
      <w:r>
        <w:rPr>
          <w:rStyle w:val="12"/>
        </w:rPr>
        <w:t>16</w:t>
      </w:r>
      <w:r w:rsidRPr="00DA0EED">
        <w:rPr>
          <w:rStyle w:val="12"/>
        </w:rPr>
        <w:t>.2.</w:t>
      </w:r>
      <w:r w:rsidRPr="00DA0EED">
        <w:rPr>
          <w:rStyle w:val="12"/>
        </w:rPr>
        <w:tab/>
        <w:t xml:space="preserve">По данным бухгалтерской (финансовой) отчетности </w:t>
      </w:r>
      <w:r>
        <w:t>ММПКХ</w:t>
      </w:r>
      <w:r w:rsidRPr="00DA0EED">
        <w:t xml:space="preserve"> </w:t>
      </w:r>
      <w:r w:rsidRPr="00781469">
        <w:t xml:space="preserve">               </w:t>
      </w:r>
      <w:r w:rsidRPr="00DA0EED">
        <w:rPr>
          <w:rStyle w:val="12"/>
        </w:rPr>
        <w:t>(ф. 1 «Бухгалтерский баланс») за 201</w:t>
      </w:r>
      <w:r>
        <w:rPr>
          <w:rStyle w:val="12"/>
        </w:rPr>
        <w:t>5</w:t>
      </w:r>
      <w:r w:rsidRPr="00DA0EED">
        <w:rPr>
          <w:rStyle w:val="12"/>
        </w:rPr>
        <w:t>, 201</w:t>
      </w:r>
      <w:r>
        <w:rPr>
          <w:rStyle w:val="12"/>
        </w:rPr>
        <w:t>6</w:t>
      </w:r>
      <w:r w:rsidRPr="00DA0EED">
        <w:rPr>
          <w:rStyle w:val="12"/>
        </w:rPr>
        <w:t xml:space="preserve"> годы и </w:t>
      </w:r>
      <w:r>
        <w:rPr>
          <w:rStyle w:val="12"/>
        </w:rPr>
        <w:t>1 полугодие</w:t>
      </w:r>
      <w:r w:rsidRPr="00DA0EED">
        <w:rPr>
          <w:rStyle w:val="12"/>
        </w:rPr>
        <w:t xml:space="preserve"> 201</w:t>
      </w:r>
      <w:r>
        <w:rPr>
          <w:rStyle w:val="12"/>
        </w:rPr>
        <w:t>7</w:t>
      </w:r>
      <w:r w:rsidRPr="00DA0EED">
        <w:rPr>
          <w:rStyle w:val="12"/>
        </w:rPr>
        <w:t xml:space="preserve"> года стоимость чистых активов предприятия составила</w:t>
      </w:r>
      <w:r w:rsidRPr="000D3C6D">
        <w:rPr>
          <w:rStyle w:val="12"/>
        </w:rPr>
        <w:t>:</w:t>
      </w:r>
    </w:p>
    <w:p w:rsidR="00A71CA9" w:rsidRPr="000D3C6D" w:rsidRDefault="00A71CA9" w:rsidP="00242A83">
      <w:pPr>
        <w:pStyle w:val="a7"/>
        <w:rPr>
          <w:rStyle w:val="12"/>
          <w:sz w:val="4"/>
          <w:szCs w:val="4"/>
        </w:rPr>
      </w:pPr>
    </w:p>
    <w:tbl>
      <w:tblPr>
        <w:tblW w:w="1009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24"/>
        <w:gridCol w:w="4253"/>
        <w:gridCol w:w="1134"/>
        <w:gridCol w:w="1286"/>
        <w:gridCol w:w="1417"/>
        <w:gridCol w:w="1276"/>
      </w:tblGrid>
      <w:tr w:rsidR="00A71CA9" w:rsidRPr="000D3C6D" w:rsidTr="00AF7FEC">
        <w:trPr>
          <w:trHeight w:val="240"/>
          <w:tblHeader/>
        </w:trPr>
        <w:tc>
          <w:tcPr>
            <w:tcW w:w="10090" w:type="dxa"/>
            <w:gridSpan w:val="6"/>
            <w:tcBorders>
              <w:top w:val="nil"/>
              <w:left w:val="nil"/>
              <w:bottom w:val="single" w:sz="12" w:space="0" w:color="auto"/>
              <w:right w:val="nil"/>
            </w:tcBorders>
            <w:vAlign w:val="center"/>
          </w:tcPr>
          <w:p w:rsidR="00A71CA9" w:rsidRPr="000D3C6D" w:rsidRDefault="00A71CA9" w:rsidP="00AF7FEC">
            <w:pPr>
              <w:jc w:val="right"/>
              <w:rPr>
                <w:sz w:val="18"/>
                <w:szCs w:val="18"/>
              </w:rPr>
            </w:pPr>
            <w:r w:rsidRPr="000D3C6D">
              <w:rPr>
                <w:sz w:val="18"/>
                <w:szCs w:val="18"/>
              </w:rPr>
              <w:t>Таблица № 2 (</w:t>
            </w:r>
            <w:r>
              <w:rPr>
                <w:sz w:val="18"/>
                <w:szCs w:val="18"/>
              </w:rPr>
              <w:t xml:space="preserve">тыс. </w:t>
            </w:r>
            <w:r w:rsidRPr="000D3C6D">
              <w:rPr>
                <w:sz w:val="18"/>
                <w:szCs w:val="18"/>
              </w:rPr>
              <w:t>рублей)</w:t>
            </w:r>
          </w:p>
        </w:tc>
      </w:tr>
      <w:tr w:rsidR="00A71CA9" w:rsidRPr="000D3C6D" w:rsidTr="00AF7FEC">
        <w:trPr>
          <w:trHeight w:val="236"/>
          <w:tblHeader/>
        </w:trPr>
        <w:tc>
          <w:tcPr>
            <w:tcW w:w="724" w:type="dxa"/>
            <w:tcBorders>
              <w:top w:val="single" w:sz="12" w:space="0" w:color="auto"/>
              <w:bottom w:val="single" w:sz="12" w:space="0" w:color="auto"/>
            </w:tcBorders>
          </w:tcPr>
          <w:p w:rsidR="00A71CA9" w:rsidRPr="000D3C6D" w:rsidRDefault="00A71CA9" w:rsidP="00AF7FEC">
            <w:pPr>
              <w:jc w:val="center"/>
              <w:rPr>
                <w:sz w:val="18"/>
                <w:szCs w:val="18"/>
              </w:rPr>
            </w:pPr>
            <w:r w:rsidRPr="000D3C6D">
              <w:rPr>
                <w:sz w:val="18"/>
                <w:szCs w:val="18"/>
              </w:rPr>
              <w:t>№ п/п</w:t>
            </w:r>
          </w:p>
        </w:tc>
        <w:tc>
          <w:tcPr>
            <w:tcW w:w="4253" w:type="dxa"/>
            <w:tcBorders>
              <w:top w:val="single" w:sz="12" w:space="0" w:color="auto"/>
              <w:bottom w:val="single" w:sz="12" w:space="0" w:color="auto"/>
            </w:tcBorders>
          </w:tcPr>
          <w:p w:rsidR="00A71CA9" w:rsidRPr="000D3C6D" w:rsidRDefault="00A71CA9" w:rsidP="00AF7FEC">
            <w:pPr>
              <w:jc w:val="center"/>
              <w:rPr>
                <w:sz w:val="18"/>
                <w:szCs w:val="18"/>
              </w:rPr>
            </w:pPr>
            <w:r w:rsidRPr="000D3C6D">
              <w:rPr>
                <w:sz w:val="18"/>
                <w:szCs w:val="18"/>
              </w:rPr>
              <w:t>Наименование показателя</w:t>
            </w:r>
          </w:p>
        </w:tc>
        <w:tc>
          <w:tcPr>
            <w:tcW w:w="1134" w:type="dxa"/>
            <w:tcBorders>
              <w:top w:val="single" w:sz="12" w:space="0" w:color="auto"/>
              <w:bottom w:val="single" w:sz="12" w:space="0" w:color="auto"/>
            </w:tcBorders>
          </w:tcPr>
          <w:p w:rsidR="00A71CA9" w:rsidRPr="000D3C6D" w:rsidRDefault="00A71CA9" w:rsidP="00AF7FEC">
            <w:pPr>
              <w:jc w:val="center"/>
              <w:rPr>
                <w:sz w:val="18"/>
                <w:szCs w:val="18"/>
              </w:rPr>
            </w:pPr>
            <w:r w:rsidRPr="000D3C6D">
              <w:rPr>
                <w:sz w:val="18"/>
                <w:szCs w:val="18"/>
              </w:rPr>
              <w:t xml:space="preserve">Код строки </w:t>
            </w:r>
          </w:p>
        </w:tc>
        <w:tc>
          <w:tcPr>
            <w:tcW w:w="1286" w:type="dxa"/>
            <w:tcBorders>
              <w:top w:val="single" w:sz="12" w:space="0" w:color="auto"/>
              <w:bottom w:val="single" w:sz="12" w:space="0" w:color="auto"/>
            </w:tcBorders>
          </w:tcPr>
          <w:p w:rsidR="00A71CA9" w:rsidRPr="004612C8" w:rsidRDefault="00A71CA9" w:rsidP="00AF7FEC">
            <w:pPr>
              <w:jc w:val="center"/>
              <w:rPr>
                <w:b/>
                <w:sz w:val="18"/>
                <w:szCs w:val="18"/>
              </w:rPr>
            </w:pPr>
            <w:r w:rsidRPr="004612C8">
              <w:rPr>
                <w:b/>
                <w:sz w:val="18"/>
                <w:szCs w:val="18"/>
              </w:rPr>
              <w:t>на 31.12.2015</w:t>
            </w:r>
          </w:p>
        </w:tc>
        <w:tc>
          <w:tcPr>
            <w:tcW w:w="1417" w:type="dxa"/>
            <w:tcBorders>
              <w:top w:val="single" w:sz="12" w:space="0" w:color="auto"/>
              <w:bottom w:val="single" w:sz="12" w:space="0" w:color="auto"/>
            </w:tcBorders>
          </w:tcPr>
          <w:p w:rsidR="00A71CA9" w:rsidRPr="004612C8" w:rsidRDefault="00A71CA9" w:rsidP="00AF7FEC">
            <w:pPr>
              <w:jc w:val="center"/>
              <w:rPr>
                <w:b/>
                <w:sz w:val="18"/>
                <w:szCs w:val="18"/>
              </w:rPr>
            </w:pPr>
            <w:r w:rsidRPr="004612C8">
              <w:rPr>
                <w:b/>
                <w:sz w:val="18"/>
                <w:szCs w:val="18"/>
              </w:rPr>
              <w:t>на 31.12.2016</w:t>
            </w:r>
          </w:p>
        </w:tc>
        <w:tc>
          <w:tcPr>
            <w:tcW w:w="1276" w:type="dxa"/>
            <w:tcBorders>
              <w:top w:val="single" w:sz="12" w:space="0" w:color="auto"/>
              <w:bottom w:val="single" w:sz="12" w:space="0" w:color="auto"/>
            </w:tcBorders>
          </w:tcPr>
          <w:p w:rsidR="00A71CA9" w:rsidRPr="004612C8" w:rsidRDefault="00A71CA9" w:rsidP="00AF7FEC">
            <w:pPr>
              <w:jc w:val="center"/>
              <w:rPr>
                <w:b/>
                <w:sz w:val="18"/>
                <w:szCs w:val="18"/>
              </w:rPr>
            </w:pPr>
            <w:r w:rsidRPr="004612C8">
              <w:rPr>
                <w:b/>
                <w:sz w:val="18"/>
                <w:szCs w:val="18"/>
              </w:rPr>
              <w:t>на 3</w:t>
            </w:r>
            <w:r>
              <w:rPr>
                <w:b/>
                <w:sz w:val="18"/>
                <w:szCs w:val="18"/>
              </w:rPr>
              <w:t>0</w:t>
            </w:r>
            <w:r w:rsidRPr="004612C8">
              <w:rPr>
                <w:b/>
                <w:sz w:val="18"/>
                <w:szCs w:val="18"/>
              </w:rPr>
              <w:t>.0</w:t>
            </w:r>
            <w:r>
              <w:rPr>
                <w:b/>
                <w:sz w:val="18"/>
                <w:szCs w:val="18"/>
              </w:rPr>
              <w:t>6</w:t>
            </w:r>
            <w:r w:rsidRPr="004612C8">
              <w:rPr>
                <w:b/>
                <w:sz w:val="18"/>
                <w:szCs w:val="18"/>
              </w:rPr>
              <w:t>.2017</w:t>
            </w:r>
          </w:p>
        </w:tc>
      </w:tr>
      <w:tr w:rsidR="00A71CA9" w:rsidRPr="000D3C6D" w:rsidTr="00AF7FEC">
        <w:trPr>
          <w:trHeight w:val="71"/>
        </w:trPr>
        <w:tc>
          <w:tcPr>
            <w:tcW w:w="724" w:type="dxa"/>
            <w:tcBorders>
              <w:top w:val="single" w:sz="12" w:space="0" w:color="auto"/>
            </w:tcBorders>
            <w:vAlign w:val="center"/>
          </w:tcPr>
          <w:p w:rsidR="00A71CA9" w:rsidRPr="000D3C6D" w:rsidRDefault="00A71CA9" w:rsidP="00AF7FEC">
            <w:pPr>
              <w:jc w:val="center"/>
              <w:rPr>
                <w:b/>
                <w:bCs/>
                <w:sz w:val="18"/>
                <w:szCs w:val="18"/>
              </w:rPr>
            </w:pPr>
            <w:r w:rsidRPr="000D3C6D">
              <w:rPr>
                <w:b/>
                <w:bCs/>
                <w:sz w:val="18"/>
                <w:szCs w:val="18"/>
              </w:rPr>
              <w:t>I.</w:t>
            </w:r>
          </w:p>
        </w:tc>
        <w:tc>
          <w:tcPr>
            <w:tcW w:w="4253" w:type="dxa"/>
            <w:tcBorders>
              <w:top w:val="single" w:sz="12" w:space="0" w:color="auto"/>
            </w:tcBorders>
            <w:vAlign w:val="center"/>
          </w:tcPr>
          <w:p w:rsidR="00A71CA9" w:rsidRPr="000D3C6D" w:rsidRDefault="00A71CA9" w:rsidP="00AF7FEC">
            <w:pPr>
              <w:rPr>
                <w:b/>
                <w:bCs/>
                <w:sz w:val="18"/>
                <w:szCs w:val="18"/>
              </w:rPr>
            </w:pPr>
            <w:r w:rsidRPr="000D3C6D">
              <w:rPr>
                <w:b/>
                <w:bCs/>
                <w:sz w:val="18"/>
                <w:szCs w:val="18"/>
              </w:rPr>
              <w:t>АКТИВЫ ВСЕГО, в том числе:</w:t>
            </w:r>
          </w:p>
        </w:tc>
        <w:tc>
          <w:tcPr>
            <w:tcW w:w="1134" w:type="dxa"/>
            <w:tcBorders>
              <w:top w:val="single" w:sz="12" w:space="0" w:color="auto"/>
            </w:tcBorders>
            <w:vAlign w:val="center"/>
          </w:tcPr>
          <w:p w:rsidR="00A71CA9" w:rsidRPr="000D3C6D" w:rsidRDefault="00A71CA9" w:rsidP="00AF7FEC">
            <w:pPr>
              <w:jc w:val="center"/>
              <w:rPr>
                <w:b/>
                <w:bCs/>
                <w:sz w:val="18"/>
                <w:szCs w:val="18"/>
              </w:rPr>
            </w:pPr>
            <w:r w:rsidRPr="000D3C6D">
              <w:rPr>
                <w:b/>
                <w:bCs/>
                <w:sz w:val="18"/>
                <w:szCs w:val="18"/>
              </w:rPr>
              <w:t>1</w:t>
            </w:r>
            <w:r>
              <w:rPr>
                <w:b/>
                <w:bCs/>
                <w:sz w:val="18"/>
                <w:szCs w:val="18"/>
              </w:rPr>
              <w:t>6</w:t>
            </w:r>
            <w:r w:rsidRPr="000D3C6D">
              <w:rPr>
                <w:b/>
                <w:bCs/>
                <w:sz w:val="18"/>
                <w:szCs w:val="18"/>
              </w:rPr>
              <w:t>00</w:t>
            </w:r>
          </w:p>
        </w:tc>
        <w:tc>
          <w:tcPr>
            <w:tcW w:w="1286" w:type="dxa"/>
            <w:tcBorders>
              <w:top w:val="single" w:sz="12" w:space="0" w:color="auto"/>
            </w:tcBorders>
            <w:vAlign w:val="center"/>
          </w:tcPr>
          <w:p w:rsidR="00A71CA9" w:rsidRPr="004612C8" w:rsidRDefault="00A71CA9" w:rsidP="00AF7FEC">
            <w:pPr>
              <w:jc w:val="right"/>
              <w:rPr>
                <w:b/>
                <w:bCs/>
                <w:sz w:val="18"/>
                <w:szCs w:val="18"/>
              </w:rPr>
            </w:pPr>
            <w:r>
              <w:rPr>
                <w:b/>
                <w:bCs/>
                <w:sz w:val="18"/>
                <w:szCs w:val="18"/>
              </w:rPr>
              <w:t>965 541,00</w:t>
            </w:r>
          </w:p>
        </w:tc>
        <w:tc>
          <w:tcPr>
            <w:tcW w:w="1417" w:type="dxa"/>
            <w:tcBorders>
              <w:top w:val="single" w:sz="12" w:space="0" w:color="auto"/>
            </w:tcBorders>
            <w:vAlign w:val="center"/>
          </w:tcPr>
          <w:p w:rsidR="00A71CA9" w:rsidRPr="004612C8" w:rsidRDefault="00A71CA9" w:rsidP="00AF7FEC">
            <w:pPr>
              <w:jc w:val="right"/>
              <w:rPr>
                <w:b/>
                <w:bCs/>
                <w:sz w:val="18"/>
                <w:szCs w:val="18"/>
              </w:rPr>
            </w:pPr>
            <w:r>
              <w:rPr>
                <w:b/>
                <w:bCs/>
                <w:sz w:val="18"/>
                <w:szCs w:val="18"/>
              </w:rPr>
              <w:t>1 101 392,00</w:t>
            </w:r>
          </w:p>
        </w:tc>
        <w:tc>
          <w:tcPr>
            <w:tcW w:w="1276" w:type="dxa"/>
            <w:tcBorders>
              <w:top w:val="single" w:sz="12" w:space="0" w:color="auto"/>
            </w:tcBorders>
            <w:vAlign w:val="center"/>
          </w:tcPr>
          <w:p w:rsidR="00A71CA9" w:rsidRPr="004612C8" w:rsidRDefault="00A71CA9" w:rsidP="00AF7FEC">
            <w:pPr>
              <w:jc w:val="right"/>
              <w:rPr>
                <w:b/>
                <w:bCs/>
                <w:sz w:val="18"/>
                <w:szCs w:val="18"/>
              </w:rPr>
            </w:pPr>
            <w:r>
              <w:rPr>
                <w:b/>
                <w:bCs/>
                <w:sz w:val="18"/>
                <w:szCs w:val="18"/>
              </w:rPr>
              <w:t>1 101 582,00</w:t>
            </w:r>
          </w:p>
        </w:tc>
      </w:tr>
      <w:tr w:rsidR="00A71CA9" w:rsidRPr="000D3C6D" w:rsidTr="00AF7FEC">
        <w:trPr>
          <w:trHeight w:val="65"/>
        </w:trPr>
        <w:tc>
          <w:tcPr>
            <w:tcW w:w="724" w:type="dxa"/>
            <w:vMerge w:val="restart"/>
          </w:tcPr>
          <w:p w:rsidR="00A71CA9" w:rsidRPr="000D3C6D" w:rsidRDefault="00A71CA9" w:rsidP="00AF7FEC">
            <w:pPr>
              <w:jc w:val="center"/>
              <w:rPr>
                <w:sz w:val="18"/>
                <w:szCs w:val="18"/>
              </w:rPr>
            </w:pPr>
            <w:r w:rsidRPr="000D3C6D">
              <w:rPr>
                <w:sz w:val="18"/>
                <w:szCs w:val="18"/>
              </w:rPr>
              <w:t>1.</w:t>
            </w:r>
          </w:p>
        </w:tc>
        <w:tc>
          <w:tcPr>
            <w:tcW w:w="4253" w:type="dxa"/>
            <w:vAlign w:val="center"/>
          </w:tcPr>
          <w:p w:rsidR="00A71CA9" w:rsidRPr="000D3C6D" w:rsidRDefault="00A71CA9" w:rsidP="00AF7FEC">
            <w:pPr>
              <w:rPr>
                <w:b/>
                <w:bCs/>
                <w:sz w:val="18"/>
                <w:szCs w:val="18"/>
              </w:rPr>
            </w:pPr>
            <w:r w:rsidRPr="000D3C6D">
              <w:rPr>
                <w:b/>
                <w:bCs/>
                <w:sz w:val="18"/>
                <w:szCs w:val="18"/>
              </w:rPr>
              <w:t>Внеоборотные активы всего, в том числе:</w:t>
            </w:r>
          </w:p>
        </w:tc>
        <w:tc>
          <w:tcPr>
            <w:tcW w:w="1134" w:type="dxa"/>
            <w:vAlign w:val="center"/>
          </w:tcPr>
          <w:p w:rsidR="00A71CA9" w:rsidRPr="000D3C6D" w:rsidRDefault="00A71CA9" w:rsidP="00AF7FEC">
            <w:pPr>
              <w:jc w:val="center"/>
              <w:rPr>
                <w:b/>
                <w:bCs/>
                <w:sz w:val="18"/>
                <w:szCs w:val="18"/>
              </w:rPr>
            </w:pPr>
            <w:r w:rsidRPr="000D3C6D">
              <w:rPr>
                <w:b/>
                <w:bCs/>
                <w:sz w:val="18"/>
                <w:szCs w:val="18"/>
              </w:rPr>
              <w:t>1110</w:t>
            </w:r>
          </w:p>
        </w:tc>
        <w:tc>
          <w:tcPr>
            <w:tcW w:w="1286" w:type="dxa"/>
            <w:vAlign w:val="center"/>
          </w:tcPr>
          <w:p w:rsidR="00A71CA9" w:rsidRPr="004612C8" w:rsidRDefault="00A71CA9" w:rsidP="00AF7FEC">
            <w:pPr>
              <w:jc w:val="right"/>
              <w:rPr>
                <w:b/>
                <w:bCs/>
                <w:sz w:val="18"/>
                <w:szCs w:val="18"/>
              </w:rPr>
            </w:pPr>
            <w:r>
              <w:rPr>
                <w:b/>
                <w:bCs/>
                <w:sz w:val="18"/>
                <w:szCs w:val="18"/>
              </w:rPr>
              <w:t>672 090,00</w:t>
            </w:r>
          </w:p>
        </w:tc>
        <w:tc>
          <w:tcPr>
            <w:tcW w:w="1417" w:type="dxa"/>
            <w:vAlign w:val="center"/>
          </w:tcPr>
          <w:p w:rsidR="00A71CA9" w:rsidRPr="004612C8" w:rsidRDefault="00A71CA9" w:rsidP="00AF7FEC">
            <w:pPr>
              <w:jc w:val="right"/>
              <w:rPr>
                <w:b/>
                <w:bCs/>
                <w:sz w:val="18"/>
                <w:szCs w:val="18"/>
              </w:rPr>
            </w:pPr>
            <w:r>
              <w:rPr>
                <w:b/>
                <w:bCs/>
                <w:sz w:val="18"/>
                <w:szCs w:val="18"/>
              </w:rPr>
              <w:t>731 117,00</w:t>
            </w:r>
          </w:p>
        </w:tc>
        <w:tc>
          <w:tcPr>
            <w:tcW w:w="1276" w:type="dxa"/>
            <w:vAlign w:val="center"/>
          </w:tcPr>
          <w:p w:rsidR="00A71CA9" w:rsidRPr="004612C8" w:rsidRDefault="00A71CA9" w:rsidP="00AF7FEC">
            <w:pPr>
              <w:jc w:val="right"/>
              <w:rPr>
                <w:b/>
                <w:bCs/>
                <w:sz w:val="18"/>
                <w:szCs w:val="18"/>
              </w:rPr>
            </w:pPr>
            <w:r>
              <w:rPr>
                <w:b/>
                <w:bCs/>
                <w:sz w:val="18"/>
                <w:szCs w:val="18"/>
              </w:rPr>
              <w:t>730 971,00</w:t>
            </w:r>
          </w:p>
        </w:tc>
      </w:tr>
      <w:tr w:rsidR="00A71CA9" w:rsidRPr="000D3C6D" w:rsidTr="00AF7FEC">
        <w:trPr>
          <w:trHeight w:val="65"/>
        </w:trPr>
        <w:tc>
          <w:tcPr>
            <w:tcW w:w="724" w:type="dxa"/>
            <w:vMerge/>
            <w:vAlign w:val="center"/>
          </w:tcPr>
          <w:p w:rsidR="00A71CA9" w:rsidRPr="000D3C6D" w:rsidRDefault="00A71CA9" w:rsidP="00AF7FEC">
            <w:pPr>
              <w:rPr>
                <w:sz w:val="18"/>
                <w:szCs w:val="18"/>
              </w:rPr>
            </w:pPr>
          </w:p>
        </w:tc>
        <w:tc>
          <w:tcPr>
            <w:tcW w:w="4253" w:type="dxa"/>
            <w:vAlign w:val="center"/>
          </w:tcPr>
          <w:p w:rsidR="00A71CA9" w:rsidRPr="000D3C6D" w:rsidRDefault="00A71CA9" w:rsidP="00AF7FEC">
            <w:pPr>
              <w:outlineLvl w:val="0"/>
              <w:rPr>
                <w:i/>
                <w:iCs/>
                <w:sz w:val="18"/>
                <w:szCs w:val="18"/>
              </w:rPr>
            </w:pPr>
            <w:r w:rsidRPr="000D3C6D">
              <w:rPr>
                <w:i/>
                <w:iCs/>
                <w:sz w:val="18"/>
                <w:szCs w:val="18"/>
              </w:rPr>
              <w:t>- основные средства</w:t>
            </w:r>
          </w:p>
        </w:tc>
        <w:tc>
          <w:tcPr>
            <w:tcW w:w="1134" w:type="dxa"/>
            <w:vAlign w:val="center"/>
          </w:tcPr>
          <w:p w:rsidR="00A71CA9" w:rsidRPr="000D3C6D" w:rsidRDefault="00A71CA9" w:rsidP="00AF7FEC">
            <w:pPr>
              <w:jc w:val="center"/>
              <w:outlineLvl w:val="0"/>
              <w:rPr>
                <w:i/>
                <w:iCs/>
                <w:sz w:val="18"/>
                <w:szCs w:val="18"/>
              </w:rPr>
            </w:pPr>
            <w:r w:rsidRPr="000D3C6D">
              <w:rPr>
                <w:i/>
                <w:iCs/>
                <w:sz w:val="18"/>
                <w:szCs w:val="18"/>
              </w:rPr>
              <w:t>1150</w:t>
            </w:r>
          </w:p>
        </w:tc>
        <w:tc>
          <w:tcPr>
            <w:tcW w:w="1286" w:type="dxa"/>
            <w:vAlign w:val="center"/>
          </w:tcPr>
          <w:p w:rsidR="00A71CA9" w:rsidRPr="004612C8" w:rsidRDefault="00A71CA9" w:rsidP="00AF7FEC">
            <w:pPr>
              <w:jc w:val="right"/>
              <w:outlineLvl w:val="0"/>
              <w:rPr>
                <w:i/>
                <w:iCs/>
                <w:sz w:val="18"/>
                <w:szCs w:val="18"/>
              </w:rPr>
            </w:pPr>
            <w:r>
              <w:rPr>
                <w:i/>
                <w:iCs/>
                <w:sz w:val="18"/>
                <w:szCs w:val="18"/>
              </w:rPr>
              <w:t>614 218,00</w:t>
            </w:r>
          </w:p>
        </w:tc>
        <w:tc>
          <w:tcPr>
            <w:tcW w:w="1417" w:type="dxa"/>
            <w:vAlign w:val="center"/>
          </w:tcPr>
          <w:p w:rsidR="00A71CA9" w:rsidRPr="004612C8" w:rsidRDefault="00A71CA9" w:rsidP="00AF7FEC">
            <w:pPr>
              <w:jc w:val="right"/>
              <w:rPr>
                <w:bCs/>
                <w:sz w:val="18"/>
                <w:szCs w:val="18"/>
              </w:rPr>
            </w:pPr>
            <w:r>
              <w:rPr>
                <w:bCs/>
                <w:sz w:val="18"/>
                <w:szCs w:val="18"/>
              </w:rPr>
              <w:t>657 269,00</w:t>
            </w:r>
          </w:p>
        </w:tc>
        <w:tc>
          <w:tcPr>
            <w:tcW w:w="1276" w:type="dxa"/>
            <w:vAlign w:val="center"/>
          </w:tcPr>
          <w:p w:rsidR="00A71CA9" w:rsidRPr="004612C8" w:rsidRDefault="00A71CA9" w:rsidP="00AF7FEC">
            <w:pPr>
              <w:jc w:val="right"/>
              <w:outlineLvl w:val="0"/>
              <w:rPr>
                <w:i/>
                <w:iCs/>
                <w:sz w:val="18"/>
                <w:szCs w:val="18"/>
              </w:rPr>
            </w:pPr>
            <w:r>
              <w:rPr>
                <w:i/>
                <w:iCs/>
                <w:sz w:val="18"/>
                <w:szCs w:val="18"/>
              </w:rPr>
              <w:t>657 122,00</w:t>
            </w:r>
          </w:p>
        </w:tc>
      </w:tr>
      <w:tr w:rsidR="00A71CA9" w:rsidRPr="000D3C6D" w:rsidTr="00AF7FEC">
        <w:trPr>
          <w:trHeight w:val="65"/>
        </w:trPr>
        <w:tc>
          <w:tcPr>
            <w:tcW w:w="724" w:type="dxa"/>
            <w:vMerge/>
            <w:vAlign w:val="center"/>
          </w:tcPr>
          <w:p w:rsidR="00A71CA9" w:rsidRPr="000D3C6D" w:rsidRDefault="00A71CA9" w:rsidP="00AF7FEC">
            <w:pPr>
              <w:rPr>
                <w:sz w:val="18"/>
                <w:szCs w:val="18"/>
              </w:rPr>
            </w:pPr>
          </w:p>
        </w:tc>
        <w:tc>
          <w:tcPr>
            <w:tcW w:w="4253" w:type="dxa"/>
            <w:vAlign w:val="center"/>
          </w:tcPr>
          <w:p w:rsidR="00A71CA9" w:rsidRPr="000D3C6D" w:rsidRDefault="00A71CA9" w:rsidP="00AF7FEC">
            <w:pPr>
              <w:outlineLvl w:val="0"/>
              <w:rPr>
                <w:i/>
                <w:iCs/>
                <w:sz w:val="18"/>
                <w:szCs w:val="18"/>
              </w:rPr>
            </w:pPr>
            <w:r>
              <w:rPr>
                <w:i/>
                <w:iCs/>
                <w:sz w:val="18"/>
                <w:szCs w:val="18"/>
              </w:rPr>
              <w:t>- отложенные налоговые активы</w:t>
            </w:r>
          </w:p>
        </w:tc>
        <w:tc>
          <w:tcPr>
            <w:tcW w:w="1134" w:type="dxa"/>
            <w:vAlign w:val="center"/>
          </w:tcPr>
          <w:p w:rsidR="00A71CA9" w:rsidRPr="000D3C6D" w:rsidRDefault="00A71CA9" w:rsidP="00AF7FEC">
            <w:pPr>
              <w:jc w:val="center"/>
              <w:outlineLvl w:val="0"/>
              <w:rPr>
                <w:i/>
                <w:iCs/>
                <w:sz w:val="18"/>
                <w:szCs w:val="18"/>
              </w:rPr>
            </w:pPr>
            <w:r w:rsidRPr="000D3C6D">
              <w:rPr>
                <w:i/>
                <w:iCs/>
                <w:sz w:val="18"/>
                <w:szCs w:val="18"/>
              </w:rPr>
              <w:t>11</w:t>
            </w:r>
            <w:r>
              <w:rPr>
                <w:i/>
                <w:iCs/>
                <w:sz w:val="18"/>
                <w:szCs w:val="18"/>
              </w:rPr>
              <w:t>8</w:t>
            </w:r>
            <w:r w:rsidRPr="000D3C6D">
              <w:rPr>
                <w:i/>
                <w:iCs/>
                <w:sz w:val="18"/>
                <w:szCs w:val="18"/>
              </w:rPr>
              <w:t>0</w:t>
            </w:r>
          </w:p>
        </w:tc>
        <w:tc>
          <w:tcPr>
            <w:tcW w:w="1286" w:type="dxa"/>
            <w:vAlign w:val="center"/>
          </w:tcPr>
          <w:p w:rsidR="00A71CA9" w:rsidRPr="004612C8" w:rsidRDefault="00A71CA9" w:rsidP="00AF7FEC">
            <w:pPr>
              <w:jc w:val="right"/>
              <w:outlineLvl w:val="0"/>
              <w:rPr>
                <w:i/>
                <w:iCs/>
                <w:sz w:val="18"/>
                <w:szCs w:val="18"/>
              </w:rPr>
            </w:pPr>
            <w:r>
              <w:rPr>
                <w:i/>
                <w:iCs/>
                <w:sz w:val="18"/>
                <w:szCs w:val="18"/>
              </w:rPr>
              <w:t>57 872,00</w:t>
            </w:r>
          </w:p>
        </w:tc>
        <w:tc>
          <w:tcPr>
            <w:tcW w:w="1417" w:type="dxa"/>
            <w:vAlign w:val="center"/>
          </w:tcPr>
          <w:p w:rsidR="00A71CA9" w:rsidRPr="004612C8" w:rsidRDefault="00A71CA9" w:rsidP="00AF7FEC">
            <w:pPr>
              <w:jc w:val="right"/>
              <w:outlineLvl w:val="0"/>
              <w:rPr>
                <w:i/>
                <w:iCs/>
                <w:sz w:val="18"/>
                <w:szCs w:val="18"/>
              </w:rPr>
            </w:pPr>
            <w:r>
              <w:rPr>
                <w:i/>
                <w:iCs/>
                <w:sz w:val="18"/>
                <w:szCs w:val="18"/>
              </w:rPr>
              <w:t>73 848,00</w:t>
            </w:r>
          </w:p>
        </w:tc>
        <w:tc>
          <w:tcPr>
            <w:tcW w:w="1276" w:type="dxa"/>
            <w:vAlign w:val="center"/>
          </w:tcPr>
          <w:p w:rsidR="00A71CA9" w:rsidRPr="004612C8" w:rsidRDefault="00A71CA9" w:rsidP="00AF7FEC">
            <w:pPr>
              <w:jc w:val="right"/>
              <w:outlineLvl w:val="0"/>
              <w:rPr>
                <w:i/>
                <w:iCs/>
                <w:sz w:val="18"/>
                <w:szCs w:val="18"/>
              </w:rPr>
            </w:pPr>
            <w:r>
              <w:rPr>
                <w:i/>
                <w:iCs/>
                <w:sz w:val="18"/>
                <w:szCs w:val="18"/>
              </w:rPr>
              <w:t>73 849,00</w:t>
            </w:r>
          </w:p>
        </w:tc>
      </w:tr>
      <w:tr w:rsidR="00A71CA9" w:rsidRPr="000D3C6D" w:rsidTr="00AF7FEC">
        <w:trPr>
          <w:trHeight w:val="65"/>
        </w:trPr>
        <w:tc>
          <w:tcPr>
            <w:tcW w:w="724" w:type="dxa"/>
            <w:vMerge w:val="restart"/>
          </w:tcPr>
          <w:p w:rsidR="00A71CA9" w:rsidRPr="000D3C6D" w:rsidRDefault="00A71CA9" w:rsidP="00AF7FEC">
            <w:pPr>
              <w:jc w:val="center"/>
              <w:rPr>
                <w:sz w:val="18"/>
                <w:szCs w:val="18"/>
              </w:rPr>
            </w:pPr>
            <w:r w:rsidRPr="000D3C6D">
              <w:rPr>
                <w:sz w:val="18"/>
                <w:szCs w:val="18"/>
              </w:rPr>
              <w:t>2.</w:t>
            </w:r>
          </w:p>
        </w:tc>
        <w:tc>
          <w:tcPr>
            <w:tcW w:w="4253" w:type="dxa"/>
            <w:vAlign w:val="center"/>
          </w:tcPr>
          <w:p w:rsidR="00A71CA9" w:rsidRPr="000D3C6D" w:rsidRDefault="00A71CA9" w:rsidP="00AF7FEC">
            <w:pPr>
              <w:rPr>
                <w:b/>
                <w:bCs/>
                <w:sz w:val="18"/>
                <w:szCs w:val="18"/>
              </w:rPr>
            </w:pPr>
            <w:r w:rsidRPr="000D3C6D">
              <w:rPr>
                <w:b/>
                <w:bCs/>
                <w:sz w:val="18"/>
                <w:szCs w:val="18"/>
              </w:rPr>
              <w:t>Оборотные активы всего, в том числе:</w:t>
            </w:r>
          </w:p>
        </w:tc>
        <w:tc>
          <w:tcPr>
            <w:tcW w:w="1134" w:type="dxa"/>
            <w:vAlign w:val="center"/>
          </w:tcPr>
          <w:p w:rsidR="00A71CA9" w:rsidRPr="000D3C6D" w:rsidRDefault="00A71CA9" w:rsidP="00AF7FEC">
            <w:pPr>
              <w:jc w:val="center"/>
              <w:rPr>
                <w:b/>
                <w:bCs/>
                <w:sz w:val="18"/>
                <w:szCs w:val="18"/>
              </w:rPr>
            </w:pPr>
            <w:r w:rsidRPr="000D3C6D">
              <w:rPr>
                <w:b/>
                <w:bCs/>
                <w:sz w:val="18"/>
                <w:szCs w:val="18"/>
              </w:rPr>
              <w:t>1200</w:t>
            </w:r>
          </w:p>
        </w:tc>
        <w:tc>
          <w:tcPr>
            <w:tcW w:w="1286" w:type="dxa"/>
            <w:vAlign w:val="center"/>
          </w:tcPr>
          <w:p w:rsidR="00A71CA9" w:rsidRPr="004612C8" w:rsidRDefault="00A71CA9" w:rsidP="00AF7FEC">
            <w:pPr>
              <w:jc w:val="right"/>
              <w:rPr>
                <w:b/>
                <w:bCs/>
                <w:sz w:val="18"/>
                <w:szCs w:val="18"/>
              </w:rPr>
            </w:pPr>
            <w:r>
              <w:rPr>
                <w:b/>
                <w:bCs/>
                <w:sz w:val="18"/>
                <w:szCs w:val="18"/>
              </w:rPr>
              <w:t>293 451,00</w:t>
            </w:r>
          </w:p>
        </w:tc>
        <w:tc>
          <w:tcPr>
            <w:tcW w:w="1417" w:type="dxa"/>
            <w:vAlign w:val="center"/>
          </w:tcPr>
          <w:p w:rsidR="00A71CA9" w:rsidRPr="004612C8" w:rsidRDefault="00A71CA9" w:rsidP="00AF7FEC">
            <w:pPr>
              <w:jc w:val="right"/>
              <w:rPr>
                <w:b/>
                <w:bCs/>
                <w:sz w:val="18"/>
                <w:szCs w:val="18"/>
              </w:rPr>
            </w:pPr>
            <w:r>
              <w:rPr>
                <w:b/>
                <w:bCs/>
                <w:sz w:val="18"/>
                <w:szCs w:val="18"/>
              </w:rPr>
              <w:t>370 275,00</w:t>
            </w:r>
          </w:p>
        </w:tc>
        <w:tc>
          <w:tcPr>
            <w:tcW w:w="1276" w:type="dxa"/>
            <w:vAlign w:val="center"/>
          </w:tcPr>
          <w:p w:rsidR="00A71CA9" w:rsidRPr="004612C8" w:rsidRDefault="00A71CA9" w:rsidP="00AF7FEC">
            <w:pPr>
              <w:jc w:val="right"/>
              <w:rPr>
                <w:b/>
                <w:bCs/>
                <w:sz w:val="18"/>
                <w:szCs w:val="18"/>
              </w:rPr>
            </w:pPr>
            <w:r>
              <w:rPr>
                <w:b/>
                <w:bCs/>
                <w:sz w:val="18"/>
                <w:szCs w:val="18"/>
              </w:rPr>
              <w:t>370 611,00</w:t>
            </w:r>
          </w:p>
        </w:tc>
      </w:tr>
      <w:tr w:rsidR="00A71CA9" w:rsidRPr="000D3C6D" w:rsidTr="00AF7FEC">
        <w:trPr>
          <w:trHeight w:val="65"/>
        </w:trPr>
        <w:tc>
          <w:tcPr>
            <w:tcW w:w="724" w:type="dxa"/>
            <w:vMerge/>
            <w:vAlign w:val="center"/>
          </w:tcPr>
          <w:p w:rsidR="00A71CA9" w:rsidRPr="000D3C6D" w:rsidRDefault="00A71CA9" w:rsidP="00AF7FEC">
            <w:pPr>
              <w:rPr>
                <w:sz w:val="18"/>
                <w:szCs w:val="18"/>
              </w:rPr>
            </w:pPr>
          </w:p>
        </w:tc>
        <w:tc>
          <w:tcPr>
            <w:tcW w:w="4253" w:type="dxa"/>
            <w:vAlign w:val="center"/>
          </w:tcPr>
          <w:p w:rsidR="00A71CA9" w:rsidRPr="000D3C6D" w:rsidRDefault="00A71CA9" w:rsidP="00AF7FEC">
            <w:pPr>
              <w:outlineLvl w:val="0"/>
              <w:rPr>
                <w:i/>
                <w:iCs/>
                <w:sz w:val="18"/>
                <w:szCs w:val="18"/>
              </w:rPr>
            </w:pPr>
            <w:r w:rsidRPr="000D3C6D">
              <w:rPr>
                <w:i/>
                <w:iCs/>
                <w:sz w:val="18"/>
                <w:szCs w:val="18"/>
              </w:rPr>
              <w:t>- запасы</w:t>
            </w:r>
          </w:p>
        </w:tc>
        <w:tc>
          <w:tcPr>
            <w:tcW w:w="1134" w:type="dxa"/>
            <w:vAlign w:val="center"/>
          </w:tcPr>
          <w:p w:rsidR="00A71CA9" w:rsidRPr="000D3C6D" w:rsidRDefault="00A71CA9" w:rsidP="00AF7FEC">
            <w:pPr>
              <w:jc w:val="center"/>
              <w:outlineLvl w:val="0"/>
              <w:rPr>
                <w:i/>
                <w:iCs/>
                <w:sz w:val="18"/>
                <w:szCs w:val="18"/>
              </w:rPr>
            </w:pPr>
            <w:r w:rsidRPr="000D3C6D">
              <w:rPr>
                <w:i/>
                <w:iCs/>
                <w:sz w:val="18"/>
                <w:szCs w:val="18"/>
              </w:rPr>
              <w:t>1210</w:t>
            </w:r>
          </w:p>
        </w:tc>
        <w:tc>
          <w:tcPr>
            <w:tcW w:w="1286" w:type="dxa"/>
            <w:vAlign w:val="center"/>
          </w:tcPr>
          <w:p w:rsidR="00A71CA9" w:rsidRPr="004612C8" w:rsidRDefault="00A71CA9" w:rsidP="00AF7FEC">
            <w:pPr>
              <w:jc w:val="right"/>
              <w:outlineLvl w:val="0"/>
              <w:rPr>
                <w:i/>
                <w:iCs/>
                <w:sz w:val="18"/>
                <w:szCs w:val="18"/>
              </w:rPr>
            </w:pPr>
            <w:r>
              <w:rPr>
                <w:i/>
                <w:iCs/>
                <w:sz w:val="18"/>
                <w:szCs w:val="18"/>
              </w:rPr>
              <w:t>16 395,00</w:t>
            </w:r>
          </w:p>
        </w:tc>
        <w:tc>
          <w:tcPr>
            <w:tcW w:w="1417" w:type="dxa"/>
            <w:vAlign w:val="center"/>
          </w:tcPr>
          <w:p w:rsidR="00A71CA9" w:rsidRPr="004612C8" w:rsidRDefault="00A71CA9" w:rsidP="00AF7FEC">
            <w:pPr>
              <w:jc w:val="right"/>
              <w:outlineLvl w:val="0"/>
              <w:rPr>
                <w:i/>
                <w:iCs/>
                <w:sz w:val="18"/>
                <w:szCs w:val="18"/>
              </w:rPr>
            </w:pPr>
            <w:r>
              <w:rPr>
                <w:i/>
                <w:iCs/>
                <w:sz w:val="18"/>
                <w:szCs w:val="18"/>
              </w:rPr>
              <w:t>23 033,00</w:t>
            </w:r>
          </w:p>
        </w:tc>
        <w:tc>
          <w:tcPr>
            <w:tcW w:w="1276" w:type="dxa"/>
            <w:vAlign w:val="center"/>
          </w:tcPr>
          <w:p w:rsidR="00A71CA9" w:rsidRPr="004612C8" w:rsidRDefault="00A71CA9" w:rsidP="00AF7FEC">
            <w:pPr>
              <w:jc w:val="right"/>
              <w:outlineLvl w:val="0"/>
              <w:rPr>
                <w:i/>
                <w:iCs/>
                <w:sz w:val="18"/>
                <w:szCs w:val="18"/>
              </w:rPr>
            </w:pPr>
            <w:r>
              <w:rPr>
                <w:i/>
                <w:iCs/>
                <w:sz w:val="18"/>
                <w:szCs w:val="18"/>
              </w:rPr>
              <w:t>21 759,00</w:t>
            </w:r>
          </w:p>
        </w:tc>
      </w:tr>
      <w:tr w:rsidR="00A71CA9" w:rsidRPr="000D3C6D" w:rsidTr="00AF7FEC">
        <w:trPr>
          <w:trHeight w:val="65"/>
        </w:trPr>
        <w:tc>
          <w:tcPr>
            <w:tcW w:w="724" w:type="dxa"/>
            <w:vMerge/>
            <w:vAlign w:val="center"/>
          </w:tcPr>
          <w:p w:rsidR="00A71CA9" w:rsidRPr="000D3C6D" w:rsidRDefault="00A71CA9" w:rsidP="00AF7FEC">
            <w:pPr>
              <w:rPr>
                <w:sz w:val="18"/>
                <w:szCs w:val="18"/>
              </w:rPr>
            </w:pPr>
          </w:p>
        </w:tc>
        <w:tc>
          <w:tcPr>
            <w:tcW w:w="4253" w:type="dxa"/>
            <w:vAlign w:val="center"/>
          </w:tcPr>
          <w:p w:rsidR="00A71CA9" w:rsidRPr="000D3C6D" w:rsidRDefault="00A71CA9" w:rsidP="00AF7FEC">
            <w:pPr>
              <w:outlineLvl w:val="0"/>
              <w:rPr>
                <w:i/>
                <w:iCs/>
                <w:sz w:val="18"/>
                <w:szCs w:val="18"/>
              </w:rPr>
            </w:pPr>
            <w:r>
              <w:rPr>
                <w:i/>
                <w:iCs/>
                <w:sz w:val="18"/>
                <w:szCs w:val="18"/>
              </w:rPr>
              <w:t>- налог на добавленную стоимость</w:t>
            </w:r>
          </w:p>
        </w:tc>
        <w:tc>
          <w:tcPr>
            <w:tcW w:w="1134" w:type="dxa"/>
            <w:vAlign w:val="center"/>
          </w:tcPr>
          <w:p w:rsidR="00A71CA9" w:rsidRPr="000D3C6D" w:rsidRDefault="00A71CA9" w:rsidP="00AF7FEC">
            <w:pPr>
              <w:jc w:val="center"/>
              <w:outlineLvl w:val="0"/>
              <w:rPr>
                <w:i/>
                <w:iCs/>
                <w:sz w:val="18"/>
                <w:szCs w:val="18"/>
              </w:rPr>
            </w:pPr>
            <w:r>
              <w:rPr>
                <w:i/>
                <w:iCs/>
                <w:sz w:val="18"/>
                <w:szCs w:val="18"/>
              </w:rPr>
              <w:t>1220</w:t>
            </w:r>
          </w:p>
        </w:tc>
        <w:tc>
          <w:tcPr>
            <w:tcW w:w="1286" w:type="dxa"/>
            <w:vAlign w:val="center"/>
          </w:tcPr>
          <w:p w:rsidR="00A71CA9" w:rsidRDefault="00A71CA9" w:rsidP="00AF7FEC">
            <w:pPr>
              <w:jc w:val="right"/>
              <w:outlineLvl w:val="0"/>
              <w:rPr>
                <w:i/>
                <w:iCs/>
                <w:sz w:val="18"/>
                <w:szCs w:val="18"/>
              </w:rPr>
            </w:pPr>
            <w:r>
              <w:rPr>
                <w:i/>
                <w:iCs/>
                <w:sz w:val="18"/>
                <w:szCs w:val="18"/>
              </w:rPr>
              <w:t>46,00</w:t>
            </w:r>
          </w:p>
        </w:tc>
        <w:tc>
          <w:tcPr>
            <w:tcW w:w="1417" w:type="dxa"/>
            <w:vAlign w:val="center"/>
          </w:tcPr>
          <w:p w:rsidR="00A71CA9" w:rsidRPr="004612C8" w:rsidRDefault="00A71CA9" w:rsidP="00AF7FEC">
            <w:pPr>
              <w:jc w:val="right"/>
              <w:outlineLvl w:val="0"/>
              <w:rPr>
                <w:i/>
                <w:iCs/>
                <w:sz w:val="18"/>
                <w:szCs w:val="18"/>
              </w:rPr>
            </w:pPr>
            <w:r>
              <w:rPr>
                <w:i/>
                <w:iCs/>
                <w:sz w:val="18"/>
                <w:szCs w:val="18"/>
              </w:rPr>
              <w:t>46,00</w:t>
            </w:r>
          </w:p>
        </w:tc>
        <w:tc>
          <w:tcPr>
            <w:tcW w:w="1276" w:type="dxa"/>
            <w:vAlign w:val="center"/>
          </w:tcPr>
          <w:p w:rsidR="00A71CA9" w:rsidRDefault="00A71CA9" w:rsidP="00AF7FEC">
            <w:pPr>
              <w:jc w:val="right"/>
              <w:outlineLvl w:val="0"/>
              <w:rPr>
                <w:i/>
                <w:iCs/>
                <w:sz w:val="18"/>
                <w:szCs w:val="18"/>
              </w:rPr>
            </w:pPr>
            <w:r>
              <w:rPr>
                <w:i/>
                <w:iCs/>
                <w:sz w:val="18"/>
                <w:szCs w:val="18"/>
              </w:rPr>
              <w:t>46,00</w:t>
            </w:r>
          </w:p>
        </w:tc>
      </w:tr>
      <w:tr w:rsidR="00A71CA9" w:rsidRPr="000D3C6D" w:rsidTr="00AF7FEC">
        <w:trPr>
          <w:trHeight w:val="65"/>
        </w:trPr>
        <w:tc>
          <w:tcPr>
            <w:tcW w:w="724" w:type="dxa"/>
            <w:vMerge/>
            <w:vAlign w:val="center"/>
          </w:tcPr>
          <w:p w:rsidR="00A71CA9" w:rsidRPr="000D3C6D" w:rsidRDefault="00A71CA9" w:rsidP="00AF7FEC">
            <w:pPr>
              <w:rPr>
                <w:sz w:val="18"/>
                <w:szCs w:val="18"/>
              </w:rPr>
            </w:pPr>
          </w:p>
        </w:tc>
        <w:tc>
          <w:tcPr>
            <w:tcW w:w="4253" w:type="dxa"/>
            <w:vAlign w:val="center"/>
          </w:tcPr>
          <w:p w:rsidR="00A71CA9" w:rsidRPr="000D3C6D" w:rsidRDefault="00A71CA9" w:rsidP="00AF7FEC">
            <w:pPr>
              <w:outlineLvl w:val="0"/>
              <w:rPr>
                <w:i/>
                <w:iCs/>
                <w:sz w:val="18"/>
                <w:szCs w:val="18"/>
              </w:rPr>
            </w:pPr>
            <w:r w:rsidRPr="000D3C6D">
              <w:rPr>
                <w:i/>
                <w:iCs/>
                <w:sz w:val="18"/>
                <w:szCs w:val="18"/>
              </w:rPr>
              <w:t>- дебиторская задолженность</w:t>
            </w:r>
          </w:p>
        </w:tc>
        <w:tc>
          <w:tcPr>
            <w:tcW w:w="1134" w:type="dxa"/>
            <w:vAlign w:val="center"/>
          </w:tcPr>
          <w:p w:rsidR="00A71CA9" w:rsidRPr="000D3C6D" w:rsidRDefault="00A71CA9" w:rsidP="00AF7FEC">
            <w:pPr>
              <w:jc w:val="center"/>
              <w:outlineLvl w:val="0"/>
              <w:rPr>
                <w:i/>
                <w:iCs/>
                <w:sz w:val="18"/>
                <w:szCs w:val="18"/>
              </w:rPr>
            </w:pPr>
            <w:r w:rsidRPr="000D3C6D">
              <w:rPr>
                <w:i/>
                <w:iCs/>
                <w:sz w:val="18"/>
                <w:szCs w:val="18"/>
              </w:rPr>
              <w:t>1230</w:t>
            </w:r>
          </w:p>
        </w:tc>
        <w:tc>
          <w:tcPr>
            <w:tcW w:w="1286" w:type="dxa"/>
            <w:vAlign w:val="center"/>
          </w:tcPr>
          <w:p w:rsidR="00A71CA9" w:rsidRPr="004612C8" w:rsidRDefault="00A71CA9" w:rsidP="00AF7FEC">
            <w:pPr>
              <w:jc w:val="right"/>
              <w:outlineLvl w:val="0"/>
              <w:rPr>
                <w:i/>
                <w:iCs/>
                <w:sz w:val="18"/>
                <w:szCs w:val="18"/>
              </w:rPr>
            </w:pPr>
            <w:r>
              <w:rPr>
                <w:i/>
                <w:iCs/>
                <w:sz w:val="18"/>
                <w:szCs w:val="18"/>
              </w:rPr>
              <w:t>275 655,00</w:t>
            </w:r>
          </w:p>
        </w:tc>
        <w:tc>
          <w:tcPr>
            <w:tcW w:w="1417" w:type="dxa"/>
            <w:vAlign w:val="center"/>
          </w:tcPr>
          <w:p w:rsidR="00A71CA9" w:rsidRPr="004612C8" w:rsidRDefault="00A71CA9" w:rsidP="00AF7FEC">
            <w:pPr>
              <w:jc w:val="right"/>
              <w:outlineLvl w:val="0"/>
              <w:rPr>
                <w:i/>
                <w:iCs/>
                <w:sz w:val="18"/>
                <w:szCs w:val="18"/>
              </w:rPr>
            </w:pPr>
            <w:r>
              <w:rPr>
                <w:i/>
                <w:iCs/>
                <w:sz w:val="18"/>
                <w:szCs w:val="18"/>
              </w:rPr>
              <w:t>321 899,00</w:t>
            </w:r>
          </w:p>
        </w:tc>
        <w:tc>
          <w:tcPr>
            <w:tcW w:w="1276" w:type="dxa"/>
            <w:vAlign w:val="center"/>
          </w:tcPr>
          <w:p w:rsidR="00A71CA9" w:rsidRPr="004612C8" w:rsidRDefault="00A71CA9" w:rsidP="00AF7FEC">
            <w:pPr>
              <w:jc w:val="right"/>
              <w:outlineLvl w:val="0"/>
              <w:rPr>
                <w:i/>
                <w:iCs/>
                <w:sz w:val="18"/>
                <w:szCs w:val="18"/>
              </w:rPr>
            </w:pPr>
            <w:r>
              <w:rPr>
                <w:i/>
                <w:iCs/>
                <w:sz w:val="18"/>
                <w:szCs w:val="18"/>
              </w:rPr>
              <w:t>346 130,00</w:t>
            </w:r>
          </w:p>
        </w:tc>
      </w:tr>
      <w:tr w:rsidR="00A71CA9" w:rsidRPr="000D3C6D" w:rsidTr="00AF7FEC">
        <w:trPr>
          <w:trHeight w:val="65"/>
        </w:trPr>
        <w:tc>
          <w:tcPr>
            <w:tcW w:w="724" w:type="dxa"/>
            <w:vMerge/>
            <w:vAlign w:val="center"/>
          </w:tcPr>
          <w:p w:rsidR="00A71CA9" w:rsidRPr="000D3C6D" w:rsidRDefault="00A71CA9" w:rsidP="00AF7FEC">
            <w:pPr>
              <w:rPr>
                <w:sz w:val="18"/>
                <w:szCs w:val="18"/>
              </w:rPr>
            </w:pPr>
          </w:p>
        </w:tc>
        <w:tc>
          <w:tcPr>
            <w:tcW w:w="4253" w:type="dxa"/>
            <w:vAlign w:val="center"/>
          </w:tcPr>
          <w:p w:rsidR="00A71CA9" w:rsidRPr="000D3C6D" w:rsidRDefault="00A71CA9" w:rsidP="00AF7FEC">
            <w:pPr>
              <w:outlineLvl w:val="0"/>
              <w:rPr>
                <w:i/>
                <w:iCs/>
                <w:sz w:val="18"/>
                <w:szCs w:val="18"/>
              </w:rPr>
            </w:pPr>
            <w:r w:rsidRPr="000D3C6D">
              <w:rPr>
                <w:i/>
                <w:iCs/>
                <w:sz w:val="18"/>
                <w:szCs w:val="18"/>
              </w:rPr>
              <w:t>- денежные средства и денежные эквиваленты</w:t>
            </w:r>
          </w:p>
        </w:tc>
        <w:tc>
          <w:tcPr>
            <w:tcW w:w="1134" w:type="dxa"/>
            <w:vAlign w:val="center"/>
          </w:tcPr>
          <w:p w:rsidR="00A71CA9" w:rsidRPr="000D3C6D" w:rsidRDefault="00A71CA9" w:rsidP="00AF7FEC">
            <w:pPr>
              <w:jc w:val="center"/>
              <w:outlineLvl w:val="0"/>
              <w:rPr>
                <w:i/>
                <w:iCs/>
                <w:sz w:val="18"/>
                <w:szCs w:val="18"/>
              </w:rPr>
            </w:pPr>
            <w:r w:rsidRPr="000D3C6D">
              <w:rPr>
                <w:i/>
                <w:iCs/>
                <w:sz w:val="18"/>
                <w:szCs w:val="18"/>
              </w:rPr>
              <w:t>1250</w:t>
            </w:r>
          </w:p>
        </w:tc>
        <w:tc>
          <w:tcPr>
            <w:tcW w:w="1286" w:type="dxa"/>
            <w:vAlign w:val="center"/>
          </w:tcPr>
          <w:p w:rsidR="00A71CA9" w:rsidRPr="004612C8" w:rsidRDefault="00A71CA9" w:rsidP="00AF7FEC">
            <w:pPr>
              <w:jc w:val="right"/>
              <w:outlineLvl w:val="0"/>
              <w:rPr>
                <w:i/>
                <w:iCs/>
                <w:sz w:val="18"/>
                <w:szCs w:val="18"/>
              </w:rPr>
            </w:pPr>
            <w:r>
              <w:rPr>
                <w:i/>
                <w:iCs/>
                <w:sz w:val="18"/>
                <w:szCs w:val="18"/>
              </w:rPr>
              <w:t>207,00</w:t>
            </w:r>
          </w:p>
        </w:tc>
        <w:tc>
          <w:tcPr>
            <w:tcW w:w="1417" w:type="dxa"/>
            <w:vAlign w:val="center"/>
          </w:tcPr>
          <w:p w:rsidR="00A71CA9" w:rsidRPr="004612C8" w:rsidRDefault="00A71CA9" w:rsidP="00AF7FEC">
            <w:pPr>
              <w:jc w:val="right"/>
              <w:outlineLvl w:val="0"/>
              <w:rPr>
                <w:i/>
                <w:iCs/>
                <w:sz w:val="18"/>
                <w:szCs w:val="18"/>
              </w:rPr>
            </w:pPr>
            <w:r>
              <w:rPr>
                <w:i/>
                <w:iCs/>
                <w:sz w:val="18"/>
                <w:szCs w:val="18"/>
              </w:rPr>
              <w:t>23 916,00</w:t>
            </w:r>
          </w:p>
        </w:tc>
        <w:tc>
          <w:tcPr>
            <w:tcW w:w="1276" w:type="dxa"/>
            <w:vAlign w:val="center"/>
          </w:tcPr>
          <w:p w:rsidR="00A71CA9" w:rsidRPr="004612C8" w:rsidRDefault="00A71CA9" w:rsidP="00AF7FEC">
            <w:pPr>
              <w:jc w:val="right"/>
              <w:outlineLvl w:val="0"/>
              <w:rPr>
                <w:i/>
                <w:iCs/>
                <w:sz w:val="18"/>
                <w:szCs w:val="18"/>
              </w:rPr>
            </w:pPr>
            <w:r>
              <w:rPr>
                <w:i/>
                <w:iCs/>
                <w:sz w:val="18"/>
                <w:szCs w:val="18"/>
              </w:rPr>
              <w:t>1 376,00</w:t>
            </w:r>
          </w:p>
        </w:tc>
      </w:tr>
      <w:tr w:rsidR="00A71CA9" w:rsidRPr="000D3C6D" w:rsidTr="00AF7FEC">
        <w:trPr>
          <w:trHeight w:val="65"/>
        </w:trPr>
        <w:tc>
          <w:tcPr>
            <w:tcW w:w="724" w:type="dxa"/>
            <w:vMerge/>
            <w:vAlign w:val="center"/>
          </w:tcPr>
          <w:p w:rsidR="00A71CA9" w:rsidRPr="000D3C6D" w:rsidRDefault="00A71CA9" w:rsidP="00AF7FEC">
            <w:pPr>
              <w:rPr>
                <w:sz w:val="18"/>
                <w:szCs w:val="18"/>
              </w:rPr>
            </w:pPr>
          </w:p>
        </w:tc>
        <w:tc>
          <w:tcPr>
            <w:tcW w:w="4253" w:type="dxa"/>
            <w:vAlign w:val="center"/>
          </w:tcPr>
          <w:p w:rsidR="00A71CA9" w:rsidRPr="000D3C6D" w:rsidRDefault="00A71CA9" w:rsidP="00AF7FEC">
            <w:pPr>
              <w:outlineLvl w:val="0"/>
              <w:rPr>
                <w:i/>
                <w:iCs/>
                <w:sz w:val="18"/>
                <w:szCs w:val="18"/>
              </w:rPr>
            </w:pPr>
            <w:r w:rsidRPr="000D3C6D">
              <w:rPr>
                <w:i/>
                <w:iCs/>
                <w:sz w:val="18"/>
                <w:szCs w:val="18"/>
              </w:rPr>
              <w:t xml:space="preserve">- </w:t>
            </w:r>
            <w:r>
              <w:rPr>
                <w:i/>
                <w:iCs/>
                <w:sz w:val="18"/>
                <w:szCs w:val="18"/>
              </w:rPr>
              <w:t>прочие оборотные активы</w:t>
            </w:r>
          </w:p>
        </w:tc>
        <w:tc>
          <w:tcPr>
            <w:tcW w:w="1134" w:type="dxa"/>
            <w:vAlign w:val="center"/>
          </w:tcPr>
          <w:p w:rsidR="00A71CA9" w:rsidRPr="000D3C6D" w:rsidRDefault="00A71CA9" w:rsidP="00AF7FEC">
            <w:pPr>
              <w:jc w:val="center"/>
              <w:outlineLvl w:val="0"/>
              <w:rPr>
                <w:i/>
                <w:iCs/>
                <w:sz w:val="18"/>
                <w:szCs w:val="18"/>
              </w:rPr>
            </w:pPr>
            <w:r w:rsidRPr="000D3C6D">
              <w:rPr>
                <w:i/>
                <w:iCs/>
                <w:sz w:val="18"/>
                <w:szCs w:val="18"/>
              </w:rPr>
              <w:t>12</w:t>
            </w:r>
            <w:r>
              <w:rPr>
                <w:i/>
                <w:iCs/>
                <w:sz w:val="18"/>
                <w:szCs w:val="18"/>
              </w:rPr>
              <w:t>6</w:t>
            </w:r>
            <w:r w:rsidRPr="000D3C6D">
              <w:rPr>
                <w:i/>
                <w:iCs/>
                <w:sz w:val="18"/>
                <w:szCs w:val="18"/>
              </w:rPr>
              <w:t>0</w:t>
            </w:r>
          </w:p>
        </w:tc>
        <w:tc>
          <w:tcPr>
            <w:tcW w:w="1286" w:type="dxa"/>
            <w:vAlign w:val="center"/>
          </w:tcPr>
          <w:p w:rsidR="00A71CA9" w:rsidRPr="004612C8" w:rsidRDefault="00A71CA9" w:rsidP="00AF7FEC">
            <w:pPr>
              <w:jc w:val="right"/>
              <w:outlineLvl w:val="0"/>
              <w:rPr>
                <w:i/>
                <w:iCs/>
                <w:sz w:val="18"/>
                <w:szCs w:val="18"/>
              </w:rPr>
            </w:pPr>
            <w:r>
              <w:rPr>
                <w:i/>
                <w:iCs/>
                <w:sz w:val="18"/>
                <w:szCs w:val="18"/>
              </w:rPr>
              <w:t>1 148,00</w:t>
            </w:r>
          </w:p>
        </w:tc>
        <w:tc>
          <w:tcPr>
            <w:tcW w:w="1417" w:type="dxa"/>
            <w:vAlign w:val="center"/>
          </w:tcPr>
          <w:p w:rsidR="00A71CA9" w:rsidRPr="004612C8" w:rsidRDefault="00A71CA9" w:rsidP="00AF7FEC">
            <w:pPr>
              <w:jc w:val="right"/>
              <w:outlineLvl w:val="0"/>
              <w:rPr>
                <w:i/>
                <w:iCs/>
                <w:sz w:val="18"/>
                <w:szCs w:val="18"/>
              </w:rPr>
            </w:pPr>
            <w:r>
              <w:rPr>
                <w:i/>
                <w:iCs/>
                <w:sz w:val="18"/>
                <w:szCs w:val="18"/>
              </w:rPr>
              <w:t>1 381,00</w:t>
            </w:r>
          </w:p>
        </w:tc>
        <w:tc>
          <w:tcPr>
            <w:tcW w:w="1276" w:type="dxa"/>
            <w:vAlign w:val="center"/>
          </w:tcPr>
          <w:p w:rsidR="00A71CA9" w:rsidRPr="004612C8" w:rsidRDefault="00A71CA9" w:rsidP="00AF7FEC">
            <w:pPr>
              <w:jc w:val="right"/>
              <w:outlineLvl w:val="0"/>
              <w:rPr>
                <w:i/>
                <w:iCs/>
                <w:sz w:val="18"/>
                <w:szCs w:val="18"/>
              </w:rPr>
            </w:pPr>
            <w:r>
              <w:rPr>
                <w:i/>
                <w:iCs/>
                <w:sz w:val="18"/>
                <w:szCs w:val="18"/>
              </w:rPr>
              <w:t>1 300,00</w:t>
            </w:r>
          </w:p>
        </w:tc>
      </w:tr>
      <w:tr w:rsidR="00A71CA9" w:rsidRPr="004612C8" w:rsidTr="00ED58BC">
        <w:trPr>
          <w:trHeight w:val="151"/>
        </w:trPr>
        <w:tc>
          <w:tcPr>
            <w:tcW w:w="724" w:type="dxa"/>
            <w:vMerge w:val="restart"/>
            <w:tcBorders>
              <w:top w:val="single" w:sz="12" w:space="0" w:color="auto"/>
            </w:tcBorders>
          </w:tcPr>
          <w:p w:rsidR="00A71CA9" w:rsidRPr="000D3C6D" w:rsidRDefault="00A71CA9" w:rsidP="00AF7FEC">
            <w:pPr>
              <w:jc w:val="center"/>
              <w:rPr>
                <w:b/>
                <w:bCs/>
                <w:sz w:val="18"/>
                <w:szCs w:val="18"/>
              </w:rPr>
            </w:pPr>
            <w:r w:rsidRPr="000D3C6D">
              <w:rPr>
                <w:b/>
                <w:bCs/>
                <w:sz w:val="18"/>
                <w:szCs w:val="18"/>
              </w:rPr>
              <w:t>II.</w:t>
            </w:r>
          </w:p>
        </w:tc>
        <w:tc>
          <w:tcPr>
            <w:tcW w:w="4253" w:type="dxa"/>
            <w:tcBorders>
              <w:top w:val="single" w:sz="12" w:space="0" w:color="auto"/>
              <w:bottom w:val="single" w:sz="4" w:space="0" w:color="auto"/>
            </w:tcBorders>
            <w:vAlign w:val="center"/>
          </w:tcPr>
          <w:p w:rsidR="00A71CA9" w:rsidRPr="000D3C6D" w:rsidRDefault="00A71CA9" w:rsidP="00AF7FEC">
            <w:pPr>
              <w:rPr>
                <w:b/>
                <w:bCs/>
                <w:sz w:val="18"/>
                <w:szCs w:val="18"/>
              </w:rPr>
            </w:pPr>
            <w:r w:rsidRPr="000D3C6D">
              <w:rPr>
                <w:b/>
                <w:bCs/>
                <w:sz w:val="18"/>
                <w:szCs w:val="18"/>
              </w:rPr>
              <w:t>ПАССИВЫ ВСЕГО, в том числе:</w:t>
            </w:r>
          </w:p>
        </w:tc>
        <w:tc>
          <w:tcPr>
            <w:tcW w:w="1134" w:type="dxa"/>
            <w:tcBorders>
              <w:top w:val="single" w:sz="12" w:space="0" w:color="auto"/>
              <w:bottom w:val="single" w:sz="4" w:space="0" w:color="auto"/>
            </w:tcBorders>
            <w:vAlign w:val="center"/>
          </w:tcPr>
          <w:p w:rsidR="00A71CA9" w:rsidRPr="000D3C6D" w:rsidRDefault="00A71CA9" w:rsidP="00AF7FEC">
            <w:pPr>
              <w:jc w:val="center"/>
              <w:rPr>
                <w:b/>
                <w:bCs/>
                <w:sz w:val="18"/>
                <w:szCs w:val="18"/>
              </w:rPr>
            </w:pPr>
            <w:r w:rsidRPr="000D3C6D">
              <w:rPr>
                <w:b/>
                <w:bCs/>
                <w:sz w:val="18"/>
                <w:szCs w:val="18"/>
              </w:rPr>
              <w:t>1500</w:t>
            </w:r>
          </w:p>
        </w:tc>
        <w:tc>
          <w:tcPr>
            <w:tcW w:w="1286" w:type="dxa"/>
            <w:tcBorders>
              <w:top w:val="single" w:sz="12" w:space="0" w:color="auto"/>
              <w:bottom w:val="single" w:sz="4" w:space="0" w:color="auto"/>
            </w:tcBorders>
            <w:vAlign w:val="center"/>
          </w:tcPr>
          <w:p w:rsidR="00A71CA9" w:rsidRPr="004612C8" w:rsidRDefault="00A71CA9" w:rsidP="00AF7FEC">
            <w:pPr>
              <w:jc w:val="right"/>
              <w:rPr>
                <w:b/>
                <w:bCs/>
                <w:sz w:val="18"/>
                <w:szCs w:val="18"/>
              </w:rPr>
            </w:pPr>
            <w:r>
              <w:rPr>
                <w:b/>
                <w:bCs/>
                <w:sz w:val="18"/>
                <w:szCs w:val="18"/>
              </w:rPr>
              <w:t>811 558,00</w:t>
            </w:r>
          </w:p>
        </w:tc>
        <w:tc>
          <w:tcPr>
            <w:tcW w:w="1417" w:type="dxa"/>
            <w:tcBorders>
              <w:top w:val="single" w:sz="12" w:space="0" w:color="auto"/>
              <w:bottom w:val="single" w:sz="4" w:space="0" w:color="auto"/>
            </w:tcBorders>
            <w:vAlign w:val="center"/>
          </w:tcPr>
          <w:p w:rsidR="00A71CA9" w:rsidRPr="004612C8" w:rsidRDefault="00A71CA9" w:rsidP="00AF7FEC">
            <w:pPr>
              <w:jc w:val="right"/>
              <w:rPr>
                <w:b/>
                <w:bCs/>
                <w:sz w:val="18"/>
                <w:szCs w:val="18"/>
              </w:rPr>
            </w:pPr>
            <w:r>
              <w:rPr>
                <w:b/>
                <w:bCs/>
                <w:sz w:val="18"/>
                <w:szCs w:val="18"/>
              </w:rPr>
              <w:t>967 854,00</w:t>
            </w:r>
          </w:p>
        </w:tc>
        <w:tc>
          <w:tcPr>
            <w:tcW w:w="1276" w:type="dxa"/>
            <w:tcBorders>
              <w:top w:val="single" w:sz="12" w:space="0" w:color="auto"/>
              <w:bottom w:val="single" w:sz="4" w:space="0" w:color="auto"/>
            </w:tcBorders>
            <w:vAlign w:val="center"/>
          </w:tcPr>
          <w:p w:rsidR="00A71CA9" w:rsidRPr="004612C8" w:rsidRDefault="00A71CA9" w:rsidP="00AF7FEC">
            <w:pPr>
              <w:jc w:val="right"/>
              <w:rPr>
                <w:b/>
                <w:bCs/>
                <w:sz w:val="18"/>
                <w:szCs w:val="18"/>
              </w:rPr>
            </w:pPr>
            <w:r>
              <w:rPr>
                <w:b/>
                <w:bCs/>
                <w:sz w:val="18"/>
                <w:szCs w:val="18"/>
              </w:rPr>
              <w:t>1 033 186,00</w:t>
            </w:r>
          </w:p>
        </w:tc>
      </w:tr>
      <w:tr w:rsidR="00A71CA9" w:rsidRPr="000D3C6D" w:rsidTr="00ED58BC">
        <w:trPr>
          <w:trHeight w:val="151"/>
        </w:trPr>
        <w:tc>
          <w:tcPr>
            <w:tcW w:w="724" w:type="dxa"/>
            <w:vMerge/>
            <w:tcBorders>
              <w:top w:val="single" w:sz="12" w:space="0" w:color="auto"/>
              <w:right w:val="single" w:sz="4" w:space="0" w:color="auto"/>
            </w:tcBorders>
          </w:tcPr>
          <w:p w:rsidR="00A71CA9" w:rsidRPr="000D3C6D" w:rsidRDefault="00A71CA9" w:rsidP="00AF7FEC">
            <w:pPr>
              <w:jc w:val="center"/>
              <w:rPr>
                <w:b/>
                <w:bCs/>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rsidR="00A71CA9" w:rsidRPr="000D3C6D" w:rsidRDefault="00A71CA9" w:rsidP="00ED58BC">
            <w:pPr>
              <w:rPr>
                <w:i/>
                <w:iCs/>
                <w:sz w:val="18"/>
                <w:szCs w:val="18"/>
              </w:rPr>
            </w:pPr>
            <w:r w:rsidRPr="000D3C6D">
              <w:rPr>
                <w:i/>
                <w:iCs/>
                <w:sz w:val="18"/>
                <w:szCs w:val="18"/>
              </w:rPr>
              <w:t xml:space="preserve">- </w:t>
            </w:r>
            <w:r>
              <w:rPr>
                <w:i/>
                <w:iCs/>
                <w:sz w:val="18"/>
                <w:szCs w:val="18"/>
              </w:rPr>
              <w:t>отложенные налоговые обязательства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A71CA9" w:rsidRPr="0028655A" w:rsidRDefault="00A71CA9" w:rsidP="00ED58BC">
            <w:pPr>
              <w:jc w:val="center"/>
              <w:rPr>
                <w:bCs/>
                <w:i/>
                <w:sz w:val="18"/>
                <w:szCs w:val="18"/>
              </w:rPr>
            </w:pPr>
            <w:r w:rsidRPr="0028655A">
              <w:rPr>
                <w:bCs/>
                <w:i/>
                <w:sz w:val="18"/>
                <w:szCs w:val="18"/>
              </w:rPr>
              <w:t>1</w:t>
            </w:r>
            <w:r>
              <w:rPr>
                <w:bCs/>
                <w:i/>
                <w:sz w:val="18"/>
                <w:szCs w:val="18"/>
              </w:rPr>
              <w:t>4</w:t>
            </w:r>
            <w:r w:rsidRPr="0028655A">
              <w:rPr>
                <w:bCs/>
                <w:i/>
                <w:sz w:val="18"/>
                <w:szCs w:val="18"/>
              </w:rPr>
              <w:t>20</w:t>
            </w:r>
          </w:p>
        </w:tc>
        <w:tc>
          <w:tcPr>
            <w:tcW w:w="1286" w:type="dxa"/>
            <w:tcBorders>
              <w:top w:val="single" w:sz="4" w:space="0" w:color="auto"/>
              <w:left w:val="single" w:sz="4" w:space="0" w:color="auto"/>
              <w:bottom w:val="single" w:sz="4" w:space="0" w:color="auto"/>
              <w:right w:val="single" w:sz="4" w:space="0" w:color="auto"/>
            </w:tcBorders>
            <w:vAlign w:val="center"/>
          </w:tcPr>
          <w:p w:rsidR="00A71CA9" w:rsidRPr="004612C8" w:rsidRDefault="00A71CA9" w:rsidP="00AF7FEC">
            <w:pPr>
              <w:jc w:val="right"/>
              <w:rPr>
                <w:bCs/>
                <w:i/>
                <w:sz w:val="18"/>
                <w:szCs w:val="18"/>
              </w:rPr>
            </w:pPr>
            <w:r>
              <w:rPr>
                <w:bCs/>
                <w:i/>
                <w:sz w:val="18"/>
                <w:szCs w:val="18"/>
              </w:rPr>
              <w:t>806,00</w:t>
            </w:r>
          </w:p>
        </w:tc>
        <w:tc>
          <w:tcPr>
            <w:tcW w:w="1417" w:type="dxa"/>
            <w:tcBorders>
              <w:top w:val="single" w:sz="4" w:space="0" w:color="auto"/>
              <w:left w:val="single" w:sz="4" w:space="0" w:color="auto"/>
              <w:bottom w:val="single" w:sz="4" w:space="0" w:color="auto"/>
              <w:right w:val="single" w:sz="4" w:space="0" w:color="auto"/>
            </w:tcBorders>
            <w:vAlign w:val="center"/>
          </w:tcPr>
          <w:p w:rsidR="00A71CA9" w:rsidRPr="004612C8" w:rsidRDefault="00A71CA9" w:rsidP="00AF7FEC">
            <w:pPr>
              <w:jc w:val="right"/>
              <w:rPr>
                <w:bCs/>
                <w:i/>
                <w:sz w:val="18"/>
                <w:szCs w:val="18"/>
              </w:rPr>
            </w:pPr>
            <w:r>
              <w:rPr>
                <w:bCs/>
                <w:i/>
                <w:sz w:val="18"/>
                <w:szCs w:val="18"/>
              </w:rPr>
              <w:t>1 821,00</w:t>
            </w:r>
          </w:p>
        </w:tc>
        <w:tc>
          <w:tcPr>
            <w:tcW w:w="1276" w:type="dxa"/>
            <w:tcBorders>
              <w:top w:val="single" w:sz="4" w:space="0" w:color="auto"/>
              <w:left w:val="single" w:sz="4" w:space="0" w:color="auto"/>
              <w:bottom w:val="single" w:sz="4" w:space="0" w:color="auto"/>
              <w:right w:val="single" w:sz="4" w:space="0" w:color="auto"/>
            </w:tcBorders>
            <w:vAlign w:val="center"/>
          </w:tcPr>
          <w:p w:rsidR="00A71CA9" w:rsidRPr="004612C8" w:rsidRDefault="00A71CA9" w:rsidP="00AF7FEC">
            <w:pPr>
              <w:jc w:val="right"/>
              <w:rPr>
                <w:bCs/>
                <w:i/>
                <w:sz w:val="18"/>
                <w:szCs w:val="18"/>
              </w:rPr>
            </w:pPr>
            <w:r>
              <w:rPr>
                <w:bCs/>
                <w:i/>
                <w:sz w:val="18"/>
                <w:szCs w:val="18"/>
              </w:rPr>
              <w:t>1 821,00</w:t>
            </w:r>
          </w:p>
        </w:tc>
      </w:tr>
      <w:tr w:rsidR="00A71CA9" w:rsidRPr="000D3C6D" w:rsidTr="00ED58BC">
        <w:trPr>
          <w:trHeight w:val="151"/>
        </w:trPr>
        <w:tc>
          <w:tcPr>
            <w:tcW w:w="724" w:type="dxa"/>
            <w:vMerge/>
            <w:tcBorders>
              <w:top w:val="single" w:sz="12" w:space="0" w:color="auto"/>
              <w:right w:val="single" w:sz="4" w:space="0" w:color="auto"/>
            </w:tcBorders>
          </w:tcPr>
          <w:p w:rsidR="00A71CA9" w:rsidRPr="000D3C6D" w:rsidRDefault="00A71CA9" w:rsidP="00ED58BC">
            <w:pPr>
              <w:jc w:val="center"/>
              <w:rPr>
                <w:b/>
                <w:bCs/>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rsidR="00A71CA9" w:rsidRPr="000D3C6D" w:rsidRDefault="00A71CA9" w:rsidP="00ED58BC">
            <w:pPr>
              <w:rPr>
                <w:i/>
                <w:iCs/>
                <w:sz w:val="18"/>
                <w:szCs w:val="18"/>
              </w:rPr>
            </w:pPr>
            <w:r w:rsidRPr="000D3C6D">
              <w:rPr>
                <w:i/>
                <w:iCs/>
                <w:sz w:val="18"/>
                <w:szCs w:val="18"/>
              </w:rPr>
              <w:t>- кредиторская задолженность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A71CA9" w:rsidRPr="0028655A" w:rsidRDefault="00A71CA9" w:rsidP="00ED58BC">
            <w:pPr>
              <w:jc w:val="center"/>
              <w:rPr>
                <w:bCs/>
                <w:i/>
                <w:sz w:val="18"/>
                <w:szCs w:val="18"/>
              </w:rPr>
            </w:pPr>
            <w:r w:rsidRPr="0028655A">
              <w:rPr>
                <w:bCs/>
                <w:i/>
                <w:sz w:val="18"/>
                <w:szCs w:val="18"/>
              </w:rPr>
              <w:t>1520</w:t>
            </w:r>
          </w:p>
        </w:tc>
        <w:tc>
          <w:tcPr>
            <w:tcW w:w="1286" w:type="dxa"/>
            <w:tcBorders>
              <w:top w:val="single" w:sz="4" w:space="0" w:color="auto"/>
              <w:left w:val="single" w:sz="4" w:space="0" w:color="auto"/>
              <w:bottom w:val="single" w:sz="4" w:space="0" w:color="auto"/>
              <w:right w:val="single" w:sz="4" w:space="0" w:color="auto"/>
            </w:tcBorders>
            <w:vAlign w:val="center"/>
          </w:tcPr>
          <w:p w:rsidR="00A71CA9" w:rsidRPr="004612C8" w:rsidRDefault="00A71CA9" w:rsidP="00ED58BC">
            <w:pPr>
              <w:jc w:val="right"/>
              <w:rPr>
                <w:bCs/>
                <w:i/>
                <w:sz w:val="18"/>
                <w:szCs w:val="18"/>
              </w:rPr>
            </w:pPr>
            <w:r>
              <w:rPr>
                <w:bCs/>
                <w:i/>
                <w:sz w:val="18"/>
                <w:szCs w:val="18"/>
              </w:rPr>
              <w:t>809 442,00</w:t>
            </w:r>
          </w:p>
        </w:tc>
        <w:tc>
          <w:tcPr>
            <w:tcW w:w="1417" w:type="dxa"/>
            <w:tcBorders>
              <w:top w:val="single" w:sz="4" w:space="0" w:color="auto"/>
              <w:left w:val="single" w:sz="4" w:space="0" w:color="auto"/>
              <w:bottom w:val="single" w:sz="4" w:space="0" w:color="auto"/>
              <w:right w:val="single" w:sz="4" w:space="0" w:color="auto"/>
            </w:tcBorders>
            <w:vAlign w:val="center"/>
          </w:tcPr>
          <w:p w:rsidR="00A71CA9" w:rsidRPr="004612C8" w:rsidRDefault="00A71CA9" w:rsidP="00ED58BC">
            <w:pPr>
              <w:jc w:val="right"/>
              <w:rPr>
                <w:bCs/>
                <w:i/>
                <w:sz w:val="18"/>
                <w:szCs w:val="18"/>
              </w:rPr>
            </w:pPr>
            <w:r>
              <w:rPr>
                <w:bCs/>
                <w:i/>
                <w:sz w:val="18"/>
                <w:szCs w:val="18"/>
              </w:rPr>
              <w:t>963 089,00</w:t>
            </w:r>
          </w:p>
        </w:tc>
        <w:tc>
          <w:tcPr>
            <w:tcW w:w="1276" w:type="dxa"/>
            <w:tcBorders>
              <w:top w:val="single" w:sz="4" w:space="0" w:color="auto"/>
              <w:left w:val="single" w:sz="4" w:space="0" w:color="auto"/>
              <w:bottom w:val="single" w:sz="4" w:space="0" w:color="auto"/>
              <w:right w:val="single" w:sz="4" w:space="0" w:color="auto"/>
            </w:tcBorders>
            <w:vAlign w:val="center"/>
          </w:tcPr>
          <w:p w:rsidR="00A71CA9" w:rsidRPr="004612C8" w:rsidRDefault="00A71CA9" w:rsidP="00ED58BC">
            <w:pPr>
              <w:jc w:val="right"/>
              <w:rPr>
                <w:bCs/>
                <w:i/>
                <w:sz w:val="18"/>
                <w:szCs w:val="18"/>
              </w:rPr>
            </w:pPr>
            <w:r>
              <w:rPr>
                <w:bCs/>
                <w:i/>
                <w:sz w:val="18"/>
                <w:szCs w:val="18"/>
              </w:rPr>
              <w:t>1 026 701,00</w:t>
            </w:r>
          </w:p>
        </w:tc>
      </w:tr>
      <w:tr w:rsidR="00A71CA9" w:rsidRPr="000D3C6D" w:rsidTr="00ED58BC">
        <w:trPr>
          <w:trHeight w:val="65"/>
        </w:trPr>
        <w:tc>
          <w:tcPr>
            <w:tcW w:w="724" w:type="dxa"/>
            <w:vMerge/>
            <w:tcBorders>
              <w:bottom w:val="single" w:sz="12" w:space="0" w:color="auto"/>
            </w:tcBorders>
            <w:vAlign w:val="center"/>
          </w:tcPr>
          <w:p w:rsidR="00A71CA9" w:rsidRPr="000D3C6D" w:rsidRDefault="00A71CA9" w:rsidP="00ED58BC">
            <w:pPr>
              <w:rPr>
                <w:b/>
                <w:bCs/>
                <w:sz w:val="18"/>
                <w:szCs w:val="18"/>
              </w:rPr>
            </w:pPr>
          </w:p>
        </w:tc>
        <w:tc>
          <w:tcPr>
            <w:tcW w:w="4253" w:type="dxa"/>
            <w:tcBorders>
              <w:top w:val="single" w:sz="4" w:space="0" w:color="auto"/>
              <w:bottom w:val="single" w:sz="12" w:space="0" w:color="auto"/>
            </w:tcBorders>
            <w:vAlign w:val="center"/>
          </w:tcPr>
          <w:p w:rsidR="00A71CA9" w:rsidRPr="000D3C6D" w:rsidRDefault="00A71CA9" w:rsidP="00ED58BC">
            <w:pPr>
              <w:rPr>
                <w:i/>
                <w:iCs/>
                <w:sz w:val="18"/>
                <w:szCs w:val="18"/>
              </w:rPr>
            </w:pPr>
            <w:r w:rsidRPr="000D3C6D">
              <w:rPr>
                <w:i/>
                <w:iCs/>
                <w:sz w:val="18"/>
                <w:szCs w:val="18"/>
              </w:rPr>
              <w:t xml:space="preserve">- </w:t>
            </w:r>
            <w:r>
              <w:rPr>
                <w:i/>
                <w:iCs/>
                <w:sz w:val="18"/>
                <w:szCs w:val="18"/>
              </w:rPr>
              <w:t>оценочные обязательства</w:t>
            </w:r>
          </w:p>
        </w:tc>
        <w:tc>
          <w:tcPr>
            <w:tcW w:w="1134" w:type="dxa"/>
            <w:tcBorders>
              <w:top w:val="single" w:sz="4" w:space="0" w:color="auto"/>
              <w:bottom w:val="single" w:sz="12" w:space="0" w:color="auto"/>
            </w:tcBorders>
            <w:vAlign w:val="center"/>
          </w:tcPr>
          <w:p w:rsidR="00A71CA9" w:rsidRPr="0028655A" w:rsidRDefault="00A71CA9" w:rsidP="00ED58BC">
            <w:pPr>
              <w:jc w:val="center"/>
              <w:rPr>
                <w:i/>
                <w:iCs/>
                <w:sz w:val="18"/>
                <w:szCs w:val="18"/>
              </w:rPr>
            </w:pPr>
            <w:r w:rsidRPr="0028655A">
              <w:rPr>
                <w:i/>
                <w:iCs/>
                <w:sz w:val="18"/>
                <w:szCs w:val="18"/>
              </w:rPr>
              <w:t>15</w:t>
            </w:r>
            <w:r>
              <w:rPr>
                <w:i/>
                <w:iCs/>
                <w:sz w:val="18"/>
                <w:szCs w:val="18"/>
              </w:rPr>
              <w:t>4</w:t>
            </w:r>
            <w:r w:rsidRPr="0028655A">
              <w:rPr>
                <w:i/>
                <w:iCs/>
                <w:sz w:val="18"/>
                <w:szCs w:val="18"/>
              </w:rPr>
              <w:t>0</w:t>
            </w:r>
          </w:p>
        </w:tc>
        <w:tc>
          <w:tcPr>
            <w:tcW w:w="1286" w:type="dxa"/>
            <w:tcBorders>
              <w:top w:val="single" w:sz="4" w:space="0" w:color="auto"/>
              <w:bottom w:val="single" w:sz="12" w:space="0" w:color="auto"/>
            </w:tcBorders>
            <w:vAlign w:val="center"/>
          </w:tcPr>
          <w:p w:rsidR="00A71CA9" w:rsidRPr="004612C8" w:rsidRDefault="00A71CA9" w:rsidP="00ED58BC">
            <w:pPr>
              <w:jc w:val="right"/>
              <w:rPr>
                <w:i/>
                <w:iCs/>
                <w:sz w:val="18"/>
                <w:szCs w:val="18"/>
              </w:rPr>
            </w:pPr>
            <w:r>
              <w:rPr>
                <w:i/>
                <w:iCs/>
                <w:sz w:val="18"/>
                <w:szCs w:val="18"/>
              </w:rPr>
              <w:t>1 310,00</w:t>
            </w:r>
          </w:p>
        </w:tc>
        <w:tc>
          <w:tcPr>
            <w:tcW w:w="1417" w:type="dxa"/>
            <w:tcBorders>
              <w:top w:val="single" w:sz="4" w:space="0" w:color="auto"/>
              <w:bottom w:val="single" w:sz="12" w:space="0" w:color="auto"/>
            </w:tcBorders>
            <w:vAlign w:val="center"/>
          </w:tcPr>
          <w:p w:rsidR="00A71CA9" w:rsidRPr="004612C8" w:rsidRDefault="00A71CA9" w:rsidP="00ED58BC">
            <w:pPr>
              <w:jc w:val="right"/>
              <w:rPr>
                <w:i/>
                <w:iCs/>
                <w:sz w:val="18"/>
                <w:szCs w:val="18"/>
              </w:rPr>
            </w:pPr>
            <w:r>
              <w:rPr>
                <w:i/>
                <w:iCs/>
                <w:sz w:val="18"/>
                <w:szCs w:val="18"/>
              </w:rPr>
              <w:t>2 944,00</w:t>
            </w:r>
          </w:p>
        </w:tc>
        <w:tc>
          <w:tcPr>
            <w:tcW w:w="1276" w:type="dxa"/>
            <w:tcBorders>
              <w:top w:val="single" w:sz="4" w:space="0" w:color="auto"/>
              <w:bottom w:val="single" w:sz="12" w:space="0" w:color="auto"/>
            </w:tcBorders>
            <w:vAlign w:val="center"/>
          </w:tcPr>
          <w:p w:rsidR="00A71CA9" w:rsidRPr="004612C8" w:rsidRDefault="00A71CA9" w:rsidP="00ED58BC">
            <w:pPr>
              <w:jc w:val="right"/>
              <w:rPr>
                <w:i/>
                <w:iCs/>
                <w:sz w:val="18"/>
                <w:szCs w:val="18"/>
              </w:rPr>
            </w:pPr>
            <w:r>
              <w:rPr>
                <w:i/>
                <w:iCs/>
                <w:sz w:val="18"/>
                <w:szCs w:val="18"/>
              </w:rPr>
              <w:t>4 664,00</w:t>
            </w:r>
          </w:p>
        </w:tc>
      </w:tr>
      <w:tr w:rsidR="00A71CA9" w:rsidRPr="000D3C6D" w:rsidTr="00AF7FEC">
        <w:trPr>
          <w:trHeight w:val="50"/>
        </w:trPr>
        <w:tc>
          <w:tcPr>
            <w:tcW w:w="724" w:type="dxa"/>
            <w:tcBorders>
              <w:top w:val="single" w:sz="12" w:space="0" w:color="auto"/>
              <w:bottom w:val="single" w:sz="12" w:space="0" w:color="auto"/>
            </w:tcBorders>
            <w:vAlign w:val="center"/>
          </w:tcPr>
          <w:p w:rsidR="00A71CA9" w:rsidRPr="000D3C6D" w:rsidRDefault="00A71CA9" w:rsidP="00ED58BC">
            <w:pPr>
              <w:jc w:val="center"/>
              <w:rPr>
                <w:b/>
                <w:bCs/>
                <w:sz w:val="18"/>
                <w:szCs w:val="18"/>
              </w:rPr>
            </w:pPr>
            <w:r w:rsidRPr="000D3C6D">
              <w:rPr>
                <w:b/>
                <w:bCs/>
                <w:sz w:val="18"/>
                <w:szCs w:val="18"/>
              </w:rPr>
              <w:t>III.</w:t>
            </w:r>
          </w:p>
        </w:tc>
        <w:tc>
          <w:tcPr>
            <w:tcW w:w="4253" w:type="dxa"/>
            <w:tcBorders>
              <w:top w:val="single" w:sz="12" w:space="0" w:color="auto"/>
              <w:bottom w:val="single" w:sz="12" w:space="0" w:color="auto"/>
            </w:tcBorders>
            <w:vAlign w:val="center"/>
          </w:tcPr>
          <w:p w:rsidR="00A71CA9" w:rsidRPr="000D3C6D" w:rsidRDefault="00A71CA9" w:rsidP="00ED58BC">
            <w:pPr>
              <w:rPr>
                <w:b/>
                <w:bCs/>
                <w:sz w:val="18"/>
                <w:szCs w:val="18"/>
              </w:rPr>
            </w:pPr>
            <w:r w:rsidRPr="000D3C6D">
              <w:rPr>
                <w:b/>
                <w:bCs/>
                <w:sz w:val="18"/>
                <w:szCs w:val="18"/>
              </w:rPr>
              <w:t>ИТОГО ЧИСТЫЕ АКТИВЫ</w:t>
            </w:r>
          </w:p>
        </w:tc>
        <w:tc>
          <w:tcPr>
            <w:tcW w:w="1134" w:type="dxa"/>
            <w:tcBorders>
              <w:top w:val="single" w:sz="12" w:space="0" w:color="auto"/>
              <w:bottom w:val="single" w:sz="12" w:space="0" w:color="auto"/>
            </w:tcBorders>
            <w:vAlign w:val="center"/>
          </w:tcPr>
          <w:p w:rsidR="00A71CA9" w:rsidRPr="000D3C6D" w:rsidRDefault="00A71CA9" w:rsidP="00ED58BC">
            <w:pPr>
              <w:jc w:val="center"/>
              <w:rPr>
                <w:b/>
                <w:bCs/>
                <w:sz w:val="18"/>
                <w:szCs w:val="18"/>
              </w:rPr>
            </w:pPr>
            <w:r w:rsidRPr="000D3C6D">
              <w:rPr>
                <w:b/>
                <w:bCs/>
                <w:sz w:val="18"/>
                <w:szCs w:val="18"/>
              </w:rPr>
              <w:t> </w:t>
            </w:r>
          </w:p>
        </w:tc>
        <w:tc>
          <w:tcPr>
            <w:tcW w:w="1286" w:type="dxa"/>
            <w:tcBorders>
              <w:top w:val="single" w:sz="12" w:space="0" w:color="auto"/>
              <w:bottom w:val="single" w:sz="12" w:space="0" w:color="auto"/>
            </w:tcBorders>
            <w:vAlign w:val="center"/>
          </w:tcPr>
          <w:p w:rsidR="00A71CA9" w:rsidRPr="004612C8" w:rsidRDefault="00A71CA9" w:rsidP="00ED58BC">
            <w:pPr>
              <w:jc w:val="right"/>
              <w:rPr>
                <w:b/>
                <w:bCs/>
                <w:sz w:val="18"/>
                <w:szCs w:val="18"/>
              </w:rPr>
            </w:pPr>
            <w:r>
              <w:rPr>
                <w:b/>
                <w:bCs/>
                <w:sz w:val="18"/>
                <w:szCs w:val="18"/>
              </w:rPr>
              <w:t>153 983,00</w:t>
            </w:r>
          </w:p>
        </w:tc>
        <w:tc>
          <w:tcPr>
            <w:tcW w:w="1417" w:type="dxa"/>
            <w:tcBorders>
              <w:top w:val="single" w:sz="12" w:space="0" w:color="auto"/>
              <w:bottom w:val="single" w:sz="12" w:space="0" w:color="auto"/>
            </w:tcBorders>
            <w:vAlign w:val="center"/>
          </w:tcPr>
          <w:p w:rsidR="00A71CA9" w:rsidRPr="004612C8" w:rsidRDefault="00A71CA9" w:rsidP="00ED58BC">
            <w:pPr>
              <w:jc w:val="right"/>
              <w:rPr>
                <w:b/>
                <w:bCs/>
                <w:sz w:val="18"/>
                <w:szCs w:val="18"/>
              </w:rPr>
            </w:pPr>
            <w:r>
              <w:rPr>
                <w:b/>
                <w:bCs/>
                <w:sz w:val="18"/>
                <w:szCs w:val="18"/>
              </w:rPr>
              <w:t>133 538,00</w:t>
            </w:r>
          </w:p>
        </w:tc>
        <w:tc>
          <w:tcPr>
            <w:tcW w:w="1276" w:type="dxa"/>
            <w:tcBorders>
              <w:top w:val="single" w:sz="12" w:space="0" w:color="auto"/>
              <w:bottom w:val="single" w:sz="12" w:space="0" w:color="auto"/>
            </w:tcBorders>
            <w:vAlign w:val="center"/>
          </w:tcPr>
          <w:p w:rsidR="00A71CA9" w:rsidRPr="004612C8" w:rsidRDefault="00A71CA9" w:rsidP="00A9125F">
            <w:pPr>
              <w:jc w:val="right"/>
              <w:rPr>
                <w:b/>
                <w:bCs/>
                <w:sz w:val="18"/>
                <w:szCs w:val="18"/>
              </w:rPr>
            </w:pPr>
            <w:r>
              <w:rPr>
                <w:b/>
                <w:bCs/>
                <w:sz w:val="18"/>
                <w:szCs w:val="18"/>
              </w:rPr>
              <w:t>68 396,00</w:t>
            </w:r>
          </w:p>
        </w:tc>
      </w:tr>
    </w:tbl>
    <w:p w:rsidR="00A71CA9" w:rsidRPr="007E3E2F" w:rsidRDefault="00A71CA9" w:rsidP="00242A83">
      <w:pPr>
        <w:pStyle w:val="a7"/>
        <w:rPr>
          <w:sz w:val="6"/>
          <w:szCs w:val="6"/>
        </w:rPr>
      </w:pPr>
    </w:p>
    <w:p w:rsidR="00A71CA9" w:rsidRPr="00CB2F51" w:rsidRDefault="00A71CA9" w:rsidP="00DF55AF">
      <w:pPr>
        <w:pStyle w:val="100"/>
        <w:rPr>
          <w:sz w:val="12"/>
          <w:szCs w:val="12"/>
        </w:rPr>
      </w:pPr>
    </w:p>
    <w:p w:rsidR="00A71CA9" w:rsidRPr="007E3E2F" w:rsidRDefault="00A71CA9" w:rsidP="00C56834">
      <w:pPr>
        <w:pStyle w:val="100"/>
        <w:rPr>
          <w:szCs w:val="28"/>
        </w:rPr>
      </w:pPr>
      <w:r w:rsidRPr="00CB2F51">
        <w:tab/>
      </w:r>
      <w:r>
        <w:t>1</w:t>
      </w:r>
      <w:r w:rsidRPr="0021345C">
        <w:rPr>
          <w:szCs w:val="28"/>
        </w:rPr>
        <w:t>6.3.</w:t>
      </w:r>
      <w:r w:rsidRPr="007E3E2F">
        <w:rPr>
          <w:szCs w:val="28"/>
        </w:rPr>
        <w:tab/>
        <w:t xml:space="preserve">В 2015, 2016 годах и </w:t>
      </w:r>
      <w:r>
        <w:rPr>
          <w:szCs w:val="28"/>
        </w:rPr>
        <w:t xml:space="preserve">в 1 полугодии </w:t>
      </w:r>
      <w:r w:rsidRPr="007E3E2F">
        <w:rPr>
          <w:szCs w:val="28"/>
        </w:rPr>
        <w:t>2017 года размер уставного фонда</w:t>
      </w:r>
      <w:r>
        <w:rPr>
          <w:szCs w:val="28"/>
        </w:rPr>
        <w:t xml:space="preserve"> ММПКХ</w:t>
      </w:r>
      <w:r w:rsidRPr="007E3E2F">
        <w:rPr>
          <w:szCs w:val="28"/>
        </w:rPr>
        <w:t xml:space="preserve"> </w:t>
      </w:r>
      <w:r w:rsidRPr="007E3E2F">
        <w:rPr>
          <w:rStyle w:val="12"/>
          <w:szCs w:val="28"/>
        </w:rPr>
        <w:t xml:space="preserve">в сумме </w:t>
      </w:r>
      <w:r>
        <w:rPr>
          <w:rStyle w:val="12"/>
          <w:szCs w:val="28"/>
          <w:lang w:eastAsia="ru-RU"/>
        </w:rPr>
        <w:t>56,80</w:t>
      </w:r>
      <w:r w:rsidRPr="007E3E2F">
        <w:rPr>
          <w:rStyle w:val="12"/>
          <w:szCs w:val="28"/>
          <w:lang w:eastAsia="ru-RU"/>
        </w:rPr>
        <w:t xml:space="preserve"> тыс.</w:t>
      </w:r>
      <w:r>
        <w:rPr>
          <w:rStyle w:val="12"/>
          <w:szCs w:val="28"/>
        </w:rPr>
        <w:t> </w:t>
      </w:r>
      <w:r w:rsidRPr="007E3E2F">
        <w:rPr>
          <w:rStyle w:val="12"/>
          <w:szCs w:val="28"/>
        </w:rPr>
        <w:t>рублей не превышал размер чистых активов</w:t>
      </w:r>
      <w:r w:rsidRPr="007E3E2F">
        <w:rPr>
          <w:szCs w:val="28"/>
        </w:rPr>
        <w:t>:</w:t>
      </w:r>
    </w:p>
    <w:p w:rsidR="00A71CA9" w:rsidRPr="008350CC" w:rsidRDefault="00A71CA9" w:rsidP="00DF55AF">
      <w:pPr>
        <w:pStyle w:val="a7"/>
        <w:rPr>
          <w:sz w:val="6"/>
          <w:szCs w:val="6"/>
        </w:rPr>
      </w:pP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5"/>
        <w:gridCol w:w="1275"/>
        <w:gridCol w:w="1134"/>
        <w:gridCol w:w="1417"/>
        <w:gridCol w:w="1525"/>
        <w:gridCol w:w="3295"/>
      </w:tblGrid>
      <w:tr w:rsidR="00A71CA9" w:rsidRPr="000D3C6D" w:rsidTr="00242A83">
        <w:trPr>
          <w:trHeight w:val="54"/>
          <w:tblHeader/>
        </w:trPr>
        <w:tc>
          <w:tcPr>
            <w:tcW w:w="10221" w:type="dxa"/>
            <w:gridSpan w:val="6"/>
            <w:tcBorders>
              <w:top w:val="nil"/>
              <w:left w:val="nil"/>
              <w:bottom w:val="single" w:sz="12" w:space="0" w:color="auto"/>
              <w:right w:val="nil"/>
            </w:tcBorders>
            <w:vAlign w:val="center"/>
          </w:tcPr>
          <w:p w:rsidR="00A71CA9" w:rsidRPr="000D3C6D" w:rsidRDefault="00A71CA9" w:rsidP="00AF7FEC">
            <w:pPr>
              <w:jc w:val="right"/>
              <w:rPr>
                <w:sz w:val="18"/>
                <w:szCs w:val="18"/>
              </w:rPr>
            </w:pPr>
            <w:r w:rsidRPr="000D3C6D">
              <w:rPr>
                <w:sz w:val="18"/>
                <w:szCs w:val="18"/>
              </w:rPr>
              <w:t>Таблица № 3 (тыс. рублей)</w:t>
            </w:r>
          </w:p>
        </w:tc>
      </w:tr>
      <w:tr w:rsidR="00A71CA9" w:rsidRPr="000D3C6D" w:rsidTr="00AF7FEC">
        <w:trPr>
          <w:trHeight w:val="54"/>
          <w:tblHeader/>
        </w:trPr>
        <w:tc>
          <w:tcPr>
            <w:tcW w:w="1575" w:type="dxa"/>
            <w:vMerge w:val="restart"/>
            <w:tcBorders>
              <w:top w:val="single" w:sz="12" w:space="0" w:color="auto"/>
            </w:tcBorders>
          </w:tcPr>
          <w:p w:rsidR="00A71CA9" w:rsidRPr="008C2A36" w:rsidRDefault="00A71CA9" w:rsidP="00AF7FEC">
            <w:pPr>
              <w:jc w:val="center"/>
              <w:rPr>
                <w:sz w:val="18"/>
                <w:szCs w:val="18"/>
              </w:rPr>
            </w:pPr>
            <w:r w:rsidRPr="008C2A36">
              <w:rPr>
                <w:sz w:val="18"/>
                <w:szCs w:val="18"/>
              </w:rPr>
              <w:t>Учетный период</w:t>
            </w:r>
          </w:p>
        </w:tc>
        <w:tc>
          <w:tcPr>
            <w:tcW w:w="1275" w:type="dxa"/>
            <w:vMerge w:val="restart"/>
            <w:tcBorders>
              <w:top w:val="single" w:sz="12" w:space="0" w:color="auto"/>
            </w:tcBorders>
          </w:tcPr>
          <w:p w:rsidR="00A71CA9" w:rsidRPr="008C2A36" w:rsidRDefault="00A71CA9" w:rsidP="00AF7FEC">
            <w:pPr>
              <w:jc w:val="center"/>
              <w:rPr>
                <w:sz w:val="18"/>
                <w:szCs w:val="18"/>
              </w:rPr>
            </w:pPr>
            <w:r w:rsidRPr="008C2A36">
              <w:rPr>
                <w:sz w:val="18"/>
                <w:szCs w:val="18"/>
              </w:rPr>
              <w:t>Стоимость чистых активов</w:t>
            </w:r>
          </w:p>
        </w:tc>
        <w:tc>
          <w:tcPr>
            <w:tcW w:w="4076" w:type="dxa"/>
            <w:gridSpan w:val="3"/>
            <w:tcBorders>
              <w:top w:val="single" w:sz="12" w:space="0" w:color="auto"/>
            </w:tcBorders>
          </w:tcPr>
          <w:p w:rsidR="00A71CA9" w:rsidRPr="008C2A36" w:rsidRDefault="00A71CA9" w:rsidP="00AF7FEC">
            <w:pPr>
              <w:jc w:val="center"/>
              <w:rPr>
                <w:sz w:val="18"/>
                <w:szCs w:val="18"/>
              </w:rPr>
            </w:pPr>
            <w:r w:rsidRPr="008C2A36">
              <w:rPr>
                <w:sz w:val="18"/>
                <w:szCs w:val="18"/>
              </w:rPr>
              <w:t>Размер уставного фонда с учетом резервного</w:t>
            </w:r>
          </w:p>
        </w:tc>
        <w:tc>
          <w:tcPr>
            <w:tcW w:w="3295" w:type="dxa"/>
            <w:vMerge w:val="restart"/>
            <w:tcBorders>
              <w:top w:val="single" w:sz="12" w:space="0" w:color="auto"/>
            </w:tcBorders>
          </w:tcPr>
          <w:p w:rsidR="00A71CA9" w:rsidRPr="008C2A36" w:rsidRDefault="00A71CA9" w:rsidP="00AF7FEC">
            <w:pPr>
              <w:jc w:val="center"/>
              <w:rPr>
                <w:sz w:val="18"/>
                <w:szCs w:val="18"/>
              </w:rPr>
            </w:pPr>
            <w:r w:rsidRPr="008C2A36">
              <w:rPr>
                <w:sz w:val="18"/>
                <w:szCs w:val="18"/>
              </w:rPr>
              <w:t xml:space="preserve">Отклонение стоимости чистых активов от уставного фонда </w:t>
            </w:r>
          </w:p>
          <w:p w:rsidR="00A71CA9" w:rsidRPr="008C2A36" w:rsidRDefault="00A71CA9" w:rsidP="00AF7FEC">
            <w:pPr>
              <w:jc w:val="center"/>
              <w:rPr>
                <w:sz w:val="18"/>
                <w:szCs w:val="18"/>
              </w:rPr>
            </w:pPr>
            <w:r w:rsidRPr="008C2A36">
              <w:rPr>
                <w:sz w:val="18"/>
                <w:szCs w:val="18"/>
              </w:rPr>
              <w:t>с учетом резервного (гр.</w:t>
            </w:r>
            <w:r>
              <w:rPr>
                <w:sz w:val="18"/>
                <w:szCs w:val="18"/>
              </w:rPr>
              <w:t>2</w:t>
            </w:r>
            <w:r w:rsidRPr="008C2A36">
              <w:rPr>
                <w:sz w:val="18"/>
                <w:szCs w:val="18"/>
              </w:rPr>
              <w:t>-гр.</w:t>
            </w:r>
            <w:r>
              <w:rPr>
                <w:sz w:val="18"/>
                <w:szCs w:val="18"/>
              </w:rPr>
              <w:t>5</w:t>
            </w:r>
            <w:r w:rsidRPr="008C2A36">
              <w:rPr>
                <w:sz w:val="18"/>
                <w:szCs w:val="18"/>
              </w:rPr>
              <w:t>)</w:t>
            </w:r>
          </w:p>
        </w:tc>
      </w:tr>
      <w:tr w:rsidR="00A71CA9" w:rsidRPr="000D3C6D" w:rsidTr="00AF7FEC">
        <w:trPr>
          <w:trHeight w:val="112"/>
          <w:tblHeader/>
        </w:trPr>
        <w:tc>
          <w:tcPr>
            <w:tcW w:w="1575" w:type="dxa"/>
            <w:vMerge/>
            <w:vAlign w:val="center"/>
          </w:tcPr>
          <w:p w:rsidR="00A71CA9" w:rsidRPr="008C2A36" w:rsidRDefault="00A71CA9" w:rsidP="00AF7FEC">
            <w:pPr>
              <w:rPr>
                <w:sz w:val="18"/>
                <w:szCs w:val="18"/>
              </w:rPr>
            </w:pPr>
          </w:p>
        </w:tc>
        <w:tc>
          <w:tcPr>
            <w:tcW w:w="1275" w:type="dxa"/>
            <w:vMerge/>
            <w:vAlign w:val="center"/>
          </w:tcPr>
          <w:p w:rsidR="00A71CA9" w:rsidRPr="008C2A36" w:rsidRDefault="00A71CA9" w:rsidP="00AF7FEC">
            <w:pPr>
              <w:rPr>
                <w:sz w:val="18"/>
                <w:szCs w:val="18"/>
              </w:rPr>
            </w:pPr>
          </w:p>
        </w:tc>
        <w:tc>
          <w:tcPr>
            <w:tcW w:w="1134" w:type="dxa"/>
          </w:tcPr>
          <w:p w:rsidR="00A71CA9" w:rsidRPr="008C2A36" w:rsidRDefault="00A71CA9" w:rsidP="00AF7FEC">
            <w:pPr>
              <w:jc w:val="center"/>
              <w:rPr>
                <w:sz w:val="18"/>
                <w:szCs w:val="18"/>
              </w:rPr>
            </w:pPr>
            <w:r w:rsidRPr="008C2A36">
              <w:rPr>
                <w:sz w:val="18"/>
                <w:szCs w:val="18"/>
              </w:rPr>
              <w:t>уставный</w:t>
            </w:r>
          </w:p>
        </w:tc>
        <w:tc>
          <w:tcPr>
            <w:tcW w:w="1417" w:type="dxa"/>
          </w:tcPr>
          <w:p w:rsidR="00A71CA9" w:rsidRPr="008C2A36" w:rsidRDefault="00A71CA9" w:rsidP="00AF7FEC">
            <w:pPr>
              <w:jc w:val="center"/>
              <w:rPr>
                <w:sz w:val="18"/>
                <w:szCs w:val="18"/>
              </w:rPr>
            </w:pPr>
            <w:r w:rsidRPr="008C2A36">
              <w:rPr>
                <w:sz w:val="18"/>
                <w:szCs w:val="18"/>
              </w:rPr>
              <w:t>резервный</w:t>
            </w:r>
          </w:p>
        </w:tc>
        <w:tc>
          <w:tcPr>
            <w:tcW w:w="1525" w:type="dxa"/>
          </w:tcPr>
          <w:p w:rsidR="00A71CA9" w:rsidRPr="008C2A36" w:rsidRDefault="00A71CA9" w:rsidP="00AF7FEC">
            <w:pPr>
              <w:jc w:val="center"/>
              <w:rPr>
                <w:sz w:val="18"/>
                <w:szCs w:val="18"/>
              </w:rPr>
            </w:pPr>
            <w:r w:rsidRPr="008C2A36">
              <w:rPr>
                <w:sz w:val="18"/>
                <w:szCs w:val="18"/>
              </w:rPr>
              <w:t xml:space="preserve">всего </w:t>
            </w:r>
          </w:p>
          <w:p w:rsidR="00A71CA9" w:rsidRPr="008C2A36" w:rsidRDefault="00A71CA9" w:rsidP="00AF7FEC">
            <w:pPr>
              <w:jc w:val="center"/>
              <w:rPr>
                <w:sz w:val="18"/>
                <w:szCs w:val="18"/>
              </w:rPr>
            </w:pPr>
            <w:r w:rsidRPr="008C2A36">
              <w:rPr>
                <w:sz w:val="18"/>
                <w:szCs w:val="18"/>
              </w:rPr>
              <w:t>(гр.3+гр.4)</w:t>
            </w:r>
          </w:p>
        </w:tc>
        <w:tc>
          <w:tcPr>
            <w:tcW w:w="3295" w:type="dxa"/>
            <w:vMerge/>
          </w:tcPr>
          <w:p w:rsidR="00A71CA9" w:rsidRPr="008C2A36" w:rsidRDefault="00A71CA9" w:rsidP="00AF7FEC">
            <w:pPr>
              <w:jc w:val="center"/>
              <w:rPr>
                <w:sz w:val="18"/>
                <w:szCs w:val="18"/>
              </w:rPr>
            </w:pPr>
          </w:p>
        </w:tc>
      </w:tr>
      <w:tr w:rsidR="00A71CA9" w:rsidRPr="000D3C6D" w:rsidTr="00AF7FEC">
        <w:trPr>
          <w:trHeight w:val="65"/>
          <w:tblHeader/>
        </w:trPr>
        <w:tc>
          <w:tcPr>
            <w:tcW w:w="1575" w:type="dxa"/>
            <w:tcBorders>
              <w:bottom w:val="single" w:sz="12" w:space="0" w:color="auto"/>
            </w:tcBorders>
            <w:vAlign w:val="center"/>
          </w:tcPr>
          <w:p w:rsidR="00A71CA9" w:rsidRPr="008C2A36" w:rsidRDefault="00A71CA9" w:rsidP="00AF7FEC">
            <w:pPr>
              <w:jc w:val="center"/>
              <w:rPr>
                <w:sz w:val="18"/>
                <w:szCs w:val="18"/>
              </w:rPr>
            </w:pPr>
            <w:r w:rsidRPr="008C2A36">
              <w:rPr>
                <w:sz w:val="18"/>
                <w:szCs w:val="18"/>
              </w:rPr>
              <w:t>1</w:t>
            </w:r>
          </w:p>
        </w:tc>
        <w:tc>
          <w:tcPr>
            <w:tcW w:w="1275" w:type="dxa"/>
            <w:tcBorders>
              <w:bottom w:val="single" w:sz="12" w:space="0" w:color="auto"/>
            </w:tcBorders>
            <w:vAlign w:val="center"/>
          </w:tcPr>
          <w:p w:rsidR="00A71CA9" w:rsidRPr="008C2A36" w:rsidRDefault="00A71CA9" w:rsidP="00AF7FEC">
            <w:pPr>
              <w:jc w:val="center"/>
              <w:rPr>
                <w:sz w:val="18"/>
                <w:szCs w:val="18"/>
              </w:rPr>
            </w:pPr>
            <w:r w:rsidRPr="008C2A36">
              <w:rPr>
                <w:sz w:val="18"/>
                <w:szCs w:val="18"/>
              </w:rPr>
              <w:t>2</w:t>
            </w:r>
          </w:p>
        </w:tc>
        <w:tc>
          <w:tcPr>
            <w:tcW w:w="1134" w:type="dxa"/>
            <w:tcBorders>
              <w:bottom w:val="single" w:sz="12" w:space="0" w:color="auto"/>
            </w:tcBorders>
            <w:noWrap/>
            <w:vAlign w:val="center"/>
          </w:tcPr>
          <w:p w:rsidR="00A71CA9" w:rsidRPr="008C2A36" w:rsidRDefault="00A71CA9" w:rsidP="00AF7FEC">
            <w:pPr>
              <w:jc w:val="center"/>
              <w:rPr>
                <w:sz w:val="18"/>
                <w:szCs w:val="18"/>
              </w:rPr>
            </w:pPr>
            <w:r w:rsidRPr="008C2A36">
              <w:rPr>
                <w:sz w:val="18"/>
                <w:szCs w:val="18"/>
              </w:rPr>
              <w:t>3</w:t>
            </w:r>
          </w:p>
        </w:tc>
        <w:tc>
          <w:tcPr>
            <w:tcW w:w="1417" w:type="dxa"/>
            <w:tcBorders>
              <w:bottom w:val="single" w:sz="12" w:space="0" w:color="auto"/>
            </w:tcBorders>
            <w:vAlign w:val="center"/>
          </w:tcPr>
          <w:p w:rsidR="00A71CA9" w:rsidRPr="008C2A36" w:rsidRDefault="00A71CA9" w:rsidP="00AF7FEC">
            <w:pPr>
              <w:jc w:val="center"/>
              <w:rPr>
                <w:sz w:val="18"/>
                <w:szCs w:val="18"/>
              </w:rPr>
            </w:pPr>
            <w:r w:rsidRPr="008C2A36">
              <w:rPr>
                <w:sz w:val="18"/>
                <w:szCs w:val="18"/>
              </w:rPr>
              <w:t>4</w:t>
            </w:r>
          </w:p>
        </w:tc>
        <w:tc>
          <w:tcPr>
            <w:tcW w:w="1525" w:type="dxa"/>
            <w:tcBorders>
              <w:bottom w:val="single" w:sz="12" w:space="0" w:color="auto"/>
            </w:tcBorders>
            <w:vAlign w:val="center"/>
          </w:tcPr>
          <w:p w:rsidR="00A71CA9" w:rsidRPr="008C2A36" w:rsidRDefault="00A71CA9" w:rsidP="00AF7FEC">
            <w:pPr>
              <w:jc w:val="center"/>
              <w:rPr>
                <w:sz w:val="18"/>
                <w:szCs w:val="18"/>
              </w:rPr>
            </w:pPr>
            <w:r w:rsidRPr="008C2A36">
              <w:rPr>
                <w:sz w:val="18"/>
                <w:szCs w:val="18"/>
              </w:rPr>
              <w:t>5</w:t>
            </w:r>
          </w:p>
        </w:tc>
        <w:tc>
          <w:tcPr>
            <w:tcW w:w="3295" w:type="dxa"/>
            <w:tcBorders>
              <w:bottom w:val="single" w:sz="12" w:space="0" w:color="auto"/>
            </w:tcBorders>
            <w:vAlign w:val="center"/>
          </w:tcPr>
          <w:p w:rsidR="00A71CA9" w:rsidRPr="008C2A36" w:rsidRDefault="00A71CA9" w:rsidP="00AF7FEC">
            <w:pPr>
              <w:jc w:val="center"/>
              <w:rPr>
                <w:sz w:val="18"/>
                <w:szCs w:val="18"/>
              </w:rPr>
            </w:pPr>
            <w:r w:rsidRPr="008C2A36">
              <w:rPr>
                <w:sz w:val="18"/>
                <w:szCs w:val="18"/>
              </w:rPr>
              <w:t>6</w:t>
            </w:r>
          </w:p>
        </w:tc>
      </w:tr>
      <w:tr w:rsidR="00A71CA9" w:rsidRPr="000D3C6D" w:rsidTr="00AF7FEC">
        <w:trPr>
          <w:trHeight w:val="65"/>
        </w:trPr>
        <w:tc>
          <w:tcPr>
            <w:tcW w:w="1575" w:type="dxa"/>
            <w:noWrap/>
            <w:vAlign w:val="center"/>
          </w:tcPr>
          <w:p w:rsidR="00A71CA9" w:rsidRPr="008C2A36" w:rsidRDefault="00A71CA9" w:rsidP="00AF7FEC">
            <w:pPr>
              <w:rPr>
                <w:sz w:val="18"/>
                <w:szCs w:val="18"/>
              </w:rPr>
            </w:pPr>
            <w:r>
              <w:rPr>
                <w:sz w:val="18"/>
                <w:szCs w:val="18"/>
              </w:rPr>
              <w:t>2015 год</w:t>
            </w:r>
          </w:p>
        </w:tc>
        <w:tc>
          <w:tcPr>
            <w:tcW w:w="1275" w:type="dxa"/>
            <w:noWrap/>
            <w:vAlign w:val="center"/>
          </w:tcPr>
          <w:p w:rsidR="00A71CA9" w:rsidRPr="008C2A36" w:rsidRDefault="00A71CA9" w:rsidP="00AF7FEC">
            <w:pPr>
              <w:jc w:val="right"/>
              <w:rPr>
                <w:sz w:val="18"/>
                <w:szCs w:val="18"/>
              </w:rPr>
            </w:pPr>
            <w:r>
              <w:rPr>
                <w:bCs/>
                <w:sz w:val="18"/>
                <w:szCs w:val="18"/>
              </w:rPr>
              <w:t>153 983,00</w:t>
            </w:r>
          </w:p>
        </w:tc>
        <w:tc>
          <w:tcPr>
            <w:tcW w:w="1134" w:type="dxa"/>
            <w:vAlign w:val="center"/>
          </w:tcPr>
          <w:p w:rsidR="00A71CA9" w:rsidRPr="008C2A36" w:rsidRDefault="00A71CA9" w:rsidP="00AF7FEC">
            <w:pPr>
              <w:jc w:val="right"/>
              <w:rPr>
                <w:sz w:val="18"/>
                <w:szCs w:val="18"/>
              </w:rPr>
            </w:pPr>
            <w:r>
              <w:rPr>
                <w:sz w:val="18"/>
                <w:szCs w:val="18"/>
              </w:rPr>
              <w:t>56,80</w:t>
            </w:r>
          </w:p>
        </w:tc>
        <w:tc>
          <w:tcPr>
            <w:tcW w:w="1417" w:type="dxa"/>
            <w:vAlign w:val="center"/>
          </w:tcPr>
          <w:p w:rsidR="00A71CA9" w:rsidRPr="008C2A36" w:rsidRDefault="00A71CA9" w:rsidP="00AF7FEC">
            <w:pPr>
              <w:jc w:val="right"/>
              <w:rPr>
                <w:sz w:val="18"/>
                <w:szCs w:val="18"/>
              </w:rPr>
            </w:pPr>
            <w:r>
              <w:rPr>
                <w:sz w:val="18"/>
                <w:szCs w:val="18"/>
              </w:rPr>
              <w:t>-</w:t>
            </w:r>
          </w:p>
        </w:tc>
        <w:tc>
          <w:tcPr>
            <w:tcW w:w="1525" w:type="dxa"/>
            <w:vAlign w:val="center"/>
          </w:tcPr>
          <w:p w:rsidR="00A71CA9" w:rsidRPr="008C2A36" w:rsidRDefault="00A71CA9" w:rsidP="00AF7FEC">
            <w:pPr>
              <w:jc w:val="right"/>
              <w:rPr>
                <w:sz w:val="18"/>
                <w:szCs w:val="18"/>
              </w:rPr>
            </w:pPr>
            <w:r>
              <w:rPr>
                <w:sz w:val="18"/>
                <w:szCs w:val="18"/>
              </w:rPr>
              <w:t>56,80</w:t>
            </w:r>
          </w:p>
        </w:tc>
        <w:tc>
          <w:tcPr>
            <w:tcW w:w="3295" w:type="dxa"/>
            <w:noWrap/>
            <w:vAlign w:val="center"/>
          </w:tcPr>
          <w:p w:rsidR="00A71CA9" w:rsidRPr="007E3E2F" w:rsidRDefault="00A71CA9" w:rsidP="00AF7FEC">
            <w:pPr>
              <w:jc w:val="right"/>
              <w:rPr>
                <w:sz w:val="18"/>
                <w:szCs w:val="18"/>
              </w:rPr>
            </w:pPr>
            <w:r>
              <w:rPr>
                <w:sz w:val="18"/>
                <w:szCs w:val="18"/>
              </w:rPr>
              <w:t>153 926,20</w:t>
            </w:r>
          </w:p>
        </w:tc>
      </w:tr>
      <w:tr w:rsidR="00A71CA9" w:rsidRPr="000D3C6D" w:rsidTr="00AF7FEC">
        <w:trPr>
          <w:trHeight w:val="65"/>
        </w:trPr>
        <w:tc>
          <w:tcPr>
            <w:tcW w:w="1575" w:type="dxa"/>
            <w:noWrap/>
            <w:vAlign w:val="center"/>
          </w:tcPr>
          <w:p w:rsidR="00A71CA9" w:rsidRPr="008C2A36" w:rsidRDefault="00A71CA9" w:rsidP="00AF7FEC">
            <w:pPr>
              <w:rPr>
                <w:sz w:val="18"/>
                <w:szCs w:val="18"/>
              </w:rPr>
            </w:pPr>
            <w:r>
              <w:rPr>
                <w:sz w:val="18"/>
                <w:szCs w:val="18"/>
              </w:rPr>
              <w:t>2016 год</w:t>
            </w:r>
          </w:p>
        </w:tc>
        <w:tc>
          <w:tcPr>
            <w:tcW w:w="1275" w:type="dxa"/>
            <w:noWrap/>
            <w:vAlign w:val="center"/>
          </w:tcPr>
          <w:p w:rsidR="00A71CA9" w:rsidRPr="008C2A36" w:rsidRDefault="00A71CA9" w:rsidP="00AF7FEC">
            <w:pPr>
              <w:jc w:val="right"/>
              <w:rPr>
                <w:bCs/>
                <w:sz w:val="18"/>
                <w:szCs w:val="18"/>
              </w:rPr>
            </w:pPr>
            <w:r>
              <w:rPr>
                <w:bCs/>
                <w:sz w:val="18"/>
                <w:szCs w:val="18"/>
              </w:rPr>
              <w:t>133 538,00</w:t>
            </w:r>
          </w:p>
        </w:tc>
        <w:tc>
          <w:tcPr>
            <w:tcW w:w="1134" w:type="dxa"/>
            <w:vAlign w:val="center"/>
          </w:tcPr>
          <w:p w:rsidR="00A71CA9" w:rsidRDefault="00A71CA9" w:rsidP="00AF7FEC">
            <w:pPr>
              <w:jc w:val="right"/>
              <w:rPr>
                <w:sz w:val="18"/>
                <w:szCs w:val="18"/>
              </w:rPr>
            </w:pPr>
            <w:r>
              <w:rPr>
                <w:sz w:val="18"/>
                <w:szCs w:val="18"/>
              </w:rPr>
              <w:t>56,80</w:t>
            </w:r>
          </w:p>
        </w:tc>
        <w:tc>
          <w:tcPr>
            <w:tcW w:w="1417" w:type="dxa"/>
            <w:vAlign w:val="center"/>
          </w:tcPr>
          <w:p w:rsidR="00A71CA9" w:rsidRDefault="00A71CA9" w:rsidP="00AF7FEC">
            <w:pPr>
              <w:jc w:val="right"/>
              <w:rPr>
                <w:sz w:val="18"/>
                <w:szCs w:val="18"/>
              </w:rPr>
            </w:pPr>
            <w:r>
              <w:rPr>
                <w:sz w:val="18"/>
                <w:szCs w:val="18"/>
              </w:rPr>
              <w:t>-</w:t>
            </w:r>
          </w:p>
        </w:tc>
        <w:tc>
          <w:tcPr>
            <w:tcW w:w="1525" w:type="dxa"/>
            <w:vAlign w:val="center"/>
          </w:tcPr>
          <w:p w:rsidR="00A71CA9" w:rsidRDefault="00A71CA9" w:rsidP="00AF7FEC">
            <w:pPr>
              <w:jc w:val="right"/>
              <w:rPr>
                <w:sz w:val="18"/>
                <w:szCs w:val="18"/>
              </w:rPr>
            </w:pPr>
            <w:r>
              <w:rPr>
                <w:sz w:val="18"/>
                <w:szCs w:val="18"/>
              </w:rPr>
              <w:t>56,80</w:t>
            </w:r>
          </w:p>
        </w:tc>
        <w:tc>
          <w:tcPr>
            <w:tcW w:w="3295" w:type="dxa"/>
            <w:noWrap/>
            <w:vAlign w:val="center"/>
          </w:tcPr>
          <w:p w:rsidR="00A71CA9" w:rsidRPr="007E3E2F" w:rsidRDefault="00A71CA9" w:rsidP="00AF7FEC">
            <w:pPr>
              <w:jc w:val="right"/>
              <w:rPr>
                <w:sz w:val="18"/>
                <w:szCs w:val="18"/>
              </w:rPr>
            </w:pPr>
            <w:r>
              <w:rPr>
                <w:sz w:val="18"/>
                <w:szCs w:val="18"/>
              </w:rPr>
              <w:t>133 481,20</w:t>
            </w:r>
          </w:p>
        </w:tc>
      </w:tr>
      <w:tr w:rsidR="00A71CA9" w:rsidRPr="000D3C6D" w:rsidTr="00AF7FEC">
        <w:trPr>
          <w:trHeight w:val="65"/>
        </w:trPr>
        <w:tc>
          <w:tcPr>
            <w:tcW w:w="1575" w:type="dxa"/>
            <w:tcBorders>
              <w:bottom w:val="single" w:sz="12" w:space="0" w:color="auto"/>
            </w:tcBorders>
            <w:noWrap/>
            <w:vAlign w:val="center"/>
          </w:tcPr>
          <w:p w:rsidR="00A71CA9" w:rsidRPr="008C2A36" w:rsidRDefault="00A71CA9" w:rsidP="00ED58BC">
            <w:pPr>
              <w:rPr>
                <w:sz w:val="18"/>
                <w:szCs w:val="18"/>
              </w:rPr>
            </w:pPr>
            <w:r>
              <w:rPr>
                <w:sz w:val="18"/>
                <w:szCs w:val="18"/>
              </w:rPr>
              <w:t>1 полугодие</w:t>
            </w:r>
            <w:r w:rsidRPr="008C2A36">
              <w:rPr>
                <w:sz w:val="18"/>
                <w:szCs w:val="18"/>
              </w:rPr>
              <w:t xml:space="preserve"> 2017</w:t>
            </w:r>
          </w:p>
        </w:tc>
        <w:tc>
          <w:tcPr>
            <w:tcW w:w="1275" w:type="dxa"/>
            <w:tcBorders>
              <w:bottom w:val="single" w:sz="12" w:space="0" w:color="auto"/>
            </w:tcBorders>
            <w:noWrap/>
            <w:vAlign w:val="center"/>
          </w:tcPr>
          <w:p w:rsidR="00A71CA9" w:rsidRPr="008C2A36" w:rsidRDefault="00A71CA9" w:rsidP="00AF7FEC">
            <w:pPr>
              <w:jc w:val="right"/>
              <w:rPr>
                <w:sz w:val="18"/>
                <w:szCs w:val="18"/>
              </w:rPr>
            </w:pPr>
            <w:r>
              <w:rPr>
                <w:sz w:val="18"/>
                <w:szCs w:val="18"/>
              </w:rPr>
              <w:t>68 396,00</w:t>
            </w:r>
          </w:p>
        </w:tc>
        <w:tc>
          <w:tcPr>
            <w:tcW w:w="1134" w:type="dxa"/>
            <w:tcBorders>
              <w:bottom w:val="single" w:sz="12" w:space="0" w:color="auto"/>
            </w:tcBorders>
            <w:vAlign w:val="center"/>
          </w:tcPr>
          <w:p w:rsidR="00A71CA9" w:rsidRPr="008C2A36" w:rsidRDefault="00A71CA9" w:rsidP="00AF7FEC">
            <w:pPr>
              <w:jc w:val="right"/>
              <w:rPr>
                <w:sz w:val="18"/>
                <w:szCs w:val="18"/>
              </w:rPr>
            </w:pPr>
            <w:r>
              <w:rPr>
                <w:sz w:val="18"/>
                <w:szCs w:val="18"/>
              </w:rPr>
              <w:t>56,80</w:t>
            </w:r>
          </w:p>
        </w:tc>
        <w:tc>
          <w:tcPr>
            <w:tcW w:w="1417" w:type="dxa"/>
            <w:tcBorders>
              <w:bottom w:val="single" w:sz="12" w:space="0" w:color="auto"/>
            </w:tcBorders>
            <w:vAlign w:val="center"/>
          </w:tcPr>
          <w:p w:rsidR="00A71CA9" w:rsidRPr="008C2A36" w:rsidRDefault="00A71CA9" w:rsidP="00AF7FEC">
            <w:pPr>
              <w:jc w:val="right"/>
              <w:rPr>
                <w:sz w:val="18"/>
                <w:szCs w:val="18"/>
              </w:rPr>
            </w:pPr>
            <w:r>
              <w:rPr>
                <w:sz w:val="18"/>
                <w:szCs w:val="18"/>
              </w:rPr>
              <w:t>-</w:t>
            </w:r>
          </w:p>
        </w:tc>
        <w:tc>
          <w:tcPr>
            <w:tcW w:w="1525" w:type="dxa"/>
            <w:tcBorders>
              <w:bottom w:val="single" w:sz="12" w:space="0" w:color="auto"/>
            </w:tcBorders>
            <w:vAlign w:val="center"/>
          </w:tcPr>
          <w:p w:rsidR="00A71CA9" w:rsidRPr="008C2A36" w:rsidRDefault="00A71CA9" w:rsidP="00AF7FEC">
            <w:pPr>
              <w:jc w:val="right"/>
              <w:rPr>
                <w:sz w:val="18"/>
                <w:szCs w:val="18"/>
              </w:rPr>
            </w:pPr>
            <w:r>
              <w:rPr>
                <w:sz w:val="18"/>
                <w:szCs w:val="18"/>
              </w:rPr>
              <w:t>56,80</w:t>
            </w:r>
          </w:p>
        </w:tc>
        <w:tc>
          <w:tcPr>
            <w:tcW w:w="3295" w:type="dxa"/>
            <w:tcBorders>
              <w:bottom w:val="single" w:sz="12" w:space="0" w:color="auto"/>
            </w:tcBorders>
            <w:noWrap/>
            <w:vAlign w:val="center"/>
          </w:tcPr>
          <w:p w:rsidR="00A71CA9" w:rsidRPr="007E3E2F" w:rsidRDefault="00A71CA9" w:rsidP="00AF7FEC">
            <w:pPr>
              <w:jc w:val="right"/>
              <w:rPr>
                <w:sz w:val="18"/>
                <w:szCs w:val="18"/>
              </w:rPr>
            </w:pPr>
            <w:r>
              <w:rPr>
                <w:sz w:val="18"/>
                <w:szCs w:val="18"/>
              </w:rPr>
              <w:t>68 339,20</w:t>
            </w:r>
          </w:p>
        </w:tc>
      </w:tr>
    </w:tbl>
    <w:p w:rsidR="00A71CA9" w:rsidRPr="00CB2F51" w:rsidRDefault="00A71CA9" w:rsidP="00DF55AF">
      <w:pPr>
        <w:pStyle w:val="25"/>
        <w:rPr>
          <w:sz w:val="12"/>
          <w:szCs w:val="12"/>
        </w:rPr>
      </w:pPr>
    </w:p>
    <w:p w:rsidR="00A71CA9" w:rsidRPr="00BF798C" w:rsidRDefault="00A71CA9" w:rsidP="00C174C3">
      <w:pPr>
        <w:pStyle w:val="25"/>
      </w:pPr>
      <w:r w:rsidRPr="00CB2F51">
        <w:tab/>
      </w:r>
      <w:r>
        <w:t>17.</w:t>
      </w:r>
      <w:r>
        <w:tab/>
        <w:t xml:space="preserve">В проверяемом периоде </w:t>
      </w:r>
      <w:r w:rsidRPr="007E3E2F">
        <w:rPr>
          <w:szCs w:val="28"/>
        </w:rPr>
        <w:t>размер уставного фонда</w:t>
      </w:r>
      <w:r>
        <w:rPr>
          <w:szCs w:val="28"/>
        </w:rPr>
        <w:t xml:space="preserve"> ММПКХ</w:t>
      </w:r>
      <w:r w:rsidRPr="007E3E2F">
        <w:rPr>
          <w:rStyle w:val="12"/>
          <w:szCs w:val="28"/>
        </w:rPr>
        <w:t xml:space="preserve"> не превыш</w:t>
      </w:r>
      <w:r>
        <w:rPr>
          <w:rStyle w:val="12"/>
          <w:szCs w:val="28"/>
        </w:rPr>
        <w:t>ает</w:t>
      </w:r>
      <w:r w:rsidRPr="007E3E2F">
        <w:rPr>
          <w:rStyle w:val="12"/>
          <w:szCs w:val="28"/>
        </w:rPr>
        <w:t xml:space="preserve"> размер чистых активо</w:t>
      </w:r>
      <w:r>
        <w:rPr>
          <w:rStyle w:val="12"/>
          <w:szCs w:val="28"/>
        </w:rPr>
        <w:t xml:space="preserve">в. </w:t>
      </w:r>
      <w:r>
        <w:t xml:space="preserve">Данное соотношение положительно характеризует на финансовое положение предприятия, полностью удовлетворяя требованиям нормативных актов к величине чистых активов предприятия, но высокое значение величины чистых активов является не следствием эффективной и прибыльной работы ММПКХ (фактически получен убыток от деятельности за 2015 год – 55 404,00 тыс. рублей, за 2016 год – 104 376,00 тыс. рублей, за 1 полугодие </w:t>
      </w:r>
      <w:r w:rsidRPr="00781469">
        <w:t xml:space="preserve">          </w:t>
      </w:r>
      <w:r w:rsidRPr="00BF798C">
        <w:t>2017 года – 85 894,00 тыс.</w:t>
      </w:r>
      <w:r>
        <w:rPr>
          <w:lang w:val="en-US"/>
        </w:rPr>
        <w:t> </w:t>
      </w:r>
      <w:r w:rsidRPr="00BF798C">
        <w:t>рублей), а связано с безвозмездным наделением ММПКХ имуществом за счет его собственника (с получением доходов в виде безвозмездной передачи основных средств).</w:t>
      </w:r>
    </w:p>
    <w:p w:rsidR="00A71CA9" w:rsidRDefault="00A71CA9" w:rsidP="00C174C3">
      <w:pPr>
        <w:pStyle w:val="25"/>
      </w:pPr>
      <w:r w:rsidRPr="00BF798C">
        <w:tab/>
        <w:t>ММПКХ не располагает наиболее ликвидными активами (денежными средствами), что свидетельствует о наличии платежного</w:t>
      </w:r>
      <w:r>
        <w:t xml:space="preserve"> дефицита, а также о невозможности ММПКХ в максимально короткие сроки рассчитываться со своими долгами. Предприятие испытывает недостаток собственного оборотного капитала, это означает, что оборотных активов ММПКХ недостаточно для того, чтобы рассчитываться по всем своим краткосрочным обязательствам.</w:t>
      </w:r>
    </w:p>
    <w:p w:rsidR="00A71CA9" w:rsidRDefault="00A71CA9" w:rsidP="00C05BA6">
      <w:pPr>
        <w:pStyle w:val="100"/>
      </w:pPr>
      <w:r>
        <w:lastRenderedPageBreak/>
        <w:tab/>
        <w:t>По состоянию на 30.06.2017 величина оборотных активов составляет 370 611,00 тыс.</w:t>
      </w:r>
      <w:r>
        <w:rPr>
          <w:lang w:val="en-US"/>
        </w:rPr>
        <w:t> </w:t>
      </w:r>
      <w:r>
        <w:t>рублей, величина краткосрочных обязательств (кредиторской задолженности) на 661 177,00 тыс.</w:t>
      </w:r>
      <w:r>
        <w:rPr>
          <w:lang w:val="en-US"/>
        </w:rPr>
        <w:t> </w:t>
      </w:r>
      <w:r>
        <w:t>рублей больше по сравнению с оборотными активами и составляет 1 031 788,00 тыс.</w:t>
      </w:r>
      <w:r>
        <w:rPr>
          <w:lang w:val="en-US"/>
        </w:rPr>
        <w:t> </w:t>
      </w:r>
      <w:r>
        <w:t>рублей.</w:t>
      </w:r>
    </w:p>
    <w:p w:rsidR="00A71CA9" w:rsidRDefault="00A71CA9" w:rsidP="00C05BA6">
      <w:pPr>
        <w:pStyle w:val="100"/>
      </w:pPr>
      <w:r>
        <w:tab/>
        <w:t>Недостаточная величина собственных оборотных средств является крайне негативным фактором, свидетельствующим о финансовой неустойчивости предприятия.</w:t>
      </w:r>
    </w:p>
    <w:p w:rsidR="00A71CA9" w:rsidRPr="00781469" w:rsidRDefault="00A71CA9" w:rsidP="00DF55AF">
      <w:pPr>
        <w:pStyle w:val="31"/>
        <w:shd w:val="clear" w:color="auto" w:fill="auto"/>
        <w:rPr>
          <w:spacing w:val="0"/>
          <w:w w:val="100"/>
          <w:sz w:val="16"/>
          <w:szCs w:val="16"/>
        </w:rPr>
      </w:pPr>
    </w:p>
    <w:p w:rsidR="00A71CA9" w:rsidRPr="00C8324B" w:rsidRDefault="00A71CA9" w:rsidP="0019789C">
      <w:pPr>
        <w:pStyle w:val="71"/>
        <w:rPr>
          <w:b/>
          <w:bCs/>
        </w:rPr>
      </w:pPr>
      <w:r>
        <w:rPr>
          <w:b/>
          <w:bCs/>
        </w:rPr>
        <w:t>2</w:t>
      </w:r>
      <w:r w:rsidRPr="00C8324B">
        <w:rPr>
          <w:b/>
          <w:bCs/>
        </w:rPr>
        <w:t>.</w:t>
      </w:r>
      <w:r w:rsidRPr="00C8324B">
        <w:rPr>
          <w:b/>
          <w:bCs/>
        </w:rPr>
        <w:tab/>
        <w:t>Наличие специальных государственных разрешений (лицензий)</w:t>
      </w:r>
    </w:p>
    <w:p w:rsidR="00A71CA9" w:rsidRPr="00C8324B" w:rsidRDefault="00A71CA9" w:rsidP="00623B49">
      <w:pPr>
        <w:pStyle w:val="71"/>
        <w:rPr>
          <w:sz w:val="16"/>
          <w:szCs w:val="16"/>
        </w:rPr>
      </w:pPr>
    </w:p>
    <w:p w:rsidR="00A71CA9" w:rsidRPr="00FE0367" w:rsidRDefault="00A71CA9" w:rsidP="00623B49">
      <w:pPr>
        <w:pStyle w:val="71"/>
      </w:pPr>
      <w:r w:rsidRPr="00FE0367">
        <w:tab/>
        <w:t>1.</w:t>
      </w:r>
      <w:r w:rsidRPr="00FE0367">
        <w:tab/>
        <w:t>Централизованное водоснабжение населения г. Озерска за счет поверхностных источников (озеро Иртяш):</w:t>
      </w:r>
    </w:p>
    <w:p w:rsidR="00A71CA9" w:rsidRPr="00FE0367" w:rsidRDefault="00A71CA9" w:rsidP="00623B49">
      <w:pPr>
        <w:pStyle w:val="71"/>
      </w:pPr>
      <w:r w:rsidRPr="00FE0367">
        <w:tab/>
      </w:r>
      <w:r w:rsidRPr="00FE0367">
        <w:rPr>
          <w:bdr w:val="none" w:sz="0" w:space="0" w:color="auto" w:frame="1"/>
        </w:rPr>
        <w:t>1.1.</w:t>
      </w:r>
      <w:r w:rsidRPr="00FE0367">
        <w:tab/>
        <w:t>Д</w:t>
      </w:r>
      <w:r w:rsidRPr="00FE0367">
        <w:rPr>
          <w:bdr w:val="none" w:sz="0" w:space="0" w:color="auto" w:frame="1"/>
        </w:rPr>
        <w:t>оговор водопользования №</w:t>
      </w:r>
      <w:r w:rsidRPr="00FE0367">
        <w:t> </w:t>
      </w:r>
      <w:r w:rsidRPr="00FE0367">
        <w:rPr>
          <w:bdr w:val="none" w:sz="0" w:space="0" w:color="auto" w:frame="1"/>
        </w:rPr>
        <w:t xml:space="preserve">74-1401.05.007-0-ДЗНО-С-2010-00305/00 </w:t>
      </w:r>
      <w:r w:rsidR="0056102E">
        <w:rPr>
          <w:bdr w:val="none" w:sz="0" w:space="0" w:color="auto" w:frame="1"/>
        </w:rPr>
        <w:t xml:space="preserve">  </w:t>
      </w:r>
      <w:r w:rsidRPr="00FE0367">
        <w:rPr>
          <w:bdr w:val="none" w:sz="0" w:space="0" w:color="auto" w:frame="1"/>
        </w:rPr>
        <w:t xml:space="preserve">от 13.09.2010 </w:t>
      </w:r>
      <w:r w:rsidRPr="00FE0367">
        <w:t>на забор (изъятие) водных ресурсов из озера Иртяш (на промышленные и прочие нужды), заключенный с Министерством промышленности и природных ресурсов Челябинской области до 30.12.2020.</w:t>
      </w:r>
    </w:p>
    <w:p w:rsidR="00A71CA9" w:rsidRPr="00FE0367" w:rsidRDefault="00A71CA9" w:rsidP="00623B49">
      <w:pPr>
        <w:pStyle w:val="71"/>
      </w:pPr>
      <w:r w:rsidRPr="00FE0367">
        <w:tab/>
      </w:r>
      <w:r w:rsidRPr="00FE0367">
        <w:rPr>
          <w:bdr w:val="none" w:sz="0" w:space="0" w:color="auto" w:frame="1"/>
        </w:rPr>
        <w:t>1.2.</w:t>
      </w:r>
      <w:r w:rsidRPr="00FE0367">
        <w:tab/>
        <w:t>Д</w:t>
      </w:r>
      <w:r w:rsidRPr="00FE0367">
        <w:rPr>
          <w:bdr w:val="none" w:sz="0" w:space="0" w:color="auto" w:frame="1"/>
        </w:rPr>
        <w:t>оговор водопользования №</w:t>
      </w:r>
      <w:r w:rsidRPr="00FE0367">
        <w:t> </w:t>
      </w:r>
      <w:r w:rsidRPr="00FE0367">
        <w:rPr>
          <w:bdr w:val="none" w:sz="0" w:space="0" w:color="auto" w:frame="1"/>
        </w:rPr>
        <w:t xml:space="preserve">74-1401.05.007-0-ДХИО-С-2010-00304/00 от 13.09.2010 </w:t>
      </w:r>
      <w:r w:rsidRPr="00FE0367">
        <w:t xml:space="preserve">на забор (изъятие) водных ресурсов из озера Иртяш (на питьевое и хозяйственно-бытовое водоснабжение населения г. Озерска), заключенный                с Министерством промышленности и природных ресурсов Челябинской области </w:t>
      </w:r>
      <w:r w:rsidRPr="00781469">
        <w:t xml:space="preserve">     </w:t>
      </w:r>
      <w:r w:rsidRPr="00FE0367">
        <w:t>до 30.12.2020.</w:t>
      </w:r>
    </w:p>
    <w:p w:rsidR="00A71CA9" w:rsidRPr="00FE0367" w:rsidRDefault="00A71CA9" w:rsidP="007B43BA">
      <w:pPr>
        <w:pStyle w:val="71"/>
      </w:pPr>
      <w:r w:rsidRPr="00FE0367">
        <w:tab/>
        <w:t>2</w:t>
      </w:r>
      <w:r w:rsidRPr="00FE0367">
        <w:rPr>
          <w:bdr w:val="none" w:sz="0" w:space="0" w:color="auto" w:frame="1"/>
        </w:rPr>
        <w:t>.</w:t>
      </w:r>
      <w:r w:rsidRPr="00FE0367">
        <w:tab/>
        <w:t xml:space="preserve">Лицензия от 24.06.2014 ЧЕЛ № 02775 ВЭ Департамент </w:t>
      </w:r>
      <w:r w:rsidRPr="00781469">
        <w:t xml:space="preserve">                             </w:t>
      </w:r>
      <w:r w:rsidRPr="00FE0367">
        <w:t>по недропользованию по Уральскому федеральному округу на добычу подземных вод на участке Метлино для питьевого и хозяйстве</w:t>
      </w:r>
      <w:r>
        <w:t>нно-бытового водоснабжения пос.</w:t>
      </w:r>
      <w:r>
        <w:rPr>
          <w:lang w:val="en-US"/>
        </w:rPr>
        <w:t> </w:t>
      </w:r>
      <w:r w:rsidRPr="00FE0367">
        <w:t>Метлино. Срок действия до 22.05.2019.</w:t>
      </w:r>
    </w:p>
    <w:p w:rsidR="00A71CA9" w:rsidRPr="00FE0367" w:rsidRDefault="00A71CA9" w:rsidP="00623B49">
      <w:pPr>
        <w:pStyle w:val="71"/>
      </w:pPr>
      <w:r w:rsidRPr="00FE0367">
        <w:tab/>
        <w:t>3</w:t>
      </w:r>
      <w:r w:rsidRPr="00FE0367">
        <w:rPr>
          <w:bdr w:val="none" w:sz="0" w:space="0" w:color="auto" w:frame="1"/>
        </w:rPr>
        <w:t>.</w:t>
      </w:r>
      <w:r w:rsidRPr="00FE0367">
        <w:tab/>
        <w:t>Лицензия от 20.08.2015 №</w:t>
      </w:r>
      <w:r>
        <w:rPr>
          <w:lang w:val="en-US"/>
        </w:rPr>
        <w:t> </w:t>
      </w:r>
      <w:r w:rsidRPr="00FE0367">
        <w:t xml:space="preserve">74-Б/00250 Министерство РФ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w:t>
      </w:r>
    </w:p>
    <w:p w:rsidR="00A71CA9" w:rsidRPr="00FE0367" w:rsidRDefault="00A71CA9" w:rsidP="00623B49">
      <w:pPr>
        <w:pStyle w:val="71"/>
      </w:pPr>
      <w:r w:rsidRPr="00FE0367">
        <w:tab/>
        <w:t>4</w:t>
      </w:r>
      <w:r w:rsidRPr="00FE0367">
        <w:rPr>
          <w:bdr w:val="none" w:sz="0" w:space="0" w:color="auto" w:frame="1"/>
        </w:rPr>
        <w:t>.</w:t>
      </w:r>
      <w:r w:rsidRPr="00FE0367">
        <w:rPr>
          <w:bdr w:val="none" w:sz="0" w:space="0" w:color="auto" w:frame="1"/>
        </w:rPr>
        <w:tab/>
        <w:t>Документ об утверждении н</w:t>
      </w:r>
      <w:r w:rsidRPr="00FE0367">
        <w:t>ормативов образования отходов и лимитов на их размещение № 2687 от 08.05.2014 выдан</w:t>
      </w:r>
      <w:r w:rsidRPr="00FE0367">
        <w:rPr>
          <w:rStyle w:val="72"/>
        </w:rPr>
        <w:t xml:space="preserve"> Росприроднадзором по Челябинской области</w:t>
      </w:r>
      <w:r w:rsidRPr="00FE0367">
        <w:t xml:space="preserve"> до 08.05.2019 (г. Озерск). </w:t>
      </w:r>
    </w:p>
    <w:p w:rsidR="00A71CA9" w:rsidRPr="00FE0367" w:rsidRDefault="00A71CA9" w:rsidP="00623B49">
      <w:pPr>
        <w:pStyle w:val="71"/>
      </w:pPr>
      <w:r w:rsidRPr="00FE0367">
        <w:tab/>
      </w:r>
      <w:r>
        <w:t>5</w:t>
      </w:r>
      <w:r w:rsidRPr="00FE0367">
        <w:t>.</w:t>
      </w:r>
      <w:r w:rsidRPr="00FE0367">
        <w:tab/>
      </w:r>
      <w:r w:rsidRPr="00FE0367">
        <w:rPr>
          <w:bdr w:val="none" w:sz="0" w:space="0" w:color="auto" w:frame="1"/>
        </w:rPr>
        <w:t>Документ об утверждении н</w:t>
      </w:r>
      <w:r w:rsidRPr="00FE0367">
        <w:t>ормативов образования отходов и лимитов на их размещение №</w:t>
      </w:r>
      <w:r>
        <w:rPr>
          <w:lang w:val="en-US"/>
        </w:rPr>
        <w:t> </w:t>
      </w:r>
      <w:r w:rsidRPr="00FE0367">
        <w:t>3603 от 22.12.2016 выдан</w:t>
      </w:r>
      <w:r w:rsidRPr="00FE0367">
        <w:rPr>
          <w:rStyle w:val="72"/>
        </w:rPr>
        <w:t xml:space="preserve"> Росприроднадзором по Челябинской области</w:t>
      </w:r>
      <w:r w:rsidRPr="00FE0367">
        <w:t xml:space="preserve"> на срок до 22.12.2021 (пос. Метлино).</w:t>
      </w:r>
    </w:p>
    <w:p w:rsidR="00A71CA9" w:rsidRPr="00FE0367" w:rsidRDefault="00A71CA9" w:rsidP="00623B49">
      <w:pPr>
        <w:pStyle w:val="35"/>
        <w:rPr>
          <w:sz w:val="28"/>
          <w:szCs w:val="28"/>
          <w:lang w:eastAsia="ru-RU"/>
        </w:rPr>
      </w:pPr>
      <w:r w:rsidRPr="00FE0367">
        <w:tab/>
      </w:r>
      <w:r w:rsidRPr="00584357">
        <w:rPr>
          <w:sz w:val="28"/>
          <w:szCs w:val="28"/>
        </w:rPr>
        <w:t>6.</w:t>
      </w:r>
      <w:r w:rsidRPr="00FE0367">
        <w:rPr>
          <w:sz w:val="28"/>
          <w:szCs w:val="28"/>
        </w:rPr>
        <w:tab/>
        <w:t xml:space="preserve">Разрешение № 1577 от 17.03.2017 </w:t>
      </w:r>
      <w:r w:rsidRPr="00FE0367">
        <w:rPr>
          <w:sz w:val="28"/>
          <w:szCs w:val="28"/>
          <w:lang w:eastAsia="ru-RU"/>
        </w:rPr>
        <w:t>на выброс вредных (загрязняющих) веществ в атмосферный воздух (за исключением радиоактивных веществ)</w:t>
      </w:r>
      <w:r w:rsidRPr="00FE0367">
        <w:rPr>
          <w:rStyle w:val="72"/>
          <w:szCs w:val="28"/>
        </w:rPr>
        <w:t xml:space="preserve"> </w:t>
      </w:r>
      <w:r w:rsidRPr="00FE0367">
        <w:rPr>
          <w:sz w:val="28"/>
          <w:szCs w:val="28"/>
          <w:lang w:eastAsia="ru-RU"/>
        </w:rPr>
        <w:t>выдано</w:t>
      </w:r>
      <w:r w:rsidRPr="00FE0367">
        <w:rPr>
          <w:rStyle w:val="72"/>
          <w:szCs w:val="28"/>
        </w:rPr>
        <w:t xml:space="preserve"> Росприроднадзором по Челябинской области</w:t>
      </w:r>
      <w:r w:rsidRPr="00FE0367">
        <w:rPr>
          <w:sz w:val="28"/>
          <w:szCs w:val="28"/>
        </w:rPr>
        <w:t xml:space="preserve"> на срок до 09.02.2022 (пос.</w:t>
      </w:r>
      <w:r>
        <w:rPr>
          <w:sz w:val="28"/>
          <w:szCs w:val="28"/>
          <w:lang w:val="en-US"/>
        </w:rPr>
        <w:t> </w:t>
      </w:r>
      <w:r w:rsidRPr="00FE0367">
        <w:rPr>
          <w:sz w:val="28"/>
          <w:szCs w:val="28"/>
        </w:rPr>
        <w:t>Метлино)</w:t>
      </w:r>
      <w:r w:rsidRPr="00FE0367">
        <w:rPr>
          <w:sz w:val="28"/>
          <w:szCs w:val="28"/>
          <w:lang w:eastAsia="ru-RU"/>
        </w:rPr>
        <w:t>.</w:t>
      </w:r>
    </w:p>
    <w:p w:rsidR="00A71CA9" w:rsidRDefault="00A71CA9" w:rsidP="00623B49">
      <w:pPr>
        <w:pStyle w:val="35"/>
        <w:rPr>
          <w:sz w:val="28"/>
          <w:szCs w:val="28"/>
          <w:lang w:eastAsia="ru-RU"/>
        </w:rPr>
      </w:pPr>
      <w:r w:rsidRPr="00FE0367">
        <w:rPr>
          <w:sz w:val="28"/>
          <w:szCs w:val="28"/>
          <w:lang w:eastAsia="ru-RU"/>
        </w:rPr>
        <w:tab/>
      </w:r>
      <w:r>
        <w:rPr>
          <w:sz w:val="28"/>
          <w:szCs w:val="28"/>
          <w:lang w:eastAsia="ru-RU"/>
        </w:rPr>
        <w:t>7</w:t>
      </w:r>
      <w:r w:rsidRPr="00FE0367">
        <w:rPr>
          <w:sz w:val="28"/>
          <w:szCs w:val="28"/>
          <w:lang w:eastAsia="ru-RU"/>
        </w:rPr>
        <w:t>.</w:t>
      </w:r>
      <w:r w:rsidRPr="00FE0367">
        <w:rPr>
          <w:sz w:val="28"/>
          <w:szCs w:val="28"/>
          <w:lang w:eastAsia="ru-RU"/>
        </w:rPr>
        <w:tab/>
      </w:r>
      <w:r w:rsidRPr="00FE0367">
        <w:rPr>
          <w:sz w:val="28"/>
          <w:szCs w:val="28"/>
        </w:rPr>
        <w:t xml:space="preserve">Разрешение № 840 от 04.03.2013 </w:t>
      </w:r>
      <w:r w:rsidRPr="00FE0367">
        <w:rPr>
          <w:sz w:val="28"/>
          <w:szCs w:val="28"/>
          <w:lang w:eastAsia="ru-RU"/>
        </w:rPr>
        <w:t>на выброс вредных (загрязняющих) веществ в атмосферный воздух выдано</w:t>
      </w:r>
      <w:r w:rsidRPr="00FE0367">
        <w:rPr>
          <w:rStyle w:val="72"/>
          <w:szCs w:val="28"/>
        </w:rPr>
        <w:t xml:space="preserve"> Росприроднадзором по Челябинской области</w:t>
      </w:r>
      <w:r w:rsidRPr="00FE0367">
        <w:rPr>
          <w:sz w:val="28"/>
          <w:szCs w:val="28"/>
        </w:rPr>
        <w:t xml:space="preserve"> на срок до 03.03.2018 (г.</w:t>
      </w:r>
      <w:r>
        <w:rPr>
          <w:sz w:val="28"/>
          <w:szCs w:val="28"/>
          <w:lang w:val="en-US"/>
        </w:rPr>
        <w:t> </w:t>
      </w:r>
      <w:r w:rsidRPr="00FE0367">
        <w:rPr>
          <w:sz w:val="28"/>
          <w:szCs w:val="28"/>
        </w:rPr>
        <w:t>Озерск)</w:t>
      </w:r>
      <w:r w:rsidRPr="00FE0367">
        <w:rPr>
          <w:sz w:val="28"/>
          <w:szCs w:val="28"/>
          <w:lang w:eastAsia="ru-RU"/>
        </w:rPr>
        <w:t>.</w:t>
      </w:r>
    </w:p>
    <w:p w:rsidR="00A71CA9" w:rsidRDefault="00A71CA9" w:rsidP="00623B49">
      <w:pPr>
        <w:pStyle w:val="35"/>
        <w:rPr>
          <w:sz w:val="28"/>
          <w:szCs w:val="28"/>
        </w:rPr>
      </w:pPr>
      <w:r>
        <w:rPr>
          <w:sz w:val="28"/>
          <w:szCs w:val="28"/>
        </w:rPr>
        <w:tab/>
        <w:t>8.</w:t>
      </w:r>
      <w:r>
        <w:rPr>
          <w:sz w:val="28"/>
          <w:szCs w:val="28"/>
        </w:rPr>
        <w:tab/>
        <w:t>В 2015 году</w:t>
      </w:r>
      <w:r w:rsidRPr="009277FA">
        <w:rPr>
          <w:sz w:val="28"/>
          <w:szCs w:val="28"/>
        </w:rPr>
        <w:t xml:space="preserve"> </w:t>
      </w:r>
      <w:r w:rsidRPr="00584357">
        <w:rPr>
          <w:sz w:val="28"/>
          <w:szCs w:val="28"/>
          <w:bdr w:val="none" w:sz="0" w:space="0" w:color="auto" w:frame="1"/>
        </w:rPr>
        <w:t xml:space="preserve">не </w:t>
      </w:r>
      <w:r>
        <w:rPr>
          <w:sz w:val="28"/>
          <w:szCs w:val="28"/>
          <w:bdr w:val="none" w:sz="0" w:space="0" w:color="auto" w:frame="1"/>
        </w:rPr>
        <w:t>оформлено</w:t>
      </w:r>
      <w:r>
        <w:rPr>
          <w:sz w:val="28"/>
          <w:szCs w:val="28"/>
        </w:rPr>
        <w:t xml:space="preserve"> разрешение на сброс загрязняющих веществ </w:t>
      </w:r>
      <w:r w:rsidRPr="00781469">
        <w:rPr>
          <w:sz w:val="28"/>
          <w:szCs w:val="28"/>
        </w:rPr>
        <w:t xml:space="preserve">   </w:t>
      </w:r>
      <w:r>
        <w:rPr>
          <w:sz w:val="28"/>
          <w:szCs w:val="28"/>
        </w:rPr>
        <w:t>в окружающую природную среду (водные объекты).</w:t>
      </w:r>
    </w:p>
    <w:p w:rsidR="00A71CA9" w:rsidRPr="00FE0367" w:rsidRDefault="00A71CA9" w:rsidP="00584357">
      <w:pPr>
        <w:pStyle w:val="35"/>
        <w:rPr>
          <w:rStyle w:val="72"/>
          <w:szCs w:val="28"/>
        </w:rPr>
      </w:pPr>
      <w:r w:rsidRPr="00FE0367">
        <w:rPr>
          <w:sz w:val="28"/>
          <w:szCs w:val="28"/>
        </w:rPr>
        <w:tab/>
      </w:r>
      <w:r>
        <w:rPr>
          <w:sz w:val="28"/>
          <w:szCs w:val="28"/>
        </w:rPr>
        <w:t>8</w:t>
      </w:r>
      <w:r w:rsidRPr="00FE0367">
        <w:rPr>
          <w:rStyle w:val="72"/>
          <w:szCs w:val="28"/>
        </w:rPr>
        <w:t>.</w:t>
      </w:r>
      <w:r>
        <w:rPr>
          <w:rStyle w:val="72"/>
          <w:szCs w:val="28"/>
        </w:rPr>
        <w:t>1.</w:t>
      </w:r>
      <w:r w:rsidRPr="00FE0367">
        <w:rPr>
          <w:rStyle w:val="72"/>
          <w:szCs w:val="28"/>
        </w:rPr>
        <w:tab/>
        <w:t>Разрешение №</w:t>
      </w:r>
      <w:r w:rsidRPr="00FE0367">
        <w:rPr>
          <w:sz w:val="28"/>
          <w:szCs w:val="28"/>
        </w:rPr>
        <w:t> 232</w:t>
      </w:r>
      <w:r w:rsidRPr="00FE0367">
        <w:rPr>
          <w:rStyle w:val="72"/>
          <w:szCs w:val="28"/>
        </w:rPr>
        <w:t xml:space="preserve"> от 05.02.2016 на сброс загрязняющих веществ </w:t>
      </w:r>
      <w:r w:rsidRPr="00781469">
        <w:rPr>
          <w:rStyle w:val="72"/>
          <w:szCs w:val="28"/>
        </w:rPr>
        <w:t xml:space="preserve">              </w:t>
      </w:r>
      <w:r w:rsidRPr="00FE0367">
        <w:rPr>
          <w:rStyle w:val="72"/>
          <w:szCs w:val="28"/>
        </w:rPr>
        <w:t xml:space="preserve">в окружающую природную среду (водные объекты) </w:t>
      </w:r>
      <w:r w:rsidRPr="00FE0367">
        <w:rPr>
          <w:sz w:val="28"/>
          <w:szCs w:val="28"/>
          <w:lang w:eastAsia="ru-RU"/>
        </w:rPr>
        <w:t>выдано</w:t>
      </w:r>
      <w:r w:rsidRPr="00FE0367">
        <w:rPr>
          <w:rStyle w:val="72"/>
          <w:szCs w:val="28"/>
        </w:rPr>
        <w:t xml:space="preserve"> Росприроднадзором </w:t>
      </w:r>
      <w:r w:rsidRPr="00781469">
        <w:rPr>
          <w:rStyle w:val="72"/>
          <w:szCs w:val="28"/>
        </w:rPr>
        <w:t xml:space="preserve">      </w:t>
      </w:r>
      <w:r w:rsidRPr="00FE0367">
        <w:rPr>
          <w:rStyle w:val="72"/>
          <w:szCs w:val="28"/>
        </w:rPr>
        <w:t xml:space="preserve">по Челябинской области </w:t>
      </w:r>
      <w:r w:rsidRPr="00FE0367">
        <w:rPr>
          <w:sz w:val="28"/>
          <w:szCs w:val="28"/>
        </w:rPr>
        <w:t>до</w:t>
      </w:r>
      <w:r w:rsidRPr="00FE0367">
        <w:rPr>
          <w:rStyle w:val="72"/>
          <w:szCs w:val="28"/>
        </w:rPr>
        <w:t xml:space="preserve"> 21.07.2020.</w:t>
      </w:r>
    </w:p>
    <w:p w:rsidR="00A71CA9" w:rsidRPr="004F529B" w:rsidRDefault="00A71CA9" w:rsidP="000F72F3">
      <w:pPr>
        <w:pStyle w:val="a7"/>
        <w:rPr>
          <w:sz w:val="16"/>
          <w:szCs w:val="16"/>
        </w:rPr>
      </w:pPr>
      <w:r w:rsidRPr="004F529B">
        <w:rPr>
          <w:lang w:eastAsia="en-US"/>
        </w:rPr>
        <w:tab/>
      </w:r>
    </w:p>
    <w:p w:rsidR="00A71CA9" w:rsidRPr="004F529B" w:rsidRDefault="00A71CA9" w:rsidP="0019789C">
      <w:pPr>
        <w:pStyle w:val="a7"/>
        <w:rPr>
          <w:b/>
          <w:bCs/>
        </w:rPr>
      </w:pPr>
      <w:r>
        <w:rPr>
          <w:b/>
          <w:bCs/>
        </w:rPr>
        <w:lastRenderedPageBreak/>
        <w:t>3</w:t>
      </w:r>
      <w:r w:rsidRPr="004F529B">
        <w:rPr>
          <w:b/>
          <w:bCs/>
        </w:rPr>
        <w:t>.</w:t>
      </w:r>
      <w:r w:rsidRPr="004F529B">
        <w:rPr>
          <w:b/>
          <w:bCs/>
        </w:rPr>
        <w:tab/>
        <w:t>Исполнение основных показателей финансово-хозяйственной деятельности</w:t>
      </w:r>
    </w:p>
    <w:p w:rsidR="00A71CA9" w:rsidRPr="004F529B" w:rsidRDefault="00A71CA9" w:rsidP="00EF2DAD">
      <w:pPr>
        <w:pStyle w:val="a7"/>
        <w:rPr>
          <w:sz w:val="16"/>
          <w:szCs w:val="16"/>
        </w:rPr>
      </w:pPr>
    </w:p>
    <w:p w:rsidR="00A71CA9" w:rsidRPr="004F529B" w:rsidRDefault="00A71CA9" w:rsidP="00EF2DAD">
      <w:pPr>
        <w:jc w:val="both"/>
        <w:rPr>
          <w:sz w:val="28"/>
          <w:szCs w:val="28"/>
        </w:rPr>
      </w:pPr>
      <w:r w:rsidRPr="004F529B">
        <w:rPr>
          <w:sz w:val="28"/>
          <w:szCs w:val="28"/>
        </w:rPr>
        <w:tab/>
        <w:t>1.</w:t>
      </w:r>
      <w:r w:rsidRPr="004F529B">
        <w:rPr>
          <w:sz w:val="28"/>
          <w:szCs w:val="28"/>
        </w:rPr>
        <w:tab/>
        <w:t>Основные показатели финансово-хозяйственной деятельности ММПКХ на 201</w:t>
      </w:r>
      <w:r>
        <w:rPr>
          <w:sz w:val="28"/>
          <w:szCs w:val="28"/>
        </w:rPr>
        <w:t>5</w:t>
      </w:r>
      <w:r w:rsidRPr="004F529B">
        <w:rPr>
          <w:sz w:val="28"/>
          <w:szCs w:val="28"/>
        </w:rPr>
        <w:t>, 201</w:t>
      </w:r>
      <w:r>
        <w:rPr>
          <w:sz w:val="28"/>
          <w:szCs w:val="28"/>
        </w:rPr>
        <w:t>6</w:t>
      </w:r>
      <w:r w:rsidRPr="004F529B">
        <w:rPr>
          <w:sz w:val="28"/>
          <w:szCs w:val="28"/>
        </w:rPr>
        <w:t xml:space="preserve"> годы утверждены постановлениями администрации Озерского городского округа от </w:t>
      </w:r>
      <w:r>
        <w:rPr>
          <w:sz w:val="28"/>
          <w:szCs w:val="28"/>
        </w:rPr>
        <w:t>22</w:t>
      </w:r>
      <w:r w:rsidRPr="004F529B">
        <w:rPr>
          <w:sz w:val="28"/>
          <w:szCs w:val="28"/>
        </w:rPr>
        <w:t>.0</w:t>
      </w:r>
      <w:r>
        <w:rPr>
          <w:sz w:val="28"/>
          <w:szCs w:val="28"/>
        </w:rPr>
        <w:t>9</w:t>
      </w:r>
      <w:r w:rsidRPr="004F529B">
        <w:rPr>
          <w:sz w:val="28"/>
          <w:szCs w:val="28"/>
        </w:rPr>
        <w:t>.201</w:t>
      </w:r>
      <w:r>
        <w:rPr>
          <w:sz w:val="28"/>
          <w:szCs w:val="28"/>
        </w:rPr>
        <w:t>5</w:t>
      </w:r>
      <w:r w:rsidRPr="004F529B">
        <w:rPr>
          <w:sz w:val="28"/>
          <w:szCs w:val="28"/>
        </w:rPr>
        <w:t xml:space="preserve"> № </w:t>
      </w:r>
      <w:r>
        <w:rPr>
          <w:sz w:val="28"/>
          <w:szCs w:val="28"/>
        </w:rPr>
        <w:t>2761</w:t>
      </w:r>
      <w:r w:rsidRPr="004F529B">
        <w:rPr>
          <w:sz w:val="28"/>
          <w:szCs w:val="28"/>
        </w:rPr>
        <w:t xml:space="preserve">, от </w:t>
      </w:r>
      <w:r>
        <w:rPr>
          <w:sz w:val="28"/>
          <w:szCs w:val="28"/>
        </w:rPr>
        <w:t>21</w:t>
      </w:r>
      <w:r w:rsidRPr="004F529B">
        <w:rPr>
          <w:sz w:val="28"/>
          <w:szCs w:val="28"/>
        </w:rPr>
        <w:t>.0</w:t>
      </w:r>
      <w:r>
        <w:rPr>
          <w:sz w:val="28"/>
          <w:szCs w:val="28"/>
        </w:rPr>
        <w:t>3</w:t>
      </w:r>
      <w:r w:rsidRPr="004F529B">
        <w:rPr>
          <w:sz w:val="28"/>
          <w:szCs w:val="28"/>
        </w:rPr>
        <w:t>.201</w:t>
      </w:r>
      <w:r>
        <w:rPr>
          <w:sz w:val="28"/>
          <w:szCs w:val="28"/>
        </w:rPr>
        <w:t>6</w:t>
      </w:r>
      <w:r w:rsidRPr="004F529B">
        <w:rPr>
          <w:sz w:val="28"/>
          <w:szCs w:val="28"/>
        </w:rPr>
        <w:t xml:space="preserve"> № </w:t>
      </w:r>
      <w:r>
        <w:rPr>
          <w:sz w:val="28"/>
          <w:szCs w:val="28"/>
        </w:rPr>
        <w:t>608</w:t>
      </w:r>
      <w:r w:rsidRPr="004F529B">
        <w:rPr>
          <w:sz w:val="28"/>
          <w:szCs w:val="28"/>
        </w:rPr>
        <w:t>.</w:t>
      </w:r>
    </w:p>
    <w:p w:rsidR="00A71CA9" w:rsidRPr="004F529B" w:rsidRDefault="00A71CA9" w:rsidP="00EF2DAD">
      <w:pPr>
        <w:pStyle w:val="31"/>
        <w:shd w:val="clear" w:color="auto" w:fill="auto"/>
      </w:pPr>
      <w:r w:rsidRPr="004F529B">
        <w:tab/>
        <w:t>2.</w:t>
      </w:r>
      <w:r w:rsidRPr="004F529B">
        <w:tab/>
        <w:t>Исполнение утвержденных плановых показателей финансово-хозяйственной деятельности ММПКХ за 201</w:t>
      </w:r>
      <w:r>
        <w:t>5</w:t>
      </w:r>
      <w:r w:rsidRPr="004F529B">
        <w:t>, 201</w:t>
      </w:r>
      <w:r>
        <w:t>6</w:t>
      </w:r>
      <w:r w:rsidRPr="004F529B">
        <w:t xml:space="preserve"> годы:</w:t>
      </w:r>
    </w:p>
    <w:p w:rsidR="00A71CA9" w:rsidRPr="004F529B" w:rsidRDefault="00A71CA9" w:rsidP="00EF2DAD">
      <w:pPr>
        <w:pStyle w:val="31"/>
        <w:shd w:val="clear" w:color="auto" w:fill="auto"/>
        <w:jc w:val="right"/>
        <w:rPr>
          <w:sz w:val="18"/>
          <w:szCs w:val="18"/>
        </w:rPr>
      </w:pPr>
      <w:r>
        <w:rPr>
          <w:sz w:val="18"/>
          <w:szCs w:val="18"/>
        </w:rPr>
        <w:t>Таблица № 4 (</w:t>
      </w:r>
      <w:r w:rsidRPr="004F529B">
        <w:rPr>
          <w:sz w:val="18"/>
          <w:szCs w:val="18"/>
        </w:rPr>
        <w:t>тыс. рублей</w:t>
      </w:r>
      <w:r>
        <w:rPr>
          <w:sz w:val="18"/>
          <w:szCs w:val="18"/>
        </w:rPr>
        <w:t>)</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76"/>
        <w:gridCol w:w="3174"/>
        <w:gridCol w:w="1134"/>
        <w:gridCol w:w="1134"/>
        <w:gridCol w:w="992"/>
        <w:gridCol w:w="1134"/>
        <w:gridCol w:w="1134"/>
        <w:gridCol w:w="1134"/>
      </w:tblGrid>
      <w:tr w:rsidR="00A71CA9" w:rsidRPr="00810C45" w:rsidTr="00EC22B5">
        <w:trPr>
          <w:trHeight w:val="96"/>
        </w:trPr>
        <w:tc>
          <w:tcPr>
            <w:tcW w:w="476" w:type="dxa"/>
            <w:vMerge w:val="restart"/>
            <w:tcBorders>
              <w:top w:val="single" w:sz="12" w:space="0" w:color="auto"/>
            </w:tcBorders>
            <w:shd w:val="clear" w:color="000000" w:fill="FFFFFF"/>
          </w:tcPr>
          <w:p w:rsidR="00A71CA9" w:rsidRPr="00810C45" w:rsidRDefault="00A71CA9" w:rsidP="00A47755">
            <w:pPr>
              <w:jc w:val="center"/>
              <w:rPr>
                <w:sz w:val="16"/>
                <w:szCs w:val="16"/>
                <w:lang w:eastAsia="ru-RU"/>
              </w:rPr>
            </w:pPr>
            <w:r w:rsidRPr="00810C45">
              <w:rPr>
                <w:sz w:val="16"/>
                <w:szCs w:val="16"/>
                <w:lang w:eastAsia="ru-RU"/>
              </w:rPr>
              <w:t>№</w:t>
            </w:r>
          </w:p>
        </w:tc>
        <w:tc>
          <w:tcPr>
            <w:tcW w:w="3174" w:type="dxa"/>
            <w:vMerge w:val="restart"/>
            <w:tcBorders>
              <w:top w:val="single" w:sz="12" w:space="0" w:color="auto"/>
            </w:tcBorders>
            <w:shd w:val="clear" w:color="000000" w:fill="FFFFFF"/>
          </w:tcPr>
          <w:p w:rsidR="00A71CA9" w:rsidRPr="00810C45" w:rsidRDefault="00A71CA9" w:rsidP="00A47755">
            <w:pPr>
              <w:jc w:val="center"/>
              <w:rPr>
                <w:sz w:val="16"/>
                <w:szCs w:val="16"/>
                <w:lang w:eastAsia="ru-RU"/>
              </w:rPr>
            </w:pPr>
            <w:r w:rsidRPr="00810C45">
              <w:rPr>
                <w:sz w:val="16"/>
                <w:szCs w:val="16"/>
                <w:lang w:eastAsia="ru-RU"/>
              </w:rPr>
              <w:t>ПОКАЗАТЕЛИ</w:t>
            </w:r>
          </w:p>
        </w:tc>
        <w:tc>
          <w:tcPr>
            <w:tcW w:w="3260" w:type="dxa"/>
            <w:gridSpan w:val="3"/>
            <w:tcBorders>
              <w:top w:val="single" w:sz="12" w:space="0" w:color="auto"/>
            </w:tcBorders>
            <w:shd w:val="clear" w:color="000000" w:fill="FFFFFF"/>
          </w:tcPr>
          <w:p w:rsidR="00A71CA9" w:rsidRPr="00810C45" w:rsidRDefault="00A71CA9" w:rsidP="00996F82">
            <w:pPr>
              <w:jc w:val="center"/>
              <w:rPr>
                <w:sz w:val="16"/>
                <w:szCs w:val="16"/>
                <w:lang w:eastAsia="ru-RU"/>
              </w:rPr>
            </w:pPr>
            <w:r w:rsidRPr="00810C45">
              <w:rPr>
                <w:sz w:val="16"/>
                <w:szCs w:val="16"/>
                <w:lang w:eastAsia="ru-RU"/>
              </w:rPr>
              <w:t>201</w:t>
            </w:r>
            <w:r>
              <w:rPr>
                <w:sz w:val="16"/>
                <w:szCs w:val="16"/>
                <w:lang w:eastAsia="ru-RU"/>
              </w:rPr>
              <w:t>5</w:t>
            </w:r>
            <w:r w:rsidRPr="00810C45">
              <w:rPr>
                <w:sz w:val="16"/>
                <w:szCs w:val="16"/>
                <w:lang w:eastAsia="ru-RU"/>
              </w:rPr>
              <w:t xml:space="preserve"> год</w:t>
            </w:r>
          </w:p>
        </w:tc>
        <w:tc>
          <w:tcPr>
            <w:tcW w:w="3402" w:type="dxa"/>
            <w:gridSpan w:val="3"/>
            <w:tcBorders>
              <w:top w:val="single" w:sz="12" w:space="0" w:color="auto"/>
            </w:tcBorders>
            <w:shd w:val="clear" w:color="000000" w:fill="FFFFFF"/>
          </w:tcPr>
          <w:p w:rsidR="00A71CA9" w:rsidRPr="00810C45" w:rsidRDefault="00A71CA9" w:rsidP="00996F82">
            <w:pPr>
              <w:jc w:val="center"/>
              <w:rPr>
                <w:sz w:val="16"/>
                <w:szCs w:val="16"/>
                <w:lang w:eastAsia="ru-RU"/>
              </w:rPr>
            </w:pPr>
            <w:r w:rsidRPr="00810C45">
              <w:rPr>
                <w:sz w:val="16"/>
                <w:szCs w:val="16"/>
                <w:lang w:eastAsia="ru-RU"/>
              </w:rPr>
              <w:t>201</w:t>
            </w:r>
            <w:r>
              <w:rPr>
                <w:sz w:val="16"/>
                <w:szCs w:val="16"/>
                <w:lang w:eastAsia="ru-RU"/>
              </w:rPr>
              <w:t>6</w:t>
            </w:r>
            <w:r w:rsidRPr="00810C45">
              <w:rPr>
                <w:sz w:val="16"/>
                <w:szCs w:val="16"/>
                <w:lang w:eastAsia="ru-RU"/>
              </w:rPr>
              <w:t xml:space="preserve"> год</w:t>
            </w:r>
          </w:p>
        </w:tc>
      </w:tr>
      <w:tr w:rsidR="00A71CA9" w:rsidRPr="00810C45" w:rsidTr="00EC22B5">
        <w:trPr>
          <w:trHeight w:val="115"/>
        </w:trPr>
        <w:tc>
          <w:tcPr>
            <w:tcW w:w="476" w:type="dxa"/>
            <w:vMerge/>
            <w:tcBorders>
              <w:bottom w:val="single" w:sz="12" w:space="0" w:color="auto"/>
            </w:tcBorders>
          </w:tcPr>
          <w:p w:rsidR="00A71CA9" w:rsidRPr="00810C45" w:rsidRDefault="00A71CA9" w:rsidP="00A47755">
            <w:pPr>
              <w:jc w:val="center"/>
              <w:rPr>
                <w:sz w:val="16"/>
                <w:szCs w:val="16"/>
                <w:lang w:eastAsia="ru-RU"/>
              </w:rPr>
            </w:pPr>
          </w:p>
        </w:tc>
        <w:tc>
          <w:tcPr>
            <w:tcW w:w="3174" w:type="dxa"/>
            <w:vMerge/>
            <w:tcBorders>
              <w:bottom w:val="single" w:sz="12" w:space="0" w:color="auto"/>
            </w:tcBorders>
          </w:tcPr>
          <w:p w:rsidR="00A71CA9" w:rsidRPr="00810C45" w:rsidRDefault="00A71CA9" w:rsidP="00A47755">
            <w:pPr>
              <w:jc w:val="center"/>
              <w:rPr>
                <w:sz w:val="16"/>
                <w:szCs w:val="16"/>
                <w:lang w:eastAsia="ru-RU"/>
              </w:rPr>
            </w:pPr>
          </w:p>
        </w:tc>
        <w:tc>
          <w:tcPr>
            <w:tcW w:w="1134" w:type="dxa"/>
            <w:tcBorders>
              <w:bottom w:val="single" w:sz="12" w:space="0" w:color="auto"/>
            </w:tcBorders>
            <w:shd w:val="clear" w:color="000000" w:fill="FFFFFF"/>
          </w:tcPr>
          <w:p w:rsidR="00A71CA9" w:rsidRPr="00810C45" w:rsidRDefault="00A71CA9" w:rsidP="00A47755">
            <w:pPr>
              <w:jc w:val="center"/>
              <w:rPr>
                <w:sz w:val="16"/>
                <w:szCs w:val="16"/>
                <w:lang w:eastAsia="ru-RU"/>
              </w:rPr>
            </w:pPr>
            <w:r w:rsidRPr="00810C45">
              <w:rPr>
                <w:sz w:val="16"/>
                <w:szCs w:val="16"/>
                <w:lang w:eastAsia="ru-RU"/>
              </w:rPr>
              <w:t>ПЛАН</w:t>
            </w:r>
          </w:p>
        </w:tc>
        <w:tc>
          <w:tcPr>
            <w:tcW w:w="1134" w:type="dxa"/>
            <w:tcBorders>
              <w:bottom w:val="single" w:sz="12" w:space="0" w:color="auto"/>
            </w:tcBorders>
            <w:shd w:val="clear" w:color="000000" w:fill="FFFFFF"/>
          </w:tcPr>
          <w:p w:rsidR="00A71CA9" w:rsidRPr="00810C45" w:rsidRDefault="00A71CA9" w:rsidP="00A47755">
            <w:pPr>
              <w:jc w:val="center"/>
              <w:rPr>
                <w:sz w:val="16"/>
                <w:szCs w:val="16"/>
                <w:lang w:eastAsia="ru-RU"/>
              </w:rPr>
            </w:pPr>
            <w:r w:rsidRPr="00810C45">
              <w:rPr>
                <w:sz w:val="16"/>
                <w:szCs w:val="16"/>
                <w:lang w:eastAsia="ru-RU"/>
              </w:rPr>
              <w:t>ФАКТ</w:t>
            </w:r>
          </w:p>
        </w:tc>
        <w:tc>
          <w:tcPr>
            <w:tcW w:w="992" w:type="dxa"/>
            <w:tcBorders>
              <w:bottom w:val="single" w:sz="12" w:space="0" w:color="auto"/>
            </w:tcBorders>
            <w:shd w:val="clear" w:color="000000" w:fill="FFFFFF"/>
          </w:tcPr>
          <w:p w:rsidR="00A71CA9" w:rsidRPr="00810C45" w:rsidRDefault="00A71CA9" w:rsidP="00A47755">
            <w:pPr>
              <w:jc w:val="center"/>
              <w:rPr>
                <w:sz w:val="16"/>
                <w:szCs w:val="16"/>
                <w:lang w:eastAsia="ru-RU"/>
              </w:rPr>
            </w:pPr>
            <w:r w:rsidRPr="00810C45">
              <w:rPr>
                <w:sz w:val="16"/>
                <w:szCs w:val="16"/>
                <w:lang w:eastAsia="ru-RU"/>
              </w:rPr>
              <w:t>ОТКЛ.</w:t>
            </w:r>
          </w:p>
        </w:tc>
        <w:tc>
          <w:tcPr>
            <w:tcW w:w="1134" w:type="dxa"/>
            <w:tcBorders>
              <w:bottom w:val="single" w:sz="12" w:space="0" w:color="auto"/>
            </w:tcBorders>
            <w:shd w:val="clear" w:color="000000" w:fill="FFFFFF"/>
          </w:tcPr>
          <w:p w:rsidR="00A71CA9" w:rsidRPr="00810C45" w:rsidRDefault="00A71CA9" w:rsidP="00A47755">
            <w:pPr>
              <w:jc w:val="center"/>
              <w:rPr>
                <w:sz w:val="16"/>
                <w:szCs w:val="16"/>
                <w:lang w:eastAsia="ru-RU"/>
              </w:rPr>
            </w:pPr>
            <w:r w:rsidRPr="00810C45">
              <w:rPr>
                <w:sz w:val="16"/>
                <w:szCs w:val="16"/>
                <w:lang w:eastAsia="ru-RU"/>
              </w:rPr>
              <w:t>ПЛАН</w:t>
            </w:r>
          </w:p>
        </w:tc>
        <w:tc>
          <w:tcPr>
            <w:tcW w:w="1134" w:type="dxa"/>
            <w:tcBorders>
              <w:bottom w:val="single" w:sz="12" w:space="0" w:color="auto"/>
            </w:tcBorders>
            <w:shd w:val="clear" w:color="000000" w:fill="FFFFFF"/>
          </w:tcPr>
          <w:p w:rsidR="00A71CA9" w:rsidRPr="00810C45" w:rsidRDefault="00A71CA9" w:rsidP="00A47755">
            <w:pPr>
              <w:jc w:val="center"/>
              <w:rPr>
                <w:sz w:val="16"/>
                <w:szCs w:val="16"/>
                <w:lang w:eastAsia="ru-RU"/>
              </w:rPr>
            </w:pPr>
            <w:r w:rsidRPr="00810C45">
              <w:rPr>
                <w:sz w:val="16"/>
                <w:szCs w:val="16"/>
                <w:lang w:eastAsia="ru-RU"/>
              </w:rPr>
              <w:t>ФАКТ</w:t>
            </w:r>
          </w:p>
        </w:tc>
        <w:tc>
          <w:tcPr>
            <w:tcW w:w="1134" w:type="dxa"/>
            <w:tcBorders>
              <w:bottom w:val="single" w:sz="12" w:space="0" w:color="auto"/>
            </w:tcBorders>
            <w:shd w:val="clear" w:color="000000" w:fill="FFFFFF"/>
          </w:tcPr>
          <w:p w:rsidR="00A71CA9" w:rsidRPr="00810C45" w:rsidRDefault="00A71CA9" w:rsidP="00E34017">
            <w:pPr>
              <w:tabs>
                <w:tab w:val="left" w:pos="861"/>
              </w:tabs>
              <w:jc w:val="center"/>
              <w:rPr>
                <w:sz w:val="16"/>
                <w:szCs w:val="16"/>
                <w:lang w:eastAsia="ru-RU"/>
              </w:rPr>
            </w:pPr>
            <w:r w:rsidRPr="00810C45">
              <w:rPr>
                <w:sz w:val="16"/>
                <w:szCs w:val="16"/>
                <w:lang w:eastAsia="ru-RU"/>
              </w:rPr>
              <w:t>ОТКЛ.</w:t>
            </w:r>
          </w:p>
        </w:tc>
      </w:tr>
      <w:tr w:rsidR="00A71CA9" w:rsidRPr="00CA3496" w:rsidTr="00EC22B5">
        <w:trPr>
          <w:trHeight w:val="104"/>
        </w:trPr>
        <w:tc>
          <w:tcPr>
            <w:tcW w:w="476" w:type="dxa"/>
            <w:tcBorders>
              <w:top w:val="single" w:sz="12" w:space="0" w:color="auto"/>
              <w:bottom w:val="single" w:sz="12" w:space="0" w:color="auto"/>
            </w:tcBorders>
            <w:shd w:val="clear" w:color="000000" w:fill="FFFFFF"/>
            <w:vAlign w:val="center"/>
          </w:tcPr>
          <w:p w:rsidR="00A71CA9" w:rsidRPr="00CA3496" w:rsidRDefault="00A71CA9" w:rsidP="00A47755">
            <w:pPr>
              <w:jc w:val="center"/>
              <w:rPr>
                <w:b/>
                <w:bCs/>
                <w:sz w:val="16"/>
                <w:szCs w:val="16"/>
                <w:lang w:eastAsia="ru-RU"/>
              </w:rPr>
            </w:pPr>
            <w:r w:rsidRPr="00CA3496">
              <w:rPr>
                <w:b/>
                <w:bCs/>
                <w:sz w:val="16"/>
                <w:szCs w:val="16"/>
                <w:lang w:eastAsia="ru-RU"/>
              </w:rPr>
              <w:t>I.</w:t>
            </w:r>
          </w:p>
        </w:tc>
        <w:tc>
          <w:tcPr>
            <w:tcW w:w="3174" w:type="dxa"/>
            <w:tcBorders>
              <w:top w:val="single" w:sz="12" w:space="0" w:color="auto"/>
              <w:bottom w:val="single" w:sz="12" w:space="0" w:color="auto"/>
            </w:tcBorders>
            <w:shd w:val="clear" w:color="000000" w:fill="FFFFFF"/>
            <w:vAlign w:val="center"/>
          </w:tcPr>
          <w:p w:rsidR="00A71CA9" w:rsidRPr="00CA3496" w:rsidRDefault="00A71CA9" w:rsidP="00A47755">
            <w:pPr>
              <w:rPr>
                <w:b/>
                <w:bCs/>
                <w:sz w:val="16"/>
                <w:szCs w:val="16"/>
                <w:lang w:eastAsia="ru-RU"/>
              </w:rPr>
            </w:pPr>
            <w:r w:rsidRPr="00CA3496">
              <w:rPr>
                <w:b/>
                <w:bCs/>
                <w:sz w:val="16"/>
                <w:szCs w:val="16"/>
                <w:lang w:eastAsia="ru-RU"/>
              </w:rPr>
              <w:t>ДОХОДЫ:</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A47755">
            <w:pPr>
              <w:jc w:val="right"/>
              <w:rPr>
                <w:b/>
                <w:bCs/>
                <w:sz w:val="16"/>
                <w:szCs w:val="16"/>
                <w:lang w:eastAsia="ru-RU"/>
              </w:rPr>
            </w:pPr>
            <w:r w:rsidRPr="00CA3496">
              <w:rPr>
                <w:b/>
                <w:bCs/>
                <w:sz w:val="16"/>
                <w:szCs w:val="16"/>
                <w:lang w:eastAsia="ru-RU"/>
              </w:rPr>
              <w:t>1 193 929,00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A47755">
            <w:pPr>
              <w:jc w:val="right"/>
              <w:rPr>
                <w:b/>
                <w:bCs/>
                <w:sz w:val="16"/>
                <w:szCs w:val="16"/>
                <w:lang w:eastAsia="ru-RU"/>
              </w:rPr>
            </w:pPr>
            <w:r w:rsidRPr="00CA3496">
              <w:rPr>
                <w:b/>
                <w:bCs/>
                <w:sz w:val="16"/>
                <w:szCs w:val="16"/>
                <w:lang w:eastAsia="ru-RU"/>
              </w:rPr>
              <w:t>1 135 079,60</w:t>
            </w:r>
          </w:p>
        </w:tc>
        <w:tc>
          <w:tcPr>
            <w:tcW w:w="992" w:type="dxa"/>
            <w:tcBorders>
              <w:top w:val="single" w:sz="12" w:space="0" w:color="auto"/>
              <w:bottom w:val="single" w:sz="12" w:space="0" w:color="auto"/>
            </w:tcBorders>
            <w:shd w:val="clear" w:color="000000" w:fill="FFFFFF"/>
            <w:vAlign w:val="center"/>
          </w:tcPr>
          <w:p w:rsidR="00A71CA9" w:rsidRPr="00CA3496" w:rsidRDefault="00A71CA9" w:rsidP="00A47755">
            <w:pPr>
              <w:jc w:val="right"/>
              <w:rPr>
                <w:b/>
                <w:bCs/>
                <w:sz w:val="16"/>
                <w:szCs w:val="16"/>
                <w:lang w:eastAsia="ru-RU"/>
              </w:rPr>
            </w:pPr>
            <w:r w:rsidRPr="00CA3496">
              <w:rPr>
                <w:b/>
                <w:bCs/>
                <w:sz w:val="16"/>
                <w:szCs w:val="16"/>
                <w:lang w:eastAsia="ru-RU"/>
              </w:rPr>
              <w:t>-58 849,40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A47755">
            <w:pPr>
              <w:jc w:val="right"/>
              <w:rPr>
                <w:b/>
                <w:bCs/>
                <w:sz w:val="16"/>
                <w:szCs w:val="16"/>
                <w:lang w:eastAsia="ru-RU"/>
              </w:rPr>
            </w:pPr>
            <w:r w:rsidRPr="00CA3496">
              <w:rPr>
                <w:b/>
                <w:bCs/>
                <w:sz w:val="16"/>
                <w:szCs w:val="16"/>
                <w:lang w:eastAsia="ru-RU"/>
              </w:rPr>
              <w:t>1 276 974,00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A47755">
            <w:pPr>
              <w:jc w:val="right"/>
              <w:rPr>
                <w:b/>
                <w:bCs/>
                <w:sz w:val="16"/>
                <w:szCs w:val="16"/>
                <w:lang w:eastAsia="ru-RU"/>
              </w:rPr>
            </w:pPr>
            <w:r w:rsidRPr="00CA3496">
              <w:rPr>
                <w:b/>
                <w:bCs/>
                <w:sz w:val="16"/>
                <w:szCs w:val="16"/>
                <w:lang w:eastAsia="ru-RU"/>
              </w:rPr>
              <w:t>1 235 987,30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A47755">
            <w:pPr>
              <w:jc w:val="right"/>
              <w:rPr>
                <w:b/>
                <w:bCs/>
                <w:sz w:val="16"/>
                <w:szCs w:val="16"/>
                <w:lang w:eastAsia="ru-RU"/>
              </w:rPr>
            </w:pPr>
            <w:r w:rsidRPr="00CA3496">
              <w:rPr>
                <w:b/>
                <w:bCs/>
                <w:sz w:val="16"/>
                <w:szCs w:val="16"/>
                <w:lang w:eastAsia="ru-RU"/>
              </w:rPr>
              <w:t>-40 986,70</w:t>
            </w:r>
          </w:p>
        </w:tc>
      </w:tr>
      <w:tr w:rsidR="00A71CA9" w:rsidRPr="00CA3496" w:rsidTr="00EC22B5">
        <w:trPr>
          <w:trHeight w:val="108"/>
        </w:trPr>
        <w:tc>
          <w:tcPr>
            <w:tcW w:w="476" w:type="dxa"/>
            <w:tcBorders>
              <w:top w:val="single" w:sz="12" w:space="0" w:color="auto"/>
            </w:tcBorders>
            <w:shd w:val="clear" w:color="000000" w:fill="FFFFFF"/>
            <w:vAlign w:val="center"/>
          </w:tcPr>
          <w:p w:rsidR="00A71CA9" w:rsidRPr="00CA3496" w:rsidRDefault="00A71CA9" w:rsidP="00A47755">
            <w:pPr>
              <w:jc w:val="center"/>
              <w:rPr>
                <w:sz w:val="16"/>
                <w:szCs w:val="16"/>
                <w:lang w:eastAsia="ru-RU"/>
              </w:rPr>
            </w:pPr>
            <w:r w:rsidRPr="00CA3496">
              <w:rPr>
                <w:sz w:val="16"/>
                <w:szCs w:val="16"/>
                <w:lang w:eastAsia="ru-RU"/>
              </w:rPr>
              <w:t>1.</w:t>
            </w:r>
          </w:p>
        </w:tc>
        <w:tc>
          <w:tcPr>
            <w:tcW w:w="3174" w:type="dxa"/>
            <w:tcBorders>
              <w:top w:val="single" w:sz="12" w:space="0" w:color="auto"/>
            </w:tcBorders>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Передача тепловой энергии, в т. ч:</w:t>
            </w:r>
          </w:p>
        </w:tc>
        <w:tc>
          <w:tcPr>
            <w:tcW w:w="1134" w:type="dxa"/>
            <w:tcBorders>
              <w:top w:val="single" w:sz="12" w:space="0" w:color="auto"/>
            </w:tcBorders>
            <w:shd w:val="clear" w:color="000000" w:fill="FFFFFF"/>
            <w:vAlign w:val="center"/>
          </w:tcPr>
          <w:p w:rsidR="00A71CA9" w:rsidRPr="00CA3496" w:rsidRDefault="00A71CA9" w:rsidP="00A47755">
            <w:pPr>
              <w:jc w:val="right"/>
              <w:rPr>
                <w:b/>
                <w:sz w:val="16"/>
                <w:szCs w:val="16"/>
                <w:lang w:eastAsia="ru-RU"/>
              </w:rPr>
            </w:pPr>
            <w:r w:rsidRPr="00CA3496">
              <w:rPr>
                <w:b/>
                <w:sz w:val="16"/>
                <w:szCs w:val="16"/>
                <w:lang w:eastAsia="ru-RU"/>
              </w:rPr>
              <w:t>824 142,00</w:t>
            </w:r>
          </w:p>
        </w:tc>
        <w:tc>
          <w:tcPr>
            <w:tcW w:w="1134" w:type="dxa"/>
            <w:tcBorders>
              <w:top w:val="single" w:sz="12" w:space="0" w:color="auto"/>
            </w:tcBorders>
            <w:shd w:val="clear" w:color="000000" w:fill="FFFFFF"/>
            <w:vAlign w:val="center"/>
          </w:tcPr>
          <w:p w:rsidR="00A71CA9" w:rsidRPr="00CA3496" w:rsidRDefault="00A71CA9" w:rsidP="00A47755">
            <w:pPr>
              <w:jc w:val="right"/>
              <w:rPr>
                <w:b/>
                <w:sz w:val="16"/>
                <w:szCs w:val="16"/>
                <w:lang w:eastAsia="ru-RU"/>
              </w:rPr>
            </w:pPr>
            <w:r w:rsidRPr="00CA3496">
              <w:rPr>
                <w:b/>
                <w:sz w:val="16"/>
                <w:szCs w:val="16"/>
                <w:lang w:eastAsia="ru-RU"/>
              </w:rPr>
              <w:t>775 996,40</w:t>
            </w:r>
          </w:p>
        </w:tc>
        <w:tc>
          <w:tcPr>
            <w:tcW w:w="992" w:type="dxa"/>
            <w:tcBorders>
              <w:top w:val="single" w:sz="12" w:space="0" w:color="auto"/>
            </w:tcBorders>
            <w:shd w:val="clear" w:color="000000" w:fill="FFFFFF"/>
            <w:vAlign w:val="center"/>
          </w:tcPr>
          <w:p w:rsidR="00A71CA9" w:rsidRPr="00CA3496" w:rsidRDefault="00A71CA9" w:rsidP="00A47755">
            <w:pPr>
              <w:jc w:val="right"/>
              <w:rPr>
                <w:b/>
                <w:sz w:val="16"/>
                <w:szCs w:val="16"/>
                <w:lang w:eastAsia="ru-RU"/>
              </w:rPr>
            </w:pPr>
            <w:r w:rsidRPr="00CA3496">
              <w:rPr>
                <w:b/>
                <w:sz w:val="16"/>
                <w:szCs w:val="16"/>
                <w:lang w:eastAsia="ru-RU"/>
              </w:rPr>
              <w:t>-48 145,60</w:t>
            </w:r>
          </w:p>
        </w:tc>
        <w:tc>
          <w:tcPr>
            <w:tcW w:w="1134" w:type="dxa"/>
            <w:tcBorders>
              <w:top w:val="single" w:sz="12" w:space="0" w:color="auto"/>
            </w:tcBorders>
            <w:shd w:val="clear" w:color="000000" w:fill="FFFFFF"/>
            <w:vAlign w:val="center"/>
          </w:tcPr>
          <w:p w:rsidR="00A71CA9" w:rsidRPr="00CA3496" w:rsidRDefault="00A71CA9" w:rsidP="00A47755">
            <w:pPr>
              <w:jc w:val="right"/>
              <w:rPr>
                <w:b/>
                <w:sz w:val="16"/>
                <w:szCs w:val="16"/>
                <w:lang w:eastAsia="ru-RU"/>
              </w:rPr>
            </w:pPr>
            <w:r w:rsidRPr="00CA3496">
              <w:rPr>
                <w:b/>
                <w:sz w:val="16"/>
                <w:szCs w:val="16"/>
                <w:lang w:eastAsia="ru-RU"/>
              </w:rPr>
              <w:t>895 907,00</w:t>
            </w:r>
          </w:p>
        </w:tc>
        <w:tc>
          <w:tcPr>
            <w:tcW w:w="1134" w:type="dxa"/>
            <w:tcBorders>
              <w:top w:val="single" w:sz="12" w:space="0" w:color="auto"/>
            </w:tcBorders>
            <w:shd w:val="clear" w:color="000000" w:fill="FFFFFF"/>
            <w:vAlign w:val="center"/>
          </w:tcPr>
          <w:p w:rsidR="00A71CA9" w:rsidRPr="00CA3496" w:rsidRDefault="00A71CA9" w:rsidP="00A47755">
            <w:pPr>
              <w:jc w:val="right"/>
              <w:rPr>
                <w:b/>
                <w:sz w:val="16"/>
                <w:szCs w:val="16"/>
                <w:lang w:eastAsia="ru-RU"/>
              </w:rPr>
            </w:pPr>
            <w:r w:rsidRPr="00CA3496">
              <w:rPr>
                <w:b/>
                <w:sz w:val="16"/>
                <w:szCs w:val="16"/>
                <w:lang w:eastAsia="ru-RU"/>
              </w:rPr>
              <w:t>862 828,60</w:t>
            </w:r>
          </w:p>
        </w:tc>
        <w:tc>
          <w:tcPr>
            <w:tcW w:w="1134" w:type="dxa"/>
            <w:tcBorders>
              <w:top w:val="single" w:sz="12" w:space="0" w:color="auto"/>
            </w:tcBorders>
            <w:shd w:val="clear" w:color="000000" w:fill="FFFFFF"/>
            <w:vAlign w:val="center"/>
          </w:tcPr>
          <w:p w:rsidR="00A71CA9" w:rsidRPr="00CA3496" w:rsidRDefault="00A71CA9" w:rsidP="00A47755">
            <w:pPr>
              <w:jc w:val="right"/>
              <w:rPr>
                <w:b/>
                <w:sz w:val="16"/>
                <w:szCs w:val="16"/>
                <w:lang w:eastAsia="ru-RU"/>
              </w:rPr>
            </w:pPr>
            <w:r w:rsidRPr="00CA3496">
              <w:rPr>
                <w:b/>
                <w:sz w:val="16"/>
                <w:szCs w:val="16"/>
                <w:lang w:eastAsia="ru-RU"/>
              </w:rPr>
              <w:t>-33 078,40</w:t>
            </w:r>
          </w:p>
        </w:tc>
      </w:tr>
      <w:tr w:rsidR="00A71CA9" w:rsidRPr="00CA3496" w:rsidTr="00EC22B5">
        <w:trPr>
          <w:trHeight w:val="113"/>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1.1.</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 ХОВ</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43 354,00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42 025,80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-1 328,20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45 963,00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43 449,70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-2 513,30</w:t>
            </w:r>
          </w:p>
        </w:tc>
      </w:tr>
      <w:tr w:rsidR="00A71CA9" w:rsidRPr="00CA3496" w:rsidTr="00EC22B5">
        <w:trPr>
          <w:trHeight w:val="240"/>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1.2.</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 теплоэнергия</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768 383,00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719 273,00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-49 110,00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828 486,00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801 607,10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-26 878,90</w:t>
            </w:r>
          </w:p>
        </w:tc>
      </w:tr>
      <w:tr w:rsidR="00A71CA9" w:rsidRPr="00CA3496" w:rsidTr="00EC22B5">
        <w:trPr>
          <w:trHeight w:val="240"/>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1.3.</w:t>
            </w:r>
          </w:p>
        </w:tc>
        <w:tc>
          <w:tcPr>
            <w:tcW w:w="3174" w:type="dxa"/>
            <w:shd w:val="clear" w:color="000000" w:fill="FFFFFF"/>
            <w:vAlign w:val="center"/>
          </w:tcPr>
          <w:p w:rsidR="00A71CA9" w:rsidRPr="00CA3496" w:rsidRDefault="00A71CA9" w:rsidP="00996F82">
            <w:pPr>
              <w:rPr>
                <w:sz w:val="16"/>
                <w:szCs w:val="16"/>
                <w:lang w:eastAsia="ru-RU"/>
              </w:rPr>
            </w:pPr>
            <w:r w:rsidRPr="00CA3496">
              <w:rPr>
                <w:sz w:val="16"/>
                <w:szCs w:val="16"/>
                <w:lang w:eastAsia="ru-RU"/>
              </w:rPr>
              <w:t>- передача от котельной ПО «Мая</w:t>
            </w:r>
            <w:r>
              <w:rPr>
                <w:sz w:val="16"/>
                <w:szCs w:val="16"/>
                <w:lang w:eastAsia="ru-RU"/>
              </w:rPr>
              <w:t>к</w:t>
            </w:r>
            <w:r w:rsidRPr="00CA3496">
              <w:rPr>
                <w:sz w:val="16"/>
                <w:szCs w:val="16"/>
                <w:lang w:eastAsia="ru-RU"/>
              </w:rPr>
              <w:t>»</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12 405,00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14 697,60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2 292,60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21 458,00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17 771,80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-3 686,20</w:t>
            </w:r>
          </w:p>
        </w:tc>
      </w:tr>
      <w:tr w:rsidR="00A71CA9" w:rsidRPr="00CA3496" w:rsidTr="00EC22B5">
        <w:trPr>
          <w:trHeight w:val="240"/>
        </w:trPr>
        <w:tc>
          <w:tcPr>
            <w:tcW w:w="476" w:type="dxa"/>
            <w:shd w:val="clear" w:color="000000" w:fill="FFFFFF"/>
            <w:vAlign w:val="center"/>
          </w:tcPr>
          <w:p w:rsidR="00A71CA9" w:rsidRPr="00CA3496" w:rsidRDefault="00A71CA9" w:rsidP="00D80AD8">
            <w:pPr>
              <w:jc w:val="center"/>
              <w:rPr>
                <w:sz w:val="16"/>
                <w:szCs w:val="16"/>
                <w:lang w:eastAsia="ru-RU"/>
              </w:rPr>
            </w:pPr>
            <w:r w:rsidRPr="00CA3496">
              <w:rPr>
                <w:sz w:val="16"/>
                <w:szCs w:val="16"/>
                <w:lang w:eastAsia="ru-RU"/>
              </w:rPr>
              <w:t>2.</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Производство тепла: цех котельных, в т.ч:.</w:t>
            </w:r>
          </w:p>
        </w:tc>
        <w:tc>
          <w:tcPr>
            <w:tcW w:w="1134" w:type="dxa"/>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53 065,00</w:t>
            </w:r>
          </w:p>
        </w:tc>
        <w:tc>
          <w:tcPr>
            <w:tcW w:w="1134" w:type="dxa"/>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52 876,90</w:t>
            </w:r>
          </w:p>
        </w:tc>
        <w:tc>
          <w:tcPr>
            <w:tcW w:w="992" w:type="dxa"/>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-188,10</w:t>
            </w:r>
          </w:p>
        </w:tc>
        <w:tc>
          <w:tcPr>
            <w:tcW w:w="1134" w:type="dxa"/>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57 031,00</w:t>
            </w:r>
          </w:p>
        </w:tc>
        <w:tc>
          <w:tcPr>
            <w:tcW w:w="1134" w:type="dxa"/>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57 467,90</w:t>
            </w:r>
          </w:p>
        </w:tc>
        <w:tc>
          <w:tcPr>
            <w:tcW w:w="1134" w:type="dxa"/>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436,90</w:t>
            </w:r>
          </w:p>
        </w:tc>
      </w:tr>
      <w:tr w:rsidR="00A71CA9" w:rsidRPr="00CA3496" w:rsidTr="00EC22B5">
        <w:trPr>
          <w:trHeight w:val="163"/>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2.1.</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 производство тепла модульной котельни</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33 203,00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30 999,10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-2 203,90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33 937,00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34 509,40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572,40</w:t>
            </w:r>
          </w:p>
        </w:tc>
      </w:tr>
      <w:tr w:rsidR="00A71CA9" w:rsidRPr="00CA3496" w:rsidTr="00EC22B5">
        <w:trPr>
          <w:trHeight w:val="240"/>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2.2.</w:t>
            </w:r>
          </w:p>
        </w:tc>
        <w:tc>
          <w:tcPr>
            <w:tcW w:w="3174" w:type="dxa"/>
            <w:shd w:val="clear" w:color="000000" w:fill="FFFFFF"/>
            <w:vAlign w:val="center"/>
          </w:tcPr>
          <w:p w:rsidR="00A71CA9" w:rsidRPr="00CA3496" w:rsidRDefault="00A71CA9" w:rsidP="00D80AD8">
            <w:pPr>
              <w:rPr>
                <w:sz w:val="16"/>
                <w:szCs w:val="16"/>
                <w:lang w:eastAsia="ru-RU"/>
              </w:rPr>
            </w:pPr>
            <w:r w:rsidRPr="00CA3496">
              <w:rPr>
                <w:sz w:val="16"/>
                <w:szCs w:val="16"/>
                <w:lang w:eastAsia="ru-RU"/>
              </w:rPr>
              <w:t>- производство ХОВ котельной п Метлино</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2 391,00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4 487,70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2 096,70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2 865,00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4 651,60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1 786,60</w:t>
            </w:r>
          </w:p>
        </w:tc>
      </w:tr>
      <w:tr w:rsidR="00A71CA9" w:rsidRPr="00CA3496" w:rsidTr="00EC22B5">
        <w:trPr>
          <w:trHeight w:val="211"/>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2.3.</w:t>
            </w:r>
          </w:p>
        </w:tc>
        <w:tc>
          <w:tcPr>
            <w:tcW w:w="3174" w:type="dxa"/>
            <w:shd w:val="clear" w:color="000000" w:fill="FFFFFF"/>
            <w:vAlign w:val="center"/>
          </w:tcPr>
          <w:p w:rsidR="00A71CA9" w:rsidRPr="00CA3496" w:rsidRDefault="00A71CA9" w:rsidP="00D80AD8">
            <w:pPr>
              <w:rPr>
                <w:sz w:val="16"/>
                <w:szCs w:val="16"/>
                <w:lang w:eastAsia="ru-RU"/>
              </w:rPr>
            </w:pPr>
            <w:r w:rsidRPr="00CA3496">
              <w:rPr>
                <w:sz w:val="16"/>
                <w:szCs w:val="16"/>
                <w:lang w:eastAsia="ru-RU"/>
              </w:rPr>
              <w:t>-производство тепла котельной п.Метлино</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17 471,00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17 390,10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-80,90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20 229,00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18 306,90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-1 922,10</w:t>
            </w:r>
          </w:p>
        </w:tc>
      </w:tr>
      <w:tr w:rsidR="00A71CA9" w:rsidRPr="00CA3496" w:rsidTr="00EC22B5">
        <w:trPr>
          <w:trHeight w:val="211"/>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3.</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Передача электроэнергии</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102 838,00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101 959,10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-878,90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93 691,00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104 497,90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10 806,90</w:t>
            </w:r>
          </w:p>
        </w:tc>
      </w:tr>
      <w:tr w:rsidR="00A71CA9" w:rsidRPr="00CA3496" w:rsidTr="00EC22B5">
        <w:trPr>
          <w:trHeight w:val="211"/>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4.</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Вода питьевая</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124 649,00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122 833,90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-1 815,10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129 981,00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125 480,00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-4 501,00</w:t>
            </w:r>
          </w:p>
        </w:tc>
      </w:tr>
      <w:tr w:rsidR="00A71CA9" w:rsidRPr="00CA3496" w:rsidTr="00EC22B5">
        <w:trPr>
          <w:trHeight w:val="129"/>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5.</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Сброс фекальных вод</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89 235,00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81 412,70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-7 822,30</w:t>
            </w:r>
          </w:p>
        </w:tc>
        <w:tc>
          <w:tcPr>
            <w:tcW w:w="1134" w:type="dxa"/>
            <w:shd w:val="clear" w:color="000000" w:fill="FFFFFF"/>
            <w:vAlign w:val="center"/>
          </w:tcPr>
          <w:p w:rsidR="00A71CA9" w:rsidRPr="00CA3496" w:rsidRDefault="00A71CA9" w:rsidP="00D471B3">
            <w:pPr>
              <w:jc w:val="right"/>
              <w:rPr>
                <w:iCs/>
                <w:sz w:val="16"/>
                <w:szCs w:val="16"/>
                <w:lang w:eastAsia="ru-RU"/>
              </w:rPr>
            </w:pPr>
            <w:r w:rsidRPr="00CA3496">
              <w:rPr>
                <w:iCs/>
                <w:sz w:val="16"/>
                <w:szCs w:val="16"/>
                <w:lang w:eastAsia="ru-RU"/>
              </w:rPr>
              <w:t>100 364,00</w:t>
            </w:r>
          </w:p>
        </w:tc>
        <w:tc>
          <w:tcPr>
            <w:tcW w:w="1134" w:type="dxa"/>
            <w:shd w:val="clear" w:color="000000" w:fill="FFFFFF"/>
            <w:vAlign w:val="center"/>
          </w:tcPr>
          <w:p w:rsidR="00A71CA9" w:rsidRPr="00CA3496" w:rsidRDefault="00A71CA9" w:rsidP="00D471B3">
            <w:pPr>
              <w:jc w:val="right"/>
              <w:rPr>
                <w:iCs/>
                <w:sz w:val="16"/>
                <w:szCs w:val="16"/>
                <w:lang w:eastAsia="ru-RU"/>
              </w:rPr>
            </w:pPr>
            <w:r w:rsidRPr="00CA3496">
              <w:rPr>
                <w:iCs/>
                <w:sz w:val="16"/>
                <w:szCs w:val="16"/>
                <w:lang w:eastAsia="ru-RU"/>
              </w:rPr>
              <w:t>85 712,10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-14 651,90</w:t>
            </w:r>
          </w:p>
        </w:tc>
      </w:tr>
      <w:tr w:rsidR="00A71CA9" w:rsidRPr="00CA3496" w:rsidTr="00EC22B5">
        <w:trPr>
          <w:trHeight w:val="225"/>
        </w:trPr>
        <w:tc>
          <w:tcPr>
            <w:tcW w:w="476" w:type="dxa"/>
            <w:tcBorders>
              <w:bottom w:val="single" w:sz="12" w:space="0" w:color="auto"/>
            </w:tcBorders>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6.</w:t>
            </w:r>
          </w:p>
        </w:tc>
        <w:tc>
          <w:tcPr>
            <w:tcW w:w="3174" w:type="dxa"/>
            <w:tcBorders>
              <w:bottom w:val="single" w:sz="12" w:space="0" w:color="auto"/>
            </w:tcBorders>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Прочие услуги</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0,60</w:t>
            </w:r>
          </w:p>
        </w:tc>
        <w:tc>
          <w:tcPr>
            <w:tcW w:w="992"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0,60</w:t>
            </w:r>
          </w:p>
        </w:tc>
        <w:tc>
          <w:tcPr>
            <w:tcW w:w="1134" w:type="dxa"/>
            <w:tcBorders>
              <w:bottom w:val="single" w:sz="12" w:space="0" w:color="auto"/>
            </w:tcBorders>
            <w:shd w:val="clear" w:color="000000" w:fill="FFFFFF"/>
            <w:vAlign w:val="center"/>
          </w:tcPr>
          <w:p w:rsidR="00A71CA9" w:rsidRPr="00CA3496" w:rsidRDefault="00A71CA9" w:rsidP="00D471B3">
            <w:pPr>
              <w:jc w:val="right"/>
              <w:rPr>
                <w:iCs/>
                <w:sz w:val="16"/>
                <w:szCs w:val="16"/>
                <w:lang w:eastAsia="ru-RU"/>
              </w:rPr>
            </w:pPr>
            <w:r w:rsidRPr="00CA3496">
              <w:rPr>
                <w:iCs/>
                <w:sz w:val="16"/>
                <w:szCs w:val="16"/>
                <w:lang w:eastAsia="ru-RU"/>
              </w:rPr>
              <w:t>0,00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0,80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0,80</w:t>
            </w:r>
          </w:p>
        </w:tc>
      </w:tr>
      <w:tr w:rsidR="00A71CA9" w:rsidRPr="00CA3496" w:rsidTr="00EC22B5">
        <w:trPr>
          <w:trHeight w:val="92"/>
        </w:trPr>
        <w:tc>
          <w:tcPr>
            <w:tcW w:w="476" w:type="dxa"/>
            <w:tcBorders>
              <w:top w:val="single" w:sz="12" w:space="0" w:color="auto"/>
            </w:tcBorders>
            <w:shd w:val="clear" w:color="000000" w:fill="FFFFFF"/>
            <w:vAlign w:val="center"/>
          </w:tcPr>
          <w:p w:rsidR="00A71CA9" w:rsidRPr="00CA3496" w:rsidRDefault="00A71CA9" w:rsidP="00D471B3">
            <w:pPr>
              <w:jc w:val="center"/>
              <w:rPr>
                <w:b/>
                <w:bCs/>
                <w:sz w:val="16"/>
                <w:szCs w:val="16"/>
                <w:lang w:eastAsia="ru-RU"/>
              </w:rPr>
            </w:pPr>
            <w:r w:rsidRPr="00CA3496">
              <w:rPr>
                <w:b/>
                <w:bCs/>
                <w:sz w:val="16"/>
                <w:szCs w:val="16"/>
                <w:lang w:eastAsia="ru-RU"/>
              </w:rPr>
              <w:t>II.</w:t>
            </w:r>
          </w:p>
        </w:tc>
        <w:tc>
          <w:tcPr>
            <w:tcW w:w="3174" w:type="dxa"/>
            <w:tcBorders>
              <w:top w:val="single" w:sz="12" w:space="0" w:color="auto"/>
            </w:tcBorders>
            <w:shd w:val="clear" w:color="000000" w:fill="FFFFFF"/>
            <w:vAlign w:val="center"/>
          </w:tcPr>
          <w:p w:rsidR="00A71CA9" w:rsidRPr="00CA3496" w:rsidRDefault="00A71CA9" w:rsidP="00D471B3">
            <w:pPr>
              <w:rPr>
                <w:b/>
                <w:bCs/>
                <w:sz w:val="16"/>
                <w:szCs w:val="16"/>
                <w:lang w:eastAsia="ru-RU"/>
              </w:rPr>
            </w:pPr>
            <w:r w:rsidRPr="00CA3496">
              <w:rPr>
                <w:b/>
                <w:bCs/>
                <w:sz w:val="16"/>
                <w:szCs w:val="16"/>
                <w:lang w:eastAsia="ru-RU"/>
              </w:rPr>
              <w:t>РАСХОДЫ:</w:t>
            </w:r>
          </w:p>
        </w:tc>
        <w:tc>
          <w:tcPr>
            <w:tcW w:w="1134" w:type="dxa"/>
            <w:tcBorders>
              <w:top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1 193 629,00</w:t>
            </w:r>
          </w:p>
        </w:tc>
        <w:tc>
          <w:tcPr>
            <w:tcW w:w="1134" w:type="dxa"/>
            <w:tcBorders>
              <w:top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1 185 067,60</w:t>
            </w:r>
          </w:p>
        </w:tc>
        <w:tc>
          <w:tcPr>
            <w:tcW w:w="992" w:type="dxa"/>
            <w:tcBorders>
              <w:top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-8 561,40</w:t>
            </w:r>
          </w:p>
        </w:tc>
        <w:tc>
          <w:tcPr>
            <w:tcW w:w="1134" w:type="dxa"/>
            <w:tcBorders>
              <w:top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1 276 974,00</w:t>
            </w:r>
          </w:p>
        </w:tc>
        <w:tc>
          <w:tcPr>
            <w:tcW w:w="1134" w:type="dxa"/>
            <w:tcBorders>
              <w:top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1 296 493,30</w:t>
            </w:r>
          </w:p>
        </w:tc>
        <w:tc>
          <w:tcPr>
            <w:tcW w:w="1134" w:type="dxa"/>
            <w:tcBorders>
              <w:top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19 519,30</w:t>
            </w:r>
          </w:p>
        </w:tc>
      </w:tr>
      <w:tr w:rsidR="00A71CA9" w:rsidRPr="00CA3496" w:rsidTr="00EC22B5">
        <w:trPr>
          <w:trHeight w:val="140"/>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1.</w:t>
            </w:r>
          </w:p>
        </w:tc>
        <w:tc>
          <w:tcPr>
            <w:tcW w:w="3174" w:type="dxa"/>
            <w:shd w:val="clear" w:color="000000" w:fill="FFFFFF"/>
            <w:vAlign w:val="center"/>
          </w:tcPr>
          <w:p w:rsidR="00A71CA9" w:rsidRPr="00CA3496" w:rsidRDefault="00A71CA9" w:rsidP="00CE3853">
            <w:pPr>
              <w:rPr>
                <w:sz w:val="16"/>
                <w:szCs w:val="16"/>
                <w:lang w:eastAsia="ru-RU"/>
              </w:rPr>
            </w:pPr>
            <w:r w:rsidRPr="00CA3496">
              <w:rPr>
                <w:sz w:val="16"/>
                <w:szCs w:val="16"/>
                <w:lang w:eastAsia="ru-RU"/>
              </w:rPr>
              <w:t>Передача тепла</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784 737,70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781 538,00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-3 199,70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855 167,10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863 461,20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8 294,10</w:t>
            </w:r>
          </w:p>
        </w:tc>
      </w:tr>
      <w:tr w:rsidR="00A71CA9" w:rsidRPr="00CA3496" w:rsidTr="00EC22B5">
        <w:trPr>
          <w:trHeight w:val="140"/>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2.</w:t>
            </w:r>
          </w:p>
        </w:tc>
        <w:tc>
          <w:tcPr>
            <w:tcW w:w="3174" w:type="dxa"/>
            <w:shd w:val="clear" w:color="000000" w:fill="FFFFFF"/>
            <w:vAlign w:val="center"/>
          </w:tcPr>
          <w:p w:rsidR="00A71CA9" w:rsidRPr="00CA3496" w:rsidRDefault="00A71CA9" w:rsidP="00CE3853">
            <w:pPr>
              <w:rPr>
                <w:sz w:val="16"/>
                <w:szCs w:val="16"/>
                <w:lang w:eastAsia="ru-RU"/>
              </w:rPr>
            </w:pPr>
            <w:r w:rsidRPr="00CA3496">
              <w:rPr>
                <w:sz w:val="16"/>
                <w:szCs w:val="16"/>
                <w:lang w:eastAsia="ru-RU"/>
              </w:rPr>
              <w:t>Передача тепла от ПО «Маяк»</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17 008,30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17 111,20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102,90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18 280,90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18 286,30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5,40</w:t>
            </w:r>
          </w:p>
        </w:tc>
      </w:tr>
      <w:tr w:rsidR="00A71CA9" w:rsidRPr="00CA3496" w:rsidTr="00EC22B5">
        <w:trPr>
          <w:trHeight w:val="255"/>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2.</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Производство тепла (цех котельных)</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74 053,00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73 624,20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-428,80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77 968,00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80 948,80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2 980,80</w:t>
            </w:r>
          </w:p>
        </w:tc>
      </w:tr>
      <w:tr w:rsidR="00A71CA9" w:rsidRPr="00CA3496" w:rsidTr="00EC22B5">
        <w:trPr>
          <w:trHeight w:val="65"/>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3.</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Электроэнергия</w:t>
            </w:r>
          </w:p>
        </w:tc>
        <w:tc>
          <w:tcPr>
            <w:tcW w:w="1134" w:type="dxa"/>
            <w:shd w:val="clear" w:color="000000" w:fill="FFFFFF"/>
            <w:vAlign w:val="center"/>
          </w:tcPr>
          <w:p w:rsidR="00A71CA9" w:rsidRPr="00CA3496" w:rsidRDefault="00A71CA9" w:rsidP="00D471B3">
            <w:pPr>
              <w:jc w:val="right"/>
              <w:rPr>
                <w:iCs/>
                <w:sz w:val="16"/>
                <w:szCs w:val="16"/>
                <w:lang w:eastAsia="ru-RU"/>
              </w:rPr>
            </w:pPr>
            <w:r w:rsidRPr="00CA3496">
              <w:rPr>
                <w:iCs/>
                <w:sz w:val="16"/>
                <w:szCs w:val="16"/>
                <w:lang w:eastAsia="ru-RU"/>
              </w:rPr>
              <w:t>95 563,00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87 320,50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-8 242,50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89 981,00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85 543,50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-4 437,50</w:t>
            </w:r>
          </w:p>
        </w:tc>
      </w:tr>
      <w:tr w:rsidR="00A71CA9" w:rsidRPr="00CA3496" w:rsidTr="00EC22B5">
        <w:trPr>
          <w:trHeight w:val="95"/>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4.</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Водоснабжение</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107 065,00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109 172,90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2 107,90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112 422,00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128 142,00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15 720,00</w:t>
            </w:r>
          </w:p>
        </w:tc>
      </w:tr>
      <w:tr w:rsidR="00A71CA9" w:rsidRPr="00CA3496" w:rsidTr="00EC22B5">
        <w:trPr>
          <w:trHeight w:val="240"/>
        </w:trPr>
        <w:tc>
          <w:tcPr>
            <w:tcW w:w="476" w:type="dxa"/>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5.</w:t>
            </w:r>
          </w:p>
        </w:tc>
        <w:tc>
          <w:tcPr>
            <w:tcW w:w="3174" w:type="dxa"/>
            <w:shd w:val="clear" w:color="000000" w:fill="FFFFFF"/>
            <w:vAlign w:val="center"/>
          </w:tcPr>
          <w:p w:rsidR="00A71CA9" w:rsidRPr="00CA3496" w:rsidRDefault="00A71CA9" w:rsidP="00D471B3">
            <w:pPr>
              <w:rPr>
                <w:sz w:val="16"/>
                <w:szCs w:val="16"/>
                <w:lang w:eastAsia="ru-RU"/>
              </w:rPr>
            </w:pPr>
            <w:r w:rsidRPr="00CA3496">
              <w:rPr>
                <w:sz w:val="16"/>
                <w:szCs w:val="16"/>
                <w:lang w:eastAsia="ru-RU"/>
              </w:rPr>
              <w:t>Водоотведение</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115 202,00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116 300,80</w:t>
            </w:r>
          </w:p>
        </w:tc>
        <w:tc>
          <w:tcPr>
            <w:tcW w:w="992"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1 098,80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123 155,00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120 111,60</w:t>
            </w:r>
          </w:p>
        </w:tc>
        <w:tc>
          <w:tcPr>
            <w:tcW w:w="1134" w:type="dxa"/>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-3 043,40</w:t>
            </w:r>
          </w:p>
        </w:tc>
      </w:tr>
      <w:tr w:rsidR="00A71CA9" w:rsidRPr="00CA3496" w:rsidTr="00EC22B5">
        <w:trPr>
          <w:trHeight w:val="242"/>
        </w:trPr>
        <w:tc>
          <w:tcPr>
            <w:tcW w:w="476" w:type="dxa"/>
            <w:tcBorders>
              <w:bottom w:val="single" w:sz="12" w:space="0" w:color="auto"/>
            </w:tcBorders>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6.</w:t>
            </w:r>
          </w:p>
        </w:tc>
        <w:tc>
          <w:tcPr>
            <w:tcW w:w="3174" w:type="dxa"/>
            <w:tcBorders>
              <w:bottom w:val="single" w:sz="12" w:space="0" w:color="auto"/>
            </w:tcBorders>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Прочие услуги</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0,00</w:t>
            </w:r>
          </w:p>
        </w:tc>
        <w:tc>
          <w:tcPr>
            <w:tcW w:w="992"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-0,10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-0,10</w:t>
            </w:r>
          </w:p>
        </w:tc>
      </w:tr>
      <w:tr w:rsidR="00A71CA9" w:rsidRPr="00CA3496" w:rsidTr="00EC22B5">
        <w:trPr>
          <w:trHeight w:val="218"/>
        </w:trPr>
        <w:tc>
          <w:tcPr>
            <w:tcW w:w="476" w:type="dxa"/>
            <w:tcBorders>
              <w:top w:val="single" w:sz="12" w:space="0" w:color="auto"/>
              <w:bottom w:val="single" w:sz="12" w:space="0" w:color="auto"/>
            </w:tcBorders>
            <w:shd w:val="clear" w:color="000000" w:fill="FFFFFF"/>
            <w:vAlign w:val="center"/>
          </w:tcPr>
          <w:p w:rsidR="00A71CA9" w:rsidRPr="00CA3496" w:rsidRDefault="00A71CA9" w:rsidP="00D471B3">
            <w:pPr>
              <w:jc w:val="center"/>
              <w:rPr>
                <w:b/>
                <w:bCs/>
                <w:sz w:val="16"/>
                <w:szCs w:val="16"/>
                <w:lang w:eastAsia="ru-RU"/>
              </w:rPr>
            </w:pPr>
            <w:r w:rsidRPr="00CA3496">
              <w:rPr>
                <w:b/>
                <w:bCs/>
                <w:sz w:val="16"/>
                <w:szCs w:val="16"/>
                <w:lang w:eastAsia="ru-RU"/>
              </w:rPr>
              <w:t>III.</w:t>
            </w:r>
          </w:p>
        </w:tc>
        <w:tc>
          <w:tcPr>
            <w:tcW w:w="3174" w:type="dxa"/>
            <w:tcBorders>
              <w:top w:val="single" w:sz="12" w:space="0" w:color="auto"/>
              <w:bottom w:val="single" w:sz="12" w:space="0" w:color="auto"/>
            </w:tcBorders>
            <w:shd w:val="clear" w:color="000000" w:fill="FFFFFF"/>
            <w:vAlign w:val="center"/>
          </w:tcPr>
          <w:p w:rsidR="00A71CA9" w:rsidRPr="00CA3496" w:rsidRDefault="00A71CA9" w:rsidP="00D471B3">
            <w:pPr>
              <w:rPr>
                <w:b/>
                <w:bCs/>
                <w:sz w:val="16"/>
                <w:szCs w:val="16"/>
                <w:lang w:eastAsia="ru-RU"/>
              </w:rPr>
            </w:pPr>
            <w:r w:rsidRPr="00CA3496">
              <w:rPr>
                <w:b/>
                <w:bCs/>
                <w:sz w:val="16"/>
                <w:szCs w:val="16"/>
                <w:lang w:eastAsia="ru-RU"/>
              </w:rPr>
              <w:t>ФИНАНСОВЫЙ РЕЗУЛЬТАТ</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300,00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-49 988,00</w:t>
            </w:r>
          </w:p>
        </w:tc>
        <w:tc>
          <w:tcPr>
            <w:tcW w:w="992"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-50 288,00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0,00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-60 506,00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sz w:val="16"/>
                <w:szCs w:val="16"/>
                <w:lang w:eastAsia="ru-RU"/>
              </w:rPr>
            </w:pPr>
            <w:r w:rsidRPr="00CA3496">
              <w:rPr>
                <w:b/>
                <w:sz w:val="16"/>
                <w:szCs w:val="16"/>
                <w:lang w:eastAsia="ru-RU"/>
              </w:rPr>
              <w:t>-60 506,00</w:t>
            </w:r>
          </w:p>
        </w:tc>
      </w:tr>
      <w:tr w:rsidR="00A71CA9" w:rsidRPr="00CA3496" w:rsidTr="00EC22B5">
        <w:trPr>
          <w:trHeight w:val="137"/>
        </w:trPr>
        <w:tc>
          <w:tcPr>
            <w:tcW w:w="476" w:type="dxa"/>
            <w:tcBorders>
              <w:top w:val="single" w:sz="12" w:space="0" w:color="auto"/>
            </w:tcBorders>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IV.</w:t>
            </w:r>
          </w:p>
        </w:tc>
        <w:tc>
          <w:tcPr>
            <w:tcW w:w="3174" w:type="dxa"/>
            <w:tcBorders>
              <w:top w:val="single" w:sz="12" w:space="0" w:color="auto"/>
            </w:tcBorders>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ПРОЧИЕ ДОХОДЫ</w:t>
            </w:r>
          </w:p>
        </w:tc>
        <w:tc>
          <w:tcPr>
            <w:tcW w:w="1134" w:type="dxa"/>
            <w:tcBorders>
              <w:top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916,00</w:t>
            </w:r>
          </w:p>
        </w:tc>
        <w:tc>
          <w:tcPr>
            <w:tcW w:w="1134" w:type="dxa"/>
            <w:tcBorders>
              <w:top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71 418,00</w:t>
            </w:r>
          </w:p>
        </w:tc>
        <w:tc>
          <w:tcPr>
            <w:tcW w:w="992" w:type="dxa"/>
            <w:tcBorders>
              <w:top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70 502,00</w:t>
            </w:r>
          </w:p>
        </w:tc>
        <w:tc>
          <w:tcPr>
            <w:tcW w:w="1134" w:type="dxa"/>
            <w:tcBorders>
              <w:top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2 796,00</w:t>
            </w:r>
          </w:p>
        </w:tc>
        <w:tc>
          <w:tcPr>
            <w:tcW w:w="1134" w:type="dxa"/>
            <w:tcBorders>
              <w:top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25 870,00</w:t>
            </w:r>
          </w:p>
        </w:tc>
        <w:tc>
          <w:tcPr>
            <w:tcW w:w="1134" w:type="dxa"/>
            <w:tcBorders>
              <w:top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23 074,00</w:t>
            </w:r>
          </w:p>
        </w:tc>
      </w:tr>
      <w:tr w:rsidR="00A71CA9" w:rsidRPr="00CA3496" w:rsidTr="00EC22B5">
        <w:trPr>
          <w:trHeight w:val="215"/>
        </w:trPr>
        <w:tc>
          <w:tcPr>
            <w:tcW w:w="476" w:type="dxa"/>
            <w:tcBorders>
              <w:bottom w:val="single" w:sz="12" w:space="0" w:color="auto"/>
            </w:tcBorders>
            <w:shd w:val="clear" w:color="000000" w:fill="FFFFFF"/>
            <w:vAlign w:val="center"/>
          </w:tcPr>
          <w:p w:rsidR="00A71CA9" w:rsidRPr="00CA3496" w:rsidRDefault="00A71CA9" w:rsidP="00D471B3">
            <w:pPr>
              <w:jc w:val="center"/>
              <w:rPr>
                <w:sz w:val="16"/>
                <w:szCs w:val="16"/>
                <w:lang w:eastAsia="ru-RU"/>
              </w:rPr>
            </w:pPr>
            <w:r w:rsidRPr="00CA3496">
              <w:rPr>
                <w:sz w:val="16"/>
                <w:szCs w:val="16"/>
                <w:lang w:eastAsia="ru-RU"/>
              </w:rPr>
              <w:t>V.</w:t>
            </w:r>
          </w:p>
        </w:tc>
        <w:tc>
          <w:tcPr>
            <w:tcW w:w="3174" w:type="dxa"/>
            <w:tcBorders>
              <w:bottom w:val="single" w:sz="12" w:space="0" w:color="auto"/>
            </w:tcBorders>
            <w:shd w:val="clear" w:color="000000" w:fill="FFFFFF"/>
            <w:vAlign w:val="center"/>
          </w:tcPr>
          <w:p w:rsidR="00A71CA9" w:rsidRPr="00CA3496" w:rsidRDefault="00A71CA9" w:rsidP="00D471B3">
            <w:pPr>
              <w:rPr>
                <w:sz w:val="16"/>
                <w:szCs w:val="16"/>
                <w:lang w:eastAsia="ru-RU"/>
              </w:rPr>
            </w:pPr>
            <w:r w:rsidRPr="00CA3496">
              <w:rPr>
                <w:sz w:val="16"/>
                <w:szCs w:val="16"/>
                <w:lang w:eastAsia="ru-RU"/>
              </w:rPr>
              <w:t>ПРОЧИЕ РАСХОДЫ</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916,00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81 895,00</w:t>
            </w:r>
          </w:p>
        </w:tc>
        <w:tc>
          <w:tcPr>
            <w:tcW w:w="992"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80 979,00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2 796,00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75 397,00</w:t>
            </w:r>
          </w:p>
        </w:tc>
        <w:tc>
          <w:tcPr>
            <w:tcW w:w="1134" w:type="dxa"/>
            <w:tcBorders>
              <w:bottom w:val="single" w:sz="12" w:space="0" w:color="auto"/>
            </w:tcBorders>
            <w:shd w:val="clear" w:color="000000" w:fill="FFFFFF"/>
            <w:vAlign w:val="center"/>
          </w:tcPr>
          <w:p w:rsidR="00A71CA9" w:rsidRPr="00CA3496" w:rsidRDefault="00A71CA9" w:rsidP="00D471B3">
            <w:pPr>
              <w:jc w:val="right"/>
              <w:rPr>
                <w:sz w:val="16"/>
                <w:szCs w:val="16"/>
                <w:lang w:eastAsia="ru-RU"/>
              </w:rPr>
            </w:pPr>
            <w:r w:rsidRPr="00CA3496">
              <w:rPr>
                <w:sz w:val="16"/>
                <w:szCs w:val="16"/>
                <w:lang w:eastAsia="ru-RU"/>
              </w:rPr>
              <w:t>72 601,00</w:t>
            </w:r>
          </w:p>
        </w:tc>
      </w:tr>
      <w:tr w:rsidR="00A71CA9" w:rsidRPr="00CA3496" w:rsidTr="00EC22B5">
        <w:trPr>
          <w:trHeight w:val="132"/>
        </w:trPr>
        <w:tc>
          <w:tcPr>
            <w:tcW w:w="476" w:type="dxa"/>
            <w:tcBorders>
              <w:top w:val="single" w:sz="12" w:space="0" w:color="auto"/>
              <w:bottom w:val="single" w:sz="12" w:space="0" w:color="auto"/>
            </w:tcBorders>
            <w:shd w:val="clear" w:color="000000" w:fill="FFFFFF"/>
            <w:vAlign w:val="center"/>
          </w:tcPr>
          <w:p w:rsidR="00A71CA9" w:rsidRPr="00CA3496" w:rsidRDefault="00A71CA9" w:rsidP="00D471B3">
            <w:pPr>
              <w:jc w:val="center"/>
              <w:rPr>
                <w:b/>
                <w:bCs/>
                <w:sz w:val="16"/>
                <w:szCs w:val="16"/>
                <w:lang w:eastAsia="ru-RU"/>
              </w:rPr>
            </w:pPr>
            <w:r w:rsidRPr="00CA3496">
              <w:rPr>
                <w:b/>
                <w:bCs/>
                <w:sz w:val="16"/>
                <w:szCs w:val="16"/>
                <w:lang w:eastAsia="ru-RU"/>
              </w:rPr>
              <w:t>VI.</w:t>
            </w:r>
          </w:p>
        </w:tc>
        <w:tc>
          <w:tcPr>
            <w:tcW w:w="3174" w:type="dxa"/>
            <w:tcBorders>
              <w:top w:val="single" w:sz="12" w:space="0" w:color="auto"/>
              <w:bottom w:val="single" w:sz="12" w:space="0" w:color="auto"/>
            </w:tcBorders>
            <w:shd w:val="clear" w:color="000000" w:fill="FFFFFF"/>
            <w:vAlign w:val="center"/>
          </w:tcPr>
          <w:p w:rsidR="00A71CA9" w:rsidRPr="00CA3496" w:rsidRDefault="00A71CA9" w:rsidP="00D471B3">
            <w:pPr>
              <w:rPr>
                <w:b/>
                <w:bCs/>
                <w:sz w:val="16"/>
                <w:szCs w:val="16"/>
                <w:lang w:eastAsia="ru-RU"/>
              </w:rPr>
            </w:pPr>
            <w:r w:rsidRPr="00CA3496">
              <w:rPr>
                <w:b/>
                <w:bCs/>
                <w:sz w:val="16"/>
                <w:szCs w:val="16"/>
                <w:lang w:eastAsia="ru-RU"/>
              </w:rPr>
              <w:t xml:space="preserve">ПРИБЫЛЬ/УБЫТОК </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300,00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-60 465,00</w:t>
            </w:r>
          </w:p>
        </w:tc>
        <w:tc>
          <w:tcPr>
            <w:tcW w:w="992"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-60 765,00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0,00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-110 033,00</w:t>
            </w:r>
          </w:p>
        </w:tc>
        <w:tc>
          <w:tcPr>
            <w:tcW w:w="1134" w:type="dxa"/>
            <w:tcBorders>
              <w:top w:val="single" w:sz="12" w:space="0" w:color="auto"/>
              <w:bottom w:val="single" w:sz="12" w:space="0" w:color="auto"/>
            </w:tcBorders>
            <w:shd w:val="clear" w:color="000000" w:fill="FFFFFF"/>
            <w:vAlign w:val="center"/>
          </w:tcPr>
          <w:p w:rsidR="00A71CA9" w:rsidRPr="00CA3496" w:rsidRDefault="00A71CA9" w:rsidP="00D471B3">
            <w:pPr>
              <w:jc w:val="right"/>
              <w:rPr>
                <w:b/>
                <w:bCs/>
                <w:sz w:val="16"/>
                <w:szCs w:val="16"/>
                <w:lang w:eastAsia="ru-RU"/>
              </w:rPr>
            </w:pPr>
            <w:r w:rsidRPr="00CA3496">
              <w:rPr>
                <w:b/>
                <w:bCs/>
                <w:sz w:val="16"/>
                <w:szCs w:val="16"/>
                <w:lang w:eastAsia="ru-RU"/>
              </w:rPr>
              <w:t>-110 033,00</w:t>
            </w:r>
          </w:p>
        </w:tc>
      </w:tr>
    </w:tbl>
    <w:p w:rsidR="00A71CA9" w:rsidRPr="004F529B" w:rsidRDefault="00A71CA9" w:rsidP="00EF2DAD">
      <w:pPr>
        <w:pStyle w:val="31"/>
        <w:shd w:val="clear" w:color="auto" w:fill="auto"/>
        <w:jc w:val="right"/>
        <w:rPr>
          <w:sz w:val="12"/>
          <w:szCs w:val="12"/>
        </w:rPr>
      </w:pPr>
    </w:p>
    <w:p w:rsidR="00A71CA9" w:rsidRPr="00781469" w:rsidRDefault="00A71CA9" w:rsidP="00DB39A6">
      <w:pPr>
        <w:jc w:val="both"/>
        <w:rPr>
          <w:sz w:val="28"/>
          <w:szCs w:val="28"/>
        </w:rPr>
      </w:pPr>
      <w:r w:rsidRPr="004F529B">
        <w:rPr>
          <w:sz w:val="28"/>
          <w:szCs w:val="28"/>
        </w:rPr>
        <w:tab/>
        <w:t>По итогам финансово-хозяйственной деятельности за 201</w:t>
      </w:r>
      <w:r>
        <w:rPr>
          <w:sz w:val="28"/>
          <w:szCs w:val="28"/>
        </w:rPr>
        <w:t>6</w:t>
      </w:r>
      <w:r w:rsidRPr="004F529B">
        <w:rPr>
          <w:sz w:val="28"/>
          <w:szCs w:val="28"/>
        </w:rPr>
        <w:t xml:space="preserve"> год по основным видам деятельности предприятием получен </w:t>
      </w:r>
      <w:r>
        <w:rPr>
          <w:sz w:val="28"/>
          <w:szCs w:val="28"/>
        </w:rPr>
        <w:t>отрицательный</w:t>
      </w:r>
      <w:r w:rsidRPr="004F529B">
        <w:rPr>
          <w:sz w:val="28"/>
          <w:szCs w:val="28"/>
        </w:rPr>
        <w:t xml:space="preserve"> финансовый результат </w:t>
      </w:r>
      <w:r w:rsidRPr="00781469">
        <w:rPr>
          <w:sz w:val="28"/>
          <w:szCs w:val="28"/>
        </w:rPr>
        <w:t xml:space="preserve">     </w:t>
      </w:r>
      <w:r w:rsidRPr="004F529B">
        <w:rPr>
          <w:sz w:val="28"/>
          <w:szCs w:val="28"/>
        </w:rPr>
        <w:t xml:space="preserve">в сумме </w:t>
      </w:r>
      <w:r>
        <w:rPr>
          <w:sz w:val="28"/>
          <w:szCs w:val="28"/>
        </w:rPr>
        <w:t>60 506,</w:t>
      </w:r>
      <w:r w:rsidRPr="004F529B">
        <w:rPr>
          <w:sz w:val="28"/>
          <w:szCs w:val="28"/>
        </w:rPr>
        <w:t>00 тыс.</w:t>
      </w:r>
      <w:r>
        <w:rPr>
          <w:sz w:val="28"/>
          <w:szCs w:val="28"/>
          <w:lang w:val="en-US"/>
        </w:rPr>
        <w:t> </w:t>
      </w:r>
      <w:r w:rsidRPr="004F529B">
        <w:rPr>
          <w:sz w:val="28"/>
          <w:szCs w:val="28"/>
        </w:rPr>
        <w:t xml:space="preserve">рублей (с учетом внутреннего оборота). С учетом прочих доходов и расходов убыток составил </w:t>
      </w:r>
      <w:r>
        <w:rPr>
          <w:sz w:val="28"/>
          <w:szCs w:val="28"/>
        </w:rPr>
        <w:t>110 033</w:t>
      </w:r>
      <w:r w:rsidRPr="004F529B">
        <w:rPr>
          <w:sz w:val="28"/>
          <w:szCs w:val="28"/>
        </w:rPr>
        <w:t xml:space="preserve">,00 тыс. рублей. Основную долю </w:t>
      </w:r>
      <w:r w:rsidRPr="00781469">
        <w:rPr>
          <w:sz w:val="28"/>
          <w:szCs w:val="28"/>
        </w:rPr>
        <w:t xml:space="preserve">            </w:t>
      </w:r>
      <w:r w:rsidRPr="004F529B">
        <w:rPr>
          <w:sz w:val="28"/>
          <w:szCs w:val="28"/>
        </w:rPr>
        <w:t xml:space="preserve">в прочих расходах составляют начисленные по решению суда в пользу </w:t>
      </w:r>
      <w:r w:rsidRPr="00781469">
        <w:rPr>
          <w:sz w:val="28"/>
          <w:szCs w:val="28"/>
        </w:rPr>
        <w:t xml:space="preserve">                 </w:t>
      </w:r>
      <w:r w:rsidRPr="004F529B">
        <w:rPr>
          <w:sz w:val="28"/>
          <w:szCs w:val="28"/>
        </w:rPr>
        <w:t>ОАО «Фортум» пени</w:t>
      </w:r>
      <w:r>
        <w:rPr>
          <w:sz w:val="28"/>
          <w:szCs w:val="28"/>
        </w:rPr>
        <w:t>, расходы на уплату госпошлины.</w:t>
      </w:r>
    </w:p>
    <w:p w:rsidR="00A71CA9" w:rsidRDefault="00A71CA9" w:rsidP="007C6EFD">
      <w:pPr>
        <w:shd w:val="clear" w:color="auto" w:fill="FFFFFF"/>
        <w:jc w:val="both"/>
        <w:rPr>
          <w:sz w:val="28"/>
          <w:szCs w:val="28"/>
        </w:rPr>
      </w:pPr>
      <w:r w:rsidRPr="004F529B">
        <w:tab/>
      </w:r>
      <w:r w:rsidRPr="004F529B">
        <w:rPr>
          <w:sz w:val="28"/>
          <w:szCs w:val="28"/>
        </w:rPr>
        <w:t>Расходы предприятия за 201</w:t>
      </w:r>
      <w:r>
        <w:rPr>
          <w:sz w:val="28"/>
          <w:szCs w:val="28"/>
        </w:rPr>
        <w:t>6</w:t>
      </w:r>
      <w:r w:rsidRPr="004F529B">
        <w:rPr>
          <w:sz w:val="28"/>
          <w:szCs w:val="28"/>
        </w:rPr>
        <w:t xml:space="preserve"> год составили 1</w:t>
      </w:r>
      <w:r>
        <w:rPr>
          <w:sz w:val="28"/>
          <w:szCs w:val="28"/>
        </w:rPr>
        <w:t> 296 493,30</w:t>
      </w:r>
      <w:r w:rsidRPr="004F529B">
        <w:rPr>
          <w:sz w:val="28"/>
          <w:szCs w:val="28"/>
        </w:rPr>
        <w:t xml:space="preserve"> </w:t>
      </w:r>
      <w:r>
        <w:rPr>
          <w:sz w:val="28"/>
          <w:szCs w:val="28"/>
        </w:rPr>
        <w:t>тыс.</w:t>
      </w:r>
      <w:r>
        <w:rPr>
          <w:sz w:val="28"/>
          <w:szCs w:val="28"/>
          <w:lang w:val="en-US"/>
        </w:rPr>
        <w:t> </w:t>
      </w:r>
      <w:r w:rsidRPr="004F529B">
        <w:rPr>
          <w:sz w:val="28"/>
          <w:szCs w:val="28"/>
        </w:rPr>
        <w:t>рублей или 109,</w:t>
      </w:r>
      <w:r>
        <w:rPr>
          <w:sz w:val="28"/>
          <w:szCs w:val="28"/>
        </w:rPr>
        <w:t>4</w:t>
      </w:r>
      <w:r w:rsidRPr="004F529B">
        <w:rPr>
          <w:sz w:val="28"/>
          <w:szCs w:val="28"/>
        </w:rPr>
        <w:t>% к аналогичному периоду прошлого года. Рост расходов обусловле</w:t>
      </w:r>
      <w:r>
        <w:rPr>
          <w:sz w:val="28"/>
          <w:szCs w:val="28"/>
        </w:rPr>
        <w:t>н необходимостью оплаты потерь пара от котельной ФГУП «ПО «Маяк»</w:t>
      </w:r>
      <w:r w:rsidRPr="004F529B">
        <w:rPr>
          <w:sz w:val="28"/>
          <w:szCs w:val="28"/>
        </w:rPr>
        <w:t>,</w:t>
      </w:r>
      <w:r>
        <w:rPr>
          <w:sz w:val="28"/>
          <w:szCs w:val="28"/>
        </w:rPr>
        <w:t xml:space="preserve"> затрат на покупку теплоэнергии </w:t>
      </w:r>
      <w:r w:rsidRPr="00A30CBC">
        <w:rPr>
          <w:sz w:val="28"/>
          <w:szCs w:val="28"/>
        </w:rPr>
        <w:t>от А-ТЭЦ</w:t>
      </w:r>
      <w:r>
        <w:rPr>
          <w:sz w:val="28"/>
          <w:szCs w:val="28"/>
        </w:rPr>
        <w:t xml:space="preserve"> и пара на подогрев сетевой воды </w:t>
      </w:r>
      <w:r w:rsidRPr="00781469">
        <w:rPr>
          <w:sz w:val="28"/>
          <w:szCs w:val="28"/>
        </w:rPr>
        <w:t xml:space="preserve">                             </w:t>
      </w:r>
      <w:r>
        <w:rPr>
          <w:sz w:val="28"/>
          <w:szCs w:val="28"/>
        </w:rPr>
        <w:t>от ФГУП «ПО «Маяк», увеличением затрат на покупку ХОВ от</w:t>
      </w:r>
      <w:r w:rsidRPr="00463CF0">
        <w:rPr>
          <w:sz w:val="28"/>
          <w:szCs w:val="28"/>
        </w:rPr>
        <w:t xml:space="preserve"> </w:t>
      </w:r>
      <w:r>
        <w:rPr>
          <w:sz w:val="28"/>
          <w:szCs w:val="28"/>
        </w:rPr>
        <w:t>ФГУП «ПО «Маяк»</w:t>
      </w:r>
      <w:r w:rsidRPr="004F529B">
        <w:rPr>
          <w:sz w:val="28"/>
          <w:szCs w:val="28"/>
        </w:rPr>
        <w:t>,</w:t>
      </w:r>
      <w:r>
        <w:rPr>
          <w:sz w:val="28"/>
          <w:szCs w:val="28"/>
        </w:rPr>
        <w:t xml:space="preserve"> </w:t>
      </w:r>
      <w:r w:rsidRPr="004F529B">
        <w:rPr>
          <w:sz w:val="28"/>
          <w:szCs w:val="28"/>
        </w:rPr>
        <w:t>а также увели</w:t>
      </w:r>
      <w:r>
        <w:rPr>
          <w:sz w:val="28"/>
          <w:szCs w:val="28"/>
        </w:rPr>
        <w:t xml:space="preserve">чением эксплуатационных затрат, в связи с отклонениями ФОТ, </w:t>
      </w:r>
      <w:r w:rsidRPr="001F2B82">
        <w:rPr>
          <w:sz w:val="28"/>
          <w:szCs w:val="28"/>
        </w:rPr>
        <w:t>увеличением цеховых и общехозяйственных</w:t>
      </w:r>
      <w:r>
        <w:rPr>
          <w:sz w:val="28"/>
          <w:szCs w:val="28"/>
        </w:rPr>
        <w:t xml:space="preserve"> расходов</w:t>
      </w:r>
      <w:r w:rsidRPr="004F529B">
        <w:rPr>
          <w:sz w:val="28"/>
          <w:szCs w:val="28"/>
        </w:rPr>
        <w:t>.</w:t>
      </w:r>
    </w:p>
    <w:p w:rsidR="00A71CA9" w:rsidRPr="00F77D4A" w:rsidRDefault="00A71CA9" w:rsidP="00F77D4A">
      <w:pPr>
        <w:shd w:val="clear" w:color="auto" w:fill="FFFFFF"/>
        <w:ind w:firstLine="708"/>
        <w:jc w:val="both"/>
        <w:rPr>
          <w:sz w:val="28"/>
          <w:szCs w:val="28"/>
        </w:rPr>
      </w:pPr>
      <w:r w:rsidRPr="00F77D4A">
        <w:rPr>
          <w:sz w:val="28"/>
          <w:szCs w:val="28"/>
        </w:rPr>
        <w:t>3.</w:t>
      </w:r>
      <w:r w:rsidRPr="00F77D4A">
        <w:rPr>
          <w:sz w:val="28"/>
          <w:szCs w:val="28"/>
        </w:rPr>
        <w:tab/>
        <w:t>Расходы, связанные с несвоевременным исполнением ММПКХ своих долговых обязательств</w:t>
      </w:r>
      <w:r w:rsidR="0056102E" w:rsidRPr="00F77D4A">
        <w:rPr>
          <w:sz w:val="28"/>
          <w:szCs w:val="28"/>
        </w:rPr>
        <w:t>.</w:t>
      </w:r>
    </w:p>
    <w:p w:rsidR="00A71CA9" w:rsidRDefault="00A71CA9" w:rsidP="007C6EFD">
      <w:pPr>
        <w:shd w:val="clear" w:color="auto" w:fill="FFFFFF"/>
        <w:jc w:val="both"/>
        <w:rPr>
          <w:sz w:val="28"/>
          <w:szCs w:val="28"/>
        </w:rPr>
      </w:pPr>
      <w:r>
        <w:rPr>
          <w:b/>
          <w:sz w:val="28"/>
          <w:szCs w:val="28"/>
        </w:rPr>
        <w:tab/>
      </w:r>
      <w:r>
        <w:rPr>
          <w:sz w:val="28"/>
          <w:szCs w:val="28"/>
        </w:rPr>
        <w:t>В проверяемом периоде в связи с недостатком денежных средств для погашения своих долговых обязательств (кредиторской задолженности по расчетам с поставщиками, по уплате налогов) ММПКХ были предъявлены штрафные санкции в виде процентов за пользование денежными средствами, а также судебные расходы.</w:t>
      </w:r>
    </w:p>
    <w:p w:rsidR="00A71CA9" w:rsidRDefault="00A71CA9" w:rsidP="007C6EFD">
      <w:pPr>
        <w:shd w:val="clear" w:color="auto" w:fill="FFFFFF"/>
        <w:jc w:val="both"/>
        <w:rPr>
          <w:sz w:val="28"/>
          <w:szCs w:val="28"/>
        </w:rPr>
      </w:pPr>
      <w:r>
        <w:rPr>
          <w:sz w:val="28"/>
          <w:szCs w:val="28"/>
        </w:rPr>
        <w:lastRenderedPageBreak/>
        <w:tab/>
      </w:r>
      <w:r w:rsidRPr="001F2B82">
        <w:rPr>
          <w:sz w:val="28"/>
          <w:szCs w:val="28"/>
        </w:rPr>
        <w:t>За ненадлежащ</w:t>
      </w:r>
      <w:r w:rsidR="001F2B82" w:rsidRPr="001F2B82">
        <w:rPr>
          <w:sz w:val="28"/>
          <w:szCs w:val="28"/>
        </w:rPr>
        <w:t>е</w:t>
      </w:r>
      <w:r w:rsidRPr="001F2B82">
        <w:rPr>
          <w:sz w:val="28"/>
          <w:szCs w:val="28"/>
        </w:rPr>
        <w:t>е исполнение</w:t>
      </w:r>
      <w:r>
        <w:rPr>
          <w:sz w:val="28"/>
          <w:szCs w:val="28"/>
        </w:rPr>
        <w:t xml:space="preserve"> своих долговых обязательств ММПКХ за 2015,</w:t>
      </w:r>
      <w:r w:rsidRPr="00603C10">
        <w:rPr>
          <w:sz w:val="28"/>
          <w:szCs w:val="28"/>
        </w:rPr>
        <w:t xml:space="preserve"> </w:t>
      </w:r>
      <w:r>
        <w:rPr>
          <w:sz w:val="28"/>
          <w:szCs w:val="28"/>
        </w:rPr>
        <w:t>2016 годы и 1 полугодие 2017 года предъявлены штрафные санкции в общей сумме 100 331 600,62 рублей:</w:t>
      </w:r>
    </w:p>
    <w:p w:rsidR="00A71CA9" w:rsidRPr="008B553D" w:rsidRDefault="00A71CA9" w:rsidP="007C6EFD">
      <w:pPr>
        <w:shd w:val="clear" w:color="auto" w:fill="FFFFFF"/>
        <w:jc w:val="both"/>
        <w:rPr>
          <w:sz w:val="6"/>
          <w:szCs w:val="6"/>
        </w:rPr>
      </w:pPr>
    </w:p>
    <w:p w:rsidR="00A71CA9" w:rsidRPr="008B553D" w:rsidRDefault="00A71CA9" w:rsidP="008B553D">
      <w:pPr>
        <w:pStyle w:val="ab"/>
        <w:ind w:firstLine="0"/>
        <w:jc w:val="right"/>
        <w:rPr>
          <w:color w:val="auto"/>
          <w:sz w:val="18"/>
          <w:szCs w:val="18"/>
        </w:rPr>
      </w:pPr>
      <w:r w:rsidRPr="008B553D">
        <w:rPr>
          <w:color w:val="auto"/>
          <w:sz w:val="18"/>
          <w:szCs w:val="18"/>
        </w:rPr>
        <w:t xml:space="preserve">Таблица № </w:t>
      </w:r>
      <w:r>
        <w:rPr>
          <w:color w:val="auto"/>
          <w:sz w:val="18"/>
          <w:szCs w:val="18"/>
        </w:rPr>
        <w:t>5 (</w:t>
      </w:r>
      <w:r w:rsidRPr="008B553D">
        <w:rPr>
          <w:color w:val="auto"/>
          <w:sz w:val="18"/>
          <w:szCs w:val="18"/>
        </w:rPr>
        <w:t>рублей</w:t>
      </w:r>
      <w:r>
        <w:rPr>
          <w:color w:val="auto"/>
          <w:sz w:val="18"/>
          <w:szCs w:val="18"/>
        </w:rPr>
        <w:t>)</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075"/>
        <w:gridCol w:w="2127"/>
        <w:gridCol w:w="2126"/>
        <w:gridCol w:w="1984"/>
      </w:tblGrid>
      <w:tr w:rsidR="00A71CA9" w:rsidRPr="008B553D" w:rsidTr="007B32CA">
        <w:trPr>
          <w:trHeight w:val="124"/>
          <w:tblHeader/>
        </w:trPr>
        <w:tc>
          <w:tcPr>
            <w:tcW w:w="4075" w:type="dxa"/>
            <w:tcBorders>
              <w:top w:val="single" w:sz="12" w:space="0" w:color="auto"/>
              <w:bottom w:val="single" w:sz="12" w:space="0" w:color="auto"/>
            </w:tcBorders>
            <w:shd w:val="clear" w:color="000000" w:fill="FFFFFF"/>
          </w:tcPr>
          <w:p w:rsidR="00A71CA9" w:rsidRPr="008B553D" w:rsidRDefault="00A71CA9" w:rsidP="00F342C9">
            <w:pPr>
              <w:jc w:val="center"/>
              <w:rPr>
                <w:sz w:val="18"/>
                <w:szCs w:val="18"/>
                <w:lang w:eastAsia="ru-RU"/>
              </w:rPr>
            </w:pPr>
            <w:r>
              <w:rPr>
                <w:sz w:val="18"/>
                <w:szCs w:val="18"/>
                <w:lang w:eastAsia="ru-RU"/>
              </w:rPr>
              <w:t>Показатели</w:t>
            </w:r>
          </w:p>
        </w:tc>
        <w:tc>
          <w:tcPr>
            <w:tcW w:w="2127" w:type="dxa"/>
            <w:tcBorders>
              <w:top w:val="single" w:sz="12" w:space="0" w:color="auto"/>
              <w:bottom w:val="single" w:sz="12" w:space="0" w:color="auto"/>
            </w:tcBorders>
            <w:shd w:val="clear" w:color="000000" w:fill="FFFFFF"/>
          </w:tcPr>
          <w:p w:rsidR="00A71CA9" w:rsidRPr="008B553D" w:rsidRDefault="00A71CA9" w:rsidP="00F342C9">
            <w:pPr>
              <w:jc w:val="center"/>
              <w:rPr>
                <w:sz w:val="18"/>
                <w:szCs w:val="18"/>
                <w:lang w:eastAsia="ru-RU"/>
              </w:rPr>
            </w:pPr>
            <w:r>
              <w:rPr>
                <w:sz w:val="18"/>
                <w:szCs w:val="18"/>
                <w:lang w:eastAsia="ru-RU"/>
              </w:rPr>
              <w:t>за 2015 год</w:t>
            </w:r>
          </w:p>
        </w:tc>
        <w:tc>
          <w:tcPr>
            <w:tcW w:w="2126" w:type="dxa"/>
            <w:tcBorders>
              <w:top w:val="single" w:sz="12" w:space="0" w:color="auto"/>
              <w:bottom w:val="single" w:sz="12" w:space="0" w:color="auto"/>
            </w:tcBorders>
            <w:shd w:val="clear" w:color="000000" w:fill="FFFFFF"/>
          </w:tcPr>
          <w:p w:rsidR="00A71CA9" w:rsidRPr="008B553D" w:rsidRDefault="00A71CA9" w:rsidP="00F342C9">
            <w:pPr>
              <w:jc w:val="center"/>
              <w:rPr>
                <w:sz w:val="18"/>
                <w:szCs w:val="18"/>
                <w:lang w:eastAsia="ru-RU"/>
              </w:rPr>
            </w:pPr>
            <w:r>
              <w:rPr>
                <w:sz w:val="18"/>
                <w:szCs w:val="18"/>
                <w:lang w:eastAsia="ru-RU"/>
              </w:rPr>
              <w:t>за 2016 год</w:t>
            </w:r>
          </w:p>
        </w:tc>
        <w:tc>
          <w:tcPr>
            <w:tcW w:w="1984" w:type="dxa"/>
            <w:tcBorders>
              <w:top w:val="single" w:sz="12" w:space="0" w:color="auto"/>
              <w:bottom w:val="single" w:sz="12" w:space="0" w:color="auto"/>
            </w:tcBorders>
            <w:shd w:val="clear" w:color="000000" w:fill="FFFFFF"/>
          </w:tcPr>
          <w:p w:rsidR="00A71CA9" w:rsidRPr="008B553D" w:rsidRDefault="00A71CA9" w:rsidP="00F342C9">
            <w:pPr>
              <w:jc w:val="center"/>
              <w:rPr>
                <w:sz w:val="18"/>
                <w:szCs w:val="18"/>
                <w:lang w:eastAsia="ru-RU"/>
              </w:rPr>
            </w:pPr>
            <w:r>
              <w:rPr>
                <w:sz w:val="18"/>
                <w:szCs w:val="18"/>
                <w:lang w:eastAsia="ru-RU"/>
              </w:rPr>
              <w:t>за 6 месяцев 2017 года</w:t>
            </w:r>
          </w:p>
        </w:tc>
      </w:tr>
      <w:tr w:rsidR="00A71CA9" w:rsidRPr="008B553D" w:rsidTr="005D7FAE">
        <w:trPr>
          <w:trHeight w:val="159"/>
        </w:trPr>
        <w:tc>
          <w:tcPr>
            <w:tcW w:w="4075" w:type="dxa"/>
            <w:tcBorders>
              <w:top w:val="single" w:sz="12" w:space="0" w:color="auto"/>
            </w:tcBorders>
            <w:shd w:val="clear" w:color="000000" w:fill="FFFFFF"/>
          </w:tcPr>
          <w:p w:rsidR="00A71CA9" w:rsidRPr="00F82173" w:rsidRDefault="00A71CA9" w:rsidP="00F342C9">
            <w:pPr>
              <w:pStyle w:val="ConsPlusNonformat"/>
              <w:autoSpaceDE/>
              <w:autoSpaceDN/>
              <w:adjustRightInd/>
              <w:rPr>
                <w:rFonts w:ascii="Times New Roman" w:hAnsi="Times New Roman" w:cs="Times New Roman"/>
                <w:sz w:val="18"/>
                <w:szCs w:val="18"/>
              </w:rPr>
            </w:pPr>
            <w:r>
              <w:rPr>
                <w:rFonts w:ascii="Times New Roman" w:hAnsi="Times New Roman" w:cs="Times New Roman"/>
                <w:sz w:val="18"/>
                <w:szCs w:val="18"/>
              </w:rPr>
              <w:t xml:space="preserve">1. </w:t>
            </w:r>
            <w:r w:rsidRPr="00F82173">
              <w:rPr>
                <w:rFonts w:ascii="Times New Roman" w:hAnsi="Times New Roman" w:cs="Times New Roman"/>
                <w:sz w:val="18"/>
                <w:szCs w:val="18"/>
              </w:rPr>
              <w:t>Штрафные санкции за нарушение договорных отношений, в том числе:</w:t>
            </w:r>
          </w:p>
        </w:tc>
        <w:tc>
          <w:tcPr>
            <w:tcW w:w="2127" w:type="dxa"/>
            <w:tcBorders>
              <w:top w:val="single" w:sz="12" w:space="0" w:color="auto"/>
            </w:tcBorders>
            <w:shd w:val="clear" w:color="000000" w:fill="FFFFFF"/>
            <w:vAlign w:val="bottom"/>
          </w:tcPr>
          <w:p w:rsidR="00A71CA9" w:rsidRPr="00E917AB" w:rsidRDefault="00A71CA9" w:rsidP="00E917AB">
            <w:pPr>
              <w:jc w:val="right"/>
              <w:rPr>
                <w:b/>
                <w:sz w:val="18"/>
                <w:szCs w:val="18"/>
                <w:lang w:eastAsia="ru-RU"/>
              </w:rPr>
            </w:pPr>
            <w:r w:rsidRPr="00E917AB">
              <w:rPr>
                <w:b/>
                <w:sz w:val="18"/>
                <w:szCs w:val="18"/>
                <w:lang w:eastAsia="ru-RU"/>
              </w:rPr>
              <w:t>19 003 589,56</w:t>
            </w:r>
          </w:p>
        </w:tc>
        <w:tc>
          <w:tcPr>
            <w:tcW w:w="2126" w:type="dxa"/>
            <w:tcBorders>
              <w:top w:val="single" w:sz="12" w:space="0" w:color="auto"/>
            </w:tcBorders>
            <w:shd w:val="clear" w:color="000000" w:fill="FFFFFF"/>
            <w:vAlign w:val="bottom"/>
          </w:tcPr>
          <w:p w:rsidR="00A71CA9" w:rsidRPr="00E917AB" w:rsidRDefault="00A71CA9" w:rsidP="00E917AB">
            <w:pPr>
              <w:jc w:val="right"/>
              <w:rPr>
                <w:b/>
                <w:sz w:val="18"/>
                <w:szCs w:val="18"/>
                <w:lang w:eastAsia="ru-RU"/>
              </w:rPr>
            </w:pPr>
            <w:r w:rsidRPr="00E917AB">
              <w:rPr>
                <w:b/>
                <w:sz w:val="18"/>
                <w:szCs w:val="18"/>
                <w:lang w:eastAsia="ru-RU"/>
              </w:rPr>
              <w:t>11 499 946,08</w:t>
            </w:r>
          </w:p>
        </w:tc>
        <w:tc>
          <w:tcPr>
            <w:tcW w:w="1984" w:type="dxa"/>
            <w:tcBorders>
              <w:top w:val="single" w:sz="12" w:space="0" w:color="auto"/>
            </w:tcBorders>
            <w:shd w:val="clear" w:color="000000" w:fill="FFFFFF"/>
            <w:vAlign w:val="bottom"/>
          </w:tcPr>
          <w:p w:rsidR="00A71CA9" w:rsidRPr="00E917AB" w:rsidRDefault="00A71CA9" w:rsidP="00E917AB">
            <w:pPr>
              <w:jc w:val="right"/>
              <w:rPr>
                <w:b/>
                <w:sz w:val="18"/>
                <w:szCs w:val="18"/>
                <w:lang w:eastAsia="ru-RU"/>
              </w:rPr>
            </w:pPr>
            <w:r w:rsidRPr="00E917AB">
              <w:rPr>
                <w:b/>
                <w:sz w:val="18"/>
                <w:szCs w:val="18"/>
                <w:lang w:eastAsia="ru-RU"/>
              </w:rPr>
              <w:t>66 455 196,02</w:t>
            </w:r>
          </w:p>
        </w:tc>
      </w:tr>
      <w:tr w:rsidR="00A71CA9" w:rsidRPr="008B553D" w:rsidTr="005D7FAE">
        <w:trPr>
          <w:trHeight w:val="97"/>
        </w:trPr>
        <w:tc>
          <w:tcPr>
            <w:tcW w:w="4075" w:type="dxa"/>
            <w:shd w:val="clear" w:color="000000" w:fill="FFFFFF"/>
          </w:tcPr>
          <w:p w:rsidR="00A71CA9" w:rsidRPr="00684764" w:rsidRDefault="00A71CA9" w:rsidP="00684764">
            <w:pPr>
              <w:rPr>
                <w:i/>
                <w:sz w:val="18"/>
                <w:szCs w:val="18"/>
                <w:lang w:eastAsia="ru-RU"/>
              </w:rPr>
            </w:pPr>
            <w:r>
              <w:rPr>
                <w:i/>
                <w:sz w:val="18"/>
                <w:szCs w:val="18"/>
                <w:lang w:eastAsia="ru-RU"/>
              </w:rPr>
              <w:t>1.1.</w:t>
            </w:r>
            <w:r w:rsidRPr="00684764">
              <w:rPr>
                <w:i/>
                <w:sz w:val="18"/>
                <w:szCs w:val="18"/>
                <w:lang w:eastAsia="ru-RU"/>
              </w:rPr>
              <w:t xml:space="preserve"> ООО «Новатэк-Челябинск»</w:t>
            </w:r>
          </w:p>
        </w:tc>
        <w:tc>
          <w:tcPr>
            <w:tcW w:w="2127" w:type="dxa"/>
            <w:shd w:val="clear" w:color="000000" w:fill="FFFFFF"/>
            <w:vAlign w:val="bottom"/>
          </w:tcPr>
          <w:p w:rsidR="00A71CA9" w:rsidRPr="00684764" w:rsidRDefault="00A71CA9" w:rsidP="00E917AB">
            <w:pPr>
              <w:jc w:val="right"/>
              <w:rPr>
                <w:i/>
                <w:sz w:val="18"/>
                <w:szCs w:val="18"/>
                <w:lang w:eastAsia="ru-RU"/>
              </w:rPr>
            </w:pPr>
            <w:r w:rsidRPr="00684764">
              <w:rPr>
                <w:i/>
                <w:sz w:val="18"/>
                <w:szCs w:val="18"/>
                <w:lang w:eastAsia="ru-RU"/>
              </w:rPr>
              <w:t>29 965,26</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12 152,89</w:t>
            </w:r>
          </w:p>
        </w:tc>
        <w:tc>
          <w:tcPr>
            <w:tcW w:w="1984"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r>
      <w:tr w:rsidR="00A71CA9" w:rsidRPr="008B553D" w:rsidTr="005D7FAE">
        <w:trPr>
          <w:trHeight w:val="97"/>
        </w:trPr>
        <w:tc>
          <w:tcPr>
            <w:tcW w:w="4075" w:type="dxa"/>
            <w:shd w:val="clear" w:color="000000" w:fill="FFFFFF"/>
          </w:tcPr>
          <w:p w:rsidR="00A71CA9" w:rsidRPr="00684764" w:rsidRDefault="00A71CA9" w:rsidP="00F342C9">
            <w:pPr>
              <w:rPr>
                <w:i/>
                <w:sz w:val="18"/>
                <w:szCs w:val="18"/>
                <w:lang w:eastAsia="ru-RU"/>
              </w:rPr>
            </w:pPr>
            <w:r>
              <w:rPr>
                <w:i/>
                <w:sz w:val="18"/>
                <w:szCs w:val="18"/>
                <w:lang w:eastAsia="ru-RU"/>
              </w:rPr>
              <w:t>1.2.</w:t>
            </w:r>
            <w:r w:rsidRPr="00684764">
              <w:rPr>
                <w:i/>
                <w:sz w:val="18"/>
                <w:szCs w:val="18"/>
                <w:lang w:eastAsia="ru-RU"/>
              </w:rPr>
              <w:t xml:space="preserve"> Управление имущественных отношений</w:t>
            </w:r>
          </w:p>
        </w:tc>
        <w:tc>
          <w:tcPr>
            <w:tcW w:w="2127" w:type="dxa"/>
            <w:shd w:val="clear" w:color="000000" w:fill="FFFFFF"/>
            <w:vAlign w:val="bottom"/>
          </w:tcPr>
          <w:p w:rsidR="00A71CA9" w:rsidRPr="00684764" w:rsidRDefault="00A71CA9" w:rsidP="00E917AB">
            <w:pPr>
              <w:jc w:val="right"/>
              <w:rPr>
                <w:i/>
                <w:sz w:val="18"/>
                <w:szCs w:val="18"/>
                <w:lang w:eastAsia="ru-RU"/>
              </w:rPr>
            </w:pPr>
            <w:r w:rsidRPr="00684764">
              <w:rPr>
                <w:i/>
                <w:sz w:val="18"/>
                <w:szCs w:val="18"/>
                <w:lang w:eastAsia="ru-RU"/>
              </w:rPr>
              <w:t>13 897,27</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c>
          <w:tcPr>
            <w:tcW w:w="1984"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r>
      <w:tr w:rsidR="00A71CA9" w:rsidRPr="008B553D" w:rsidTr="005D7FAE">
        <w:trPr>
          <w:trHeight w:val="97"/>
        </w:trPr>
        <w:tc>
          <w:tcPr>
            <w:tcW w:w="4075" w:type="dxa"/>
            <w:shd w:val="clear" w:color="000000" w:fill="FFFFFF"/>
          </w:tcPr>
          <w:p w:rsidR="00A71CA9" w:rsidRPr="00684764" w:rsidRDefault="00A71CA9" w:rsidP="00684764">
            <w:pPr>
              <w:rPr>
                <w:i/>
                <w:sz w:val="18"/>
                <w:szCs w:val="18"/>
                <w:lang w:eastAsia="ru-RU"/>
              </w:rPr>
            </w:pPr>
            <w:r>
              <w:rPr>
                <w:i/>
                <w:sz w:val="18"/>
                <w:szCs w:val="18"/>
                <w:lang w:eastAsia="ru-RU"/>
              </w:rPr>
              <w:t xml:space="preserve">1.3. </w:t>
            </w:r>
            <w:r w:rsidRPr="00684764">
              <w:rPr>
                <w:i/>
                <w:sz w:val="18"/>
                <w:szCs w:val="18"/>
                <w:lang w:eastAsia="ru-RU"/>
              </w:rPr>
              <w:t>ОАО «Фортум»</w:t>
            </w:r>
          </w:p>
        </w:tc>
        <w:tc>
          <w:tcPr>
            <w:tcW w:w="2127" w:type="dxa"/>
            <w:shd w:val="clear" w:color="000000" w:fill="FFFFFF"/>
            <w:vAlign w:val="bottom"/>
          </w:tcPr>
          <w:p w:rsidR="00A71CA9" w:rsidRPr="00684764" w:rsidRDefault="00A71CA9" w:rsidP="00E917AB">
            <w:pPr>
              <w:jc w:val="right"/>
              <w:rPr>
                <w:i/>
                <w:sz w:val="18"/>
                <w:szCs w:val="18"/>
                <w:lang w:eastAsia="ru-RU"/>
              </w:rPr>
            </w:pPr>
            <w:r w:rsidRPr="00684764">
              <w:rPr>
                <w:i/>
                <w:sz w:val="18"/>
                <w:szCs w:val="18"/>
                <w:lang w:eastAsia="ru-RU"/>
              </w:rPr>
              <w:t>18 959 727,03</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11 454 279,86</w:t>
            </w:r>
          </w:p>
        </w:tc>
        <w:tc>
          <w:tcPr>
            <w:tcW w:w="1984"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63 759 466,20</w:t>
            </w:r>
          </w:p>
        </w:tc>
      </w:tr>
      <w:tr w:rsidR="00A71CA9" w:rsidRPr="008B553D" w:rsidTr="005D7FAE">
        <w:trPr>
          <w:trHeight w:val="97"/>
        </w:trPr>
        <w:tc>
          <w:tcPr>
            <w:tcW w:w="4075" w:type="dxa"/>
            <w:shd w:val="clear" w:color="000000" w:fill="FFFFFF"/>
          </w:tcPr>
          <w:p w:rsidR="00A71CA9" w:rsidRDefault="00A71CA9" w:rsidP="00684764">
            <w:pPr>
              <w:rPr>
                <w:i/>
                <w:sz w:val="18"/>
                <w:szCs w:val="18"/>
                <w:lang w:eastAsia="ru-RU"/>
              </w:rPr>
            </w:pPr>
            <w:r>
              <w:rPr>
                <w:i/>
                <w:sz w:val="18"/>
                <w:szCs w:val="18"/>
                <w:lang w:eastAsia="ru-RU"/>
              </w:rPr>
              <w:t>1.4. ООО «УК «Жилстрой»</w:t>
            </w:r>
          </w:p>
        </w:tc>
        <w:tc>
          <w:tcPr>
            <w:tcW w:w="2127"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c>
          <w:tcPr>
            <w:tcW w:w="1984"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12 542,84</w:t>
            </w:r>
          </w:p>
        </w:tc>
      </w:tr>
      <w:tr w:rsidR="00A71CA9" w:rsidRPr="008B553D" w:rsidTr="005D7FAE">
        <w:trPr>
          <w:trHeight w:val="97"/>
        </w:trPr>
        <w:tc>
          <w:tcPr>
            <w:tcW w:w="4075" w:type="dxa"/>
            <w:shd w:val="clear" w:color="000000" w:fill="FFFFFF"/>
          </w:tcPr>
          <w:p w:rsidR="00A71CA9" w:rsidRDefault="00A71CA9" w:rsidP="00684764">
            <w:pPr>
              <w:rPr>
                <w:i/>
                <w:sz w:val="18"/>
                <w:szCs w:val="18"/>
                <w:lang w:eastAsia="ru-RU"/>
              </w:rPr>
            </w:pPr>
            <w:r>
              <w:rPr>
                <w:i/>
                <w:sz w:val="18"/>
                <w:szCs w:val="18"/>
                <w:lang w:eastAsia="ru-RU"/>
              </w:rPr>
              <w:t>1.5. Министерство имущества и природных ресурсов Челябинской области</w:t>
            </w:r>
          </w:p>
        </w:tc>
        <w:tc>
          <w:tcPr>
            <w:tcW w:w="2127"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c>
          <w:tcPr>
            <w:tcW w:w="1984" w:type="dxa"/>
            <w:shd w:val="clear" w:color="000000" w:fill="FFFFFF"/>
            <w:vAlign w:val="bottom"/>
          </w:tcPr>
          <w:p w:rsidR="00A71CA9" w:rsidRDefault="00A71CA9" w:rsidP="00E917AB">
            <w:pPr>
              <w:jc w:val="right"/>
              <w:rPr>
                <w:i/>
                <w:sz w:val="18"/>
                <w:szCs w:val="18"/>
                <w:lang w:eastAsia="ru-RU"/>
              </w:rPr>
            </w:pPr>
            <w:r>
              <w:rPr>
                <w:i/>
                <w:sz w:val="18"/>
                <w:szCs w:val="18"/>
                <w:lang w:eastAsia="ru-RU"/>
              </w:rPr>
              <w:t>2 459 017,60</w:t>
            </w:r>
          </w:p>
        </w:tc>
      </w:tr>
      <w:tr w:rsidR="00A71CA9" w:rsidRPr="008B553D" w:rsidTr="005D7FAE">
        <w:trPr>
          <w:trHeight w:val="97"/>
        </w:trPr>
        <w:tc>
          <w:tcPr>
            <w:tcW w:w="4075" w:type="dxa"/>
            <w:shd w:val="clear" w:color="000000" w:fill="FFFFFF"/>
          </w:tcPr>
          <w:p w:rsidR="00A71CA9" w:rsidRDefault="00A71CA9" w:rsidP="00684764">
            <w:pPr>
              <w:rPr>
                <w:i/>
                <w:sz w:val="18"/>
                <w:szCs w:val="18"/>
                <w:lang w:eastAsia="ru-RU"/>
              </w:rPr>
            </w:pPr>
            <w:r>
              <w:rPr>
                <w:i/>
                <w:sz w:val="18"/>
                <w:szCs w:val="18"/>
                <w:lang w:eastAsia="ru-RU"/>
              </w:rPr>
              <w:t>1.6. ООО «Озерск Маркет»</w:t>
            </w:r>
          </w:p>
        </w:tc>
        <w:tc>
          <w:tcPr>
            <w:tcW w:w="2127"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c>
          <w:tcPr>
            <w:tcW w:w="1984" w:type="dxa"/>
            <w:shd w:val="clear" w:color="000000" w:fill="FFFFFF"/>
            <w:vAlign w:val="bottom"/>
          </w:tcPr>
          <w:p w:rsidR="00A71CA9" w:rsidRDefault="00A71CA9" w:rsidP="00E917AB">
            <w:pPr>
              <w:jc w:val="right"/>
              <w:rPr>
                <w:i/>
                <w:sz w:val="18"/>
                <w:szCs w:val="18"/>
                <w:lang w:eastAsia="ru-RU"/>
              </w:rPr>
            </w:pPr>
            <w:r>
              <w:rPr>
                <w:i/>
                <w:sz w:val="18"/>
                <w:szCs w:val="18"/>
                <w:lang w:eastAsia="ru-RU"/>
              </w:rPr>
              <w:t>122 873,41</w:t>
            </w:r>
          </w:p>
        </w:tc>
      </w:tr>
      <w:tr w:rsidR="00A71CA9" w:rsidRPr="008B553D" w:rsidTr="005D7FAE">
        <w:trPr>
          <w:trHeight w:val="97"/>
        </w:trPr>
        <w:tc>
          <w:tcPr>
            <w:tcW w:w="4075" w:type="dxa"/>
            <w:shd w:val="clear" w:color="000000" w:fill="FFFFFF"/>
          </w:tcPr>
          <w:p w:rsidR="00A71CA9" w:rsidRDefault="00A71CA9" w:rsidP="00684764">
            <w:pPr>
              <w:rPr>
                <w:i/>
                <w:sz w:val="18"/>
                <w:szCs w:val="18"/>
                <w:lang w:eastAsia="ru-RU"/>
              </w:rPr>
            </w:pPr>
            <w:r>
              <w:rPr>
                <w:i/>
                <w:sz w:val="18"/>
                <w:szCs w:val="18"/>
                <w:lang w:eastAsia="ru-RU"/>
              </w:rPr>
              <w:t>1.7. ИФНС России по Центральному району г. Челябинск</w:t>
            </w:r>
          </w:p>
        </w:tc>
        <w:tc>
          <w:tcPr>
            <w:tcW w:w="2127"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c>
          <w:tcPr>
            <w:tcW w:w="1984" w:type="dxa"/>
            <w:shd w:val="clear" w:color="000000" w:fill="FFFFFF"/>
            <w:vAlign w:val="bottom"/>
          </w:tcPr>
          <w:p w:rsidR="00A71CA9" w:rsidRDefault="00A71CA9" w:rsidP="00E917AB">
            <w:pPr>
              <w:jc w:val="right"/>
              <w:rPr>
                <w:i/>
                <w:sz w:val="18"/>
                <w:szCs w:val="18"/>
                <w:lang w:eastAsia="ru-RU"/>
              </w:rPr>
            </w:pPr>
            <w:r>
              <w:rPr>
                <w:i/>
                <w:sz w:val="18"/>
                <w:szCs w:val="18"/>
                <w:lang w:eastAsia="ru-RU"/>
              </w:rPr>
              <w:t>56 706,00</w:t>
            </w:r>
          </w:p>
        </w:tc>
      </w:tr>
      <w:tr w:rsidR="00A71CA9" w:rsidRPr="008B553D" w:rsidTr="005D7FAE">
        <w:trPr>
          <w:trHeight w:val="97"/>
        </w:trPr>
        <w:tc>
          <w:tcPr>
            <w:tcW w:w="4075" w:type="dxa"/>
            <w:shd w:val="clear" w:color="000000" w:fill="FFFFFF"/>
          </w:tcPr>
          <w:p w:rsidR="00A71CA9" w:rsidRDefault="00A71CA9" w:rsidP="00684764">
            <w:pPr>
              <w:rPr>
                <w:i/>
                <w:sz w:val="18"/>
                <w:szCs w:val="18"/>
                <w:lang w:eastAsia="ru-RU"/>
              </w:rPr>
            </w:pPr>
            <w:r>
              <w:rPr>
                <w:i/>
                <w:sz w:val="18"/>
                <w:szCs w:val="18"/>
                <w:lang w:eastAsia="ru-RU"/>
              </w:rPr>
              <w:t>1.8. Юрпалова В.М.</w:t>
            </w:r>
          </w:p>
        </w:tc>
        <w:tc>
          <w:tcPr>
            <w:tcW w:w="2127"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0,00</w:t>
            </w:r>
          </w:p>
        </w:tc>
        <w:tc>
          <w:tcPr>
            <w:tcW w:w="1984" w:type="dxa"/>
            <w:shd w:val="clear" w:color="000000" w:fill="FFFFFF"/>
            <w:vAlign w:val="bottom"/>
          </w:tcPr>
          <w:p w:rsidR="00A71CA9" w:rsidRDefault="00A71CA9" w:rsidP="00E917AB">
            <w:pPr>
              <w:jc w:val="right"/>
              <w:rPr>
                <w:i/>
                <w:sz w:val="18"/>
                <w:szCs w:val="18"/>
                <w:lang w:eastAsia="ru-RU"/>
              </w:rPr>
            </w:pPr>
            <w:r>
              <w:rPr>
                <w:i/>
                <w:sz w:val="18"/>
                <w:szCs w:val="18"/>
                <w:lang w:eastAsia="ru-RU"/>
              </w:rPr>
              <w:t>44 589,97</w:t>
            </w:r>
          </w:p>
        </w:tc>
      </w:tr>
      <w:tr w:rsidR="00A71CA9" w:rsidRPr="008B553D" w:rsidTr="005D7FAE">
        <w:trPr>
          <w:trHeight w:val="97"/>
        </w:trPr>
        <w:tc>
          <w:tcPr>
            <w:tcW w:w="4075" w:type="dxa"/>
            <w:shd w:val="clear" w:color="000000" w:fill="FFFFFF"/>
          </w:tcPr>
          <w:p w:rsidR="00A71CA9" w:rsidRDefault="00A71CA9" w:rsidP="00684764">
            <w:pPr>
              <w:rPr>
                <w:i/>
                <w:sz w:val="18"/>
                <w:szCs w:val="18"/>
                <w:lang w:eastAsia="ru-RU"/>
              </w:rPr>
            </w:pPr>
            <w:r>
              <w:rPr>
                <w:i/>
                <w:sz w:val="18"/>
                <w:szCs w:val="18"/>
                <w:lang w:eastAsia="ru-RU"/>
              </w:rPr>
              <w:t>1.9. ФГУП «Завод Прибор»</w:t>
            </w:r>
          </w:p>
        </w:tc>
        <w:tc>
          <w:tcPr>
            <w:tcW w:w="2127"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28 642,00</w:t>
            </w:r>
          </w:p>
        </w:tc>
        <w:tc>
          <w:tcPr>
            <w:tcW w:w="1984"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r>
      <w:tr w:rsidR="00A71CA9" w:rsidRPr="008B553D" w:rsidTr="005D7FAE">
        <w:trPr>
          <w:trHeight w:val="97"/>
        </w:trPr>
        <w:tc>
          <w:tcPr>
            <w:tcW w:w="4075" w:type="dxa"/>
            <w:shd w:val="clear" w:color="000000" w:fill="FFFFFF"/>
          </w:tcPr>
          <w:p w:rsidR="00A71CA9" w:rsidRDefault="00A71CA9" w:rsidP="00684764">
            <w:pPr>
              <w:rPr>
                <w:i/>
                <w:sz w:val="18"/>
                <w:szCs w:val="18"/>
                <w:lang w:eastAsia="ru-RU"/>
              </w:rPr>
            </w:pPr>
            <w:r>
              <w:rPr>
                <w:i/>
                <w:sz w:val="18"/>
                <w:szCs w:val="18"/>
                <w:lang w:eastAsia="ru-RU"/>
              </w:rPr>
              <w:t>1.10. ООО СНПП «Южуралводоканалналадка»</w:t>
            </w:r>
          </w:p>
        </w:tc>
        <w:tc>
          <w:tcPr>
            <w:tcW w:w="2127"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c>
          <w:tcPr>
            <w:tcW w:w="2126" w:type="dxa"/>
            <w:shd w:val="clear" w:color="000000" w:fill="FFFFFF"/>
            <w:vAlign w:val="bottom"/>
          </w:tcPr>
          <w:p w:rsidR="00A71CA9" w:rsidRPr="00684764" w:rsidRDefault="00A71CA9" w:rsidP="00E917AB">
            <w:pPr>
              <w:jc w:val="right"/>
              <w:rPr>
                <w:i/>
                <w:sz w:val="18"/>
                <w:szCs w:val="18"/>
                <w:lang w:eastAsia="ru-RU"/>
              </w:rPr>
            </w:pPr>
            <w:r>
              <w:rPr>
                <w:i/>
                <w:sz w:val="18"/>
                <w:szCs w:val="18"/>
                <w:lang w:eastAsia="ru-RU"/>
              </w:rPr>
              <w:t>4 871,33</w:t>
            </w:r>
          </w:p>
        </w:tc>
        <w:tc>
          <w:tcPr>
            <w:tcW w:w="1984" w:type="dxa"/>
            <w:shd w:val="clear" w:color="000000" w:fill="FFFFFF"/>
            <w:vAlign w:val="bottom"/>
          </w:tcPr>
          <w:p w:rsidR="00A71CA9" w:rsidRDefault="00A71CA9" w:rsidP="00E917AB">
            <w:pPr>
              <w:jc w:val="right"/>
              <w:rPr>
                <w:i/>
                <w:sz w:val="18"/>
                <w:szCs w:val="18"/>
                <w:lang w:eastAsia="ru-RU"/>
              </w:rPr>
            </w:pPr>
            <w:r>
              <w:rPr>
                <w:i/>
                <w:sz w:val="18"/>
                <w:szCs w:val="18"/>
                <w:lang w:eastAsia="ru-RU"/>
              </w:rPr>
              <w:t>0,00</w:t>
            </w:r>
          </w:p>
        </w:tc>
      </w:tr>
      <w:tr w:rsidR="00A71CA9" w:rsidRPr="00135621" w:rsidTr="00135621">
        <w:trPr>
          <w:trHeight w:val="219"/>
        </w:trPr>
        <w:tc>
          <w:tcPr>
            <w:tcW w:w="4075" w:type="dxa"/>
            <w:shd w:val="clear" w:color="000000" w:fill="FFFFFF"/>
          </w:tcPr>
          <w:p w:rsidR="00A71CA9" w:rsidRPr="00135621" w:rsidRDefault="00A71CA9" w:rsidP="00F82173">
            <w:pPr>
              <w:rPr>
                <w:sz w:val="18"/>
                <w:szCs w:val="18"/>
                <w:lang w:eastAsia="ru-RU"/>
              </w:rPr>
            </w:pPr>
            <w:r w:rsidRPr="00135621">
              <w:rPr>
                <w:sz w:val="18"/>
                <w:szCs w:val="18"/>
                <w:lang w:eastAsia="ru-RU"/>
              </w:rPr>
              <w:t>2. Штрафные санкции и пени за нарушение налоговых обязательств</w:t>
            </w:r>
          </w:p>
        </w:tc>
        <w:tc>
          <w:tcPr>
            <w:tcW w:w="2127" w:type="dxa"/>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554 594,23</w:t>
            </w:r>
          </w:p>
        </w:tc>
        <w:tc>
          <w:tcPr>
            <w:tcW w:w="2126" w:type="dxa"/>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509 354,77</w:t>
            </w:r>
          </w:p>
        </w:tc>
        <w:tc>
          <w:tcPr>
            <w:tcW w:w="1984" w:type="dxa"/>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188 019,96</w:t>
            </w:r>
          </w:p>
        </w:tc>
      </w:tr>
      <w:tr w:rsidR="00A71CA9" w:rsidRPr="00135621" w:rsidTr="005D7FAE">
        <w:trPr>
          <w:trHeight w:val="97"/>
        </w:trPr>
        <w:tc>
          <w:tcPr>
            <w:tcW w:w="4075" w:type="dxa"/>
            <w:tcBorders>
              <w:bottom w:val="single" w:sz="12" w:space="0" w:color="auto"/>
            </w:tcBorders>
            <w:shd w:val="clear" w:color="000000" w:fill="FFFFFF"/>
          </w:tcPr>
          <w:p w:rsidR="00A71CA9" w:rsidRPr="00135621" w:rsidRDefault="00A71CA9" w:rsidP="00F82173">
            <w:pPr>
              <w:rPr>
                <w:sz w:val="18"/>
                <w:szCs w:val="18"/>
                <w:lang w:eastAsia="ru-RU"/>
              </w:rPr>
            </w:pPr>
            <w:r w:rsidRPr="00135621">
              <w:rPr>
                <w:sz w:val="18"/>
                <w:szCs w:val="18"/>
                <w:lang w:eastAsia="ru-RU"/>
              </w:rPr>
              <w:t xml:space="preserve">3. Административный штраф </w:t>
            </w:r>
          </w:p>
        </w:tc>
        <w:tc>
          <w:tcPr>
            <w:tcW w:w="2127" w:type="dxa"/>
            <w:tcBorders>
              <w:bottom w:val="single" w:sz="12" w:space="0" w:color="auto"/>
            </w:tcBorders>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605 000,00</w:t>
            </w:r>
          </w:p>
        </w:tc>
        <w:tc>
          <w:tcPr>
            <w:tcW w:w="2126" w:type="dxa"/>
            <w:tcBorders>
              <w:bottom w:val="single" w:sz="12" w:space="0" w:color="auto"/>
            </w:tcBorders>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910 000,00</w:t>
            </w:r>
          </w:p>
        </w:tc>
        <w:tc>
          <w:tcPr>
            <w:tcW w:w="1984" w:type="dxa"/>
            <w:tcBorders>
              <w:bottom w:val="single" w:sz="12" w:space="0" w:color="auto"/>
            </w:tcBorders>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605 900,00</w:t>
            </w:r>
          </w:p>
        </w:tc>
      </w:tr>
      <w:tr w:rsidR="00A71CA9" w:rsidRPr="00135621" w:rsidTr="005D7FAE">
        <w:trPr>
          <w:trHeight w:val="97"/>
        </w:trPr>
        <w:tc>
          <w:tcPr>
            <w:tcW w:w="4075" w:type="dxa"/>
            <w:tcBorders>
              <w:top w:val="single" w:sz="12" w:space="0" w:color="auto"/>
              <w:bottom w:val="single" w:sz="12" w:space="0" w:color="auto"/>
            </w:tcBorders>
            <w:shd w:val="clear" w:color="000000" w:fill="FFFFFF"/>
          </w:tcPr>
          <w:p w:rsidR="00A71CA9" w:rsidRPr="00135621" w:rsidRDefault="00A71CA9" w:rsidP="00F82173">
            <w:pPr>
              <w:rPr>
                <w:b/>
                <w:sz w:val="18"/>
                <w:szCs w:val="18"/>
                <w:lang w:eastAsia="ru-RU"/>
              </w:rPr>
            </w:pPr>
            <w:r w:rsidRPr="00135621">
              <w:rPr>
                <w:b/>
                <w:sz w:val="18"/>
                <w:szCs w:val="18"/>
                <w:lang w:eastAsia="ru-RU"/>
              </w:rPr>
              <w:t>ИТОГО:</w:t>
            </w:r>
          </w:p>
        </w:tc>
        <w:tc>
          <w:tcPr>
            <w:tcW w:w="2127" w:type="dxa"/>
            <w:tcBorders>
              <w:top w:val="single" w:sz="12" w:space="0" w:color="auto"/>
              <w:bottom w:val="single" w:sz="12" w:space="0" w:color="auto"/>
            </w:tcBorders>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20 163 183,79</w:t>
            </w:r>
          </w:p>
        </w:tc>
        <w:tc>
          <w:tcPr>
            <w:tcW w:w="2126" w:type="dxa"/>
            <w:tcBorders>
              <w:top w:val="single" w:sz="12" w:space="0" w:color="auto"/>
              <w:bottom w:val="single" w:sz="12" w:space="0" w:color="auto"/>
            </w:tcBorders>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12 919 300,85</w:t>
            </w:r>
          </w:p>
        </w:tc>
        <w:tc>
          <w:tcPr>
            <w:tcW w:w="1984" w:type="dxa"/>
            <w:tcBorders>
              <w:top w:val="single" w:sz="12" w:space="0" w:color="auto"/>
              <w:bottom w:val="single" w:sz="12" w:space="0" w:color="auto"/>
            </w:tcBorders>
            <w:shd w:val="clear" w:color="000000" w:fill="FFFFFF"/>
            <w:vAlign w:val="bottom"/>
          </w:tcPr>
          <w:p w:rsidR="00A71CA9" w:rsidRPr="00135621" w:rsidRDefault="00A71CA9" w:rsidP="00E917AB">
            <w:pPr>
              <w:jc w:val="right"/>
              <w:rPr>
                <w:b/>
                <w:sz w:val="18"/>
                <w:szCs w:val="18"/>
                <w:lang w:eastAsia="ru-RU"/>
              </w:rPr>
            </w:pPr>
            <w:r w:rsidRPr="00135621">
              <w:rPr>
                <w:b/>
                <w:sz w:val="18"/>
                <w:szCs w:val="18"/>
                <w:lang w:eastAsia="ru-RU"/>
              </w:rPr>
              <w:t>67 249 115,98</w:t>
            </w:r>
          </w:p>
        </w:tc>
      </w:tr>
    </w:tbl>
    <w:p w:rsidR="00A71CA9" w:rsidRPr="00135621" w:rsidRDefault="00A71CA9" w:rsidP="008B553D">
      <w:pPr>
        <w:pStyle w:val="a7"/>
        <w:outlineLvl w:val="0"/>
        <w:rPr>
          <w:sz w:val="12"/>
          <w:szCs w:val="12"/>
        </w:rPr>
      </w:pPr>
    </w:p>
    <w:p w:rsidR="00A71CA9" w:rsidRDefault="00A71CA9" w:rsidP="00C734D8">
      <w:pPr>
        <w:shd w:val="clear" w:color="auto" w:fill="FFFFFF"/>
        <w:jc w:val="both"/>
        <w:rPr>
          <w:sz w:val="28"/>
          <w:szCs w:val="28"/>
        </w:rPr>
      </w:pPr>
      <w:r>
        <w:rPr>
          <w:sz w:val="28"/>
          <w:szCs w:val="28"/>
        </w:rPr>
        <w:tab/>
        <w:t xml:space="preserve">В составе прочих расходов </w:t>
      </w:r>
      <w:r w:rsidRPr="001F2B82">
        <w:rPr>
          <w:sz w:val="28"/>
          <w:szCs w:val="28"/>
        </w:rPr>
        <w:t>основную долю расход</w:t>
      </w:r>
      <w:r w:rsidR="001F2B82" w:rsidRPr="001F2B82">
        <w:rPr>
          <w:sz w:val="28"/>
          <w:szCs w:val="28"/>
        </w:rPr>
        <w:t>ов</w:t>
      </w:r>
      <w:r w:rsidRPr="001F2B82">
        <w:rPr>
          <w:sz w:val="28"/>
          <w:szCs w:val="28"/>
        </w:rPr>
        <w:t xml:space="preserve"> составляют</w:t>
      </w:r>
      <w:r w:rsidRPr="004F529B">
        <w:rPr>
          <w:sz w:val="28"/>
          <w:szCs w:val="28"/>
        </w:rPr>
        <w:t xml:space="preserve"> начисленные </w:t>
      </w:r>
      <w:r>
        <w:rPr>
          <w:sz w:val="28"/>
          <w:szCs w:val="28"/>
        </w:rPr>
        <w:t xml:space="preserve">штрафные </w:t>
      </w:r>
      <w:r w:rsidRPr="001C2A0D">
        <w:rPr>
          <w:sz w:val="28"/>
          <w:szCs w:val="28"/>
        </w:rPr>
        <w:t>санкции за нарушение</w:t>
      </w:r>
      <w:r>
        <w:rPr>
          <w:sz w:val="28"/>
          <w:szCs w:val="28"/>
        </w:rPr>
        <w:t xml:space="preserve"> обязательств по исполнительным листам            </w:t>
      </w:r>
      <w:r w:rsidRPr="004F529B">
        <w:rPr>
          <w:sz w:val="28"/>
          <w:szCs w:val="28"/>
        </w:rPr>
        <w:t>ОАО «Фортум»</w:t>
      </w:r>
      <w:r>
        <w:rPr>
          <w:sz w:val="28"/>
          <w:szCs w:val="28"/>
        </w:rPr>
        <w:t>.</w:t>
      </w:r>
    </w:p>
    <w:p w:rsidR="00A71CA9" w:rsidRDefault="00A71CA9" w:rsidP="00C734D8">
      <w:pPr>
        <w:shd w:val="clear" w:color="auto" w:fill="FFFFFF"/>
        <w:jc w:val="both"/>
        <w:rPr>
          <w:sz w:val="28"/>
          <w:szCs w:val="28"/>
        </w:rPr>
      </w:pPr>
      <w:r>
        <w:rPr>
          <w:sz w:val="28"/>
          <w:szCs w:val="28"/>
        </w:rPr>
        <w:tab/>
        <w:t xml:space="preserve">В проверяемом периоде контрагентами были предъявлены и взысканы исполнительские сборы по делам согласно постановлениям судебных приставов          в общей </w:t>
      </w:r>
      <w:r w:rsidRPr="007D712C">
        <w:rPr>
          <w:sz w:val="28"/>
          <w:szCs w:val="28"/>
        </w:rPr>
        <w:t>сумме 35 294 401,02 рублей,</w:t>
      </w:r>
      <w:r>
        <w:rPr>
          <w:sz w:val="28"/>
          <w:szCs w:val="28"/>
        </w:rPr>
        <w:t xml:space="preserve"> в том числе:</w:t>
      </w:r>
    </w:p>
    <w:p w:rsidR="00A71CA9" w:rsidRPr="002C0DFC" w:rsidRDefault="00A71CA9" w:rsidP="002C0DFC">
      <w:pPr>
        <w:pStyle w:val="71"/>
      </w:pPr>
      <w:r w:rsidRPr="002C0DFC">
        <w:tab/>
        <w:t>–</w:t>
      </w:r>
      <w:r w:rsidRPr="002C0DFC">
        <w:tab/>
      </w:r>
      <w:r>
        <w:t xml:space="preserve">за 2015 год </w:t>
      </w:r>
      <w:r w:rsidRPr="002C0DFC">
        <w:t>–</w:t>
      </w:r>
      <w:r>
        <w:t xml:space="preserve"> 18 259 306,79 рублей;</w:t>
      </w:r>
    </w:p>
    <w:p w:rsidR="00A71CA9" w:rsidRPr="002C0DFC" w:rsidRDefault="00A71CA9" w:rsidP="002C0DFC">
      <w:pPr>
        <w:pStyle w:val="71"/>
      </w:pPr>
      <w:r w:rsidRPr="002C0DFC">
        <w:tab/>
        <w:t>–</w:t>
      </w:r>
      <w:r w:rsidRPr="002C0DFC">
        <w:tab/>
      </w:r>
      <w:r>
        <w:t xml:space="preserve">за 2016 год </w:t>
      </w:r>
      <w:r w:rsidRPr="002C0DFC">
        <w:t>–</w:t>
      </w:r>
      <w:r>
        <w:t xml:space="preserve"> 16 991 564,59 рублей;</w:t>
      </w:r>
    </w:p>
    <w:p w:rsidR="00A71CA9" w:rsidRDefault="00A71CA9" w:rsidP="002C0DFC">
      <w:pPr>
        <w:pStyle w:val="71"/>
      </w:pPr>
      <w:r w:rsidRPr="002C0DFC">
        <w:tab/>
        <w:t>–</w:t>
      </w:r>
      <w:r w:rsidRPr="002C0DFC">
        <w:tab/>
      </w:r>
      <w:r>
        <w:t xml:space="preserve">за 1 полугодие 2017 </w:t>
      </w:r>
      <w:r w:rsidRPr="007D712C">
        <w:t>года – 43 529,64 рублей.</w:t>
      </w:r>
    </w:p>
    <w:p w:rsidR="00A71CA9" w:rsidRPr="002C0DFC" w:rsidRDefault="00A71CA9" w:rsidP="002C0DFC">
      <w:pPr>
        <w:pStyle w:val="71"/>
      </w:pPr>
      <w:r>
        <w:tab/>
        <w:t xml:space="preserve">Таким образом, общая сумма потерь ММПКХ в виде уплаты штрафных санкций за нарушение долговых обязательств по причине недостаточности денежных </w:t>
      </w:r>
      <w:r w:rsidRPr="001F2B82">
        <w:t xml:space="preserve">средств составила </w:t>
      </w:r>
      <w:r w:rsidR="001F2B82" w:rsidRPr="001F2B82">
        <w:t xml:space="preserve">в </w:t>
      </w:r>
      <w:r w:rsidRPr="001F2B82">
        <w:t xml:space="preserve">общей </w:t>
      </w:r>
      <w:r w:rsidRPr="008A3655">
        <w:t>сумме 135 626 001,64 рублей</w:t>
      </w:r>
      <w:r>
        <w:t>, в том числе:</w:t>
      </w:r>
    </w:p>
    <w:p w:rsidR="00A71CA9" w:rsidRPr="002C0DFC" w:rsidRDefault="00A71CA9" w:rsidP="00BC048E">
      <w:pPr>
        <w:pStyle w:val="71"/>
      </w:pPr>
      <w:r w:rsidRPr="002C0DFC">
        <w:tab/>
        <w:t>–</w:t>
      </w:r>
      <w:r w:rsidRPr="002C0DFC">
        <w:tab/>
      </w:r>
      <w:r>
        <w:t xml:space="preserve">за 2015 год </w:t>
      </w:r>
      <w:r w:rsidRPr="002C0DFC">
        <w:t>–</w:t>
      </w:r>
      <w:r>
        <w:t xml:space="preserve"> 38 422 490,58 рублей;</w:t>
      </w:r>
    </w:p>
    <w:p w:rsidR="00A71CA9" w:rsidRPr="002C0DFC" w:rsidRDefault="00A71CA9" w:rsidP="00BC048E">
      <w:pPr>
        <w:pStyle w:val="71"/>
      </w:pPr>
      <w:r w:rsidRPr="002C0DFC">
        <w:tab/>
        <w:t>–</w:t>
      </w:r>
      <w:r w:rsidRPr="002C0DFC">
        <w:tab/>
      </w:r>
      <w:r>
        <w:t xml:space="preserve">за 2016 год </w:t>
      </w:r>
      <w:r w:rsidRPr="002C0DFC">
        <w:t>–</w:t>
      </w:r>
      <w:r>
        <w:t xml:space="preserve"> 29 910 865,44 рублей;</w:t>
      </w:r>
    </w:p>
    <w:p w:rsidR="00A71CA9" w:rsidRDefault="00A71CA9" w:rsidP="00BC048E">
      <w:pPr>
        <w:pStyle w:val="71"/>
      </w:pPr>
      <w:r w:rsidRPr="002C0DFC">
        <w:tab/>
        <w:t>–</w:t>
      </w:r>
      <w:r w:rsidRPr="002C0DFC">
        <w:tab/>
      </w:r>
      <w:r>
        <w:t xml:space="preserve">за 1 полугодие 2017 </w:t>
      </w:r>
      <w:r w:rsidRPr="007D712C">
        <w:t>года – 67 292 645,62 рублей</w:t>
      </w:r>
      <w:r>
        <w:t>.</w:t>
      </w:r>
    </w:p>
    <w:p w:rsidR="00A71CA9" w:rsidRPr="00B550AA" w:rsidRDefault="00A71CA9" w:rsidP="00334996">
      <w:pPr>
        <w:shd w:val="clear" w:color="auto" w:fill="FFFFFF"/>
        <w:jc w:val="both"/>
        <w:rPr>
          <w:sz w:val="16"/>
          <w:szCs w:val="16"/>
        </w:rPr>
      </w:pPr>
    </w:p>
    <w:p w:rsidR="00A71CA9" w:rsidRPr="004F529B" w:rsidRDefault="00A71CA9" w:rsidP="00717C17">
      <w:pPr>
        <w:pStyle w:val="210"/>
        <w:suppressAutoHyphens w:val="0"/>
        <w:rPr>
          <w:lang w:eastAsia="en-US"/>
        </w:rPr>
      </w:pPr>
      <w:r>
        <w:rPr>
          <w:lang w:eastAsia="en-US"/>
        </w:rPr>
        <w:t>4</w:t>
      </w:r>
      <w:r w:rsidRPr="004F529B">
        <w:rPr>
          <w:lang w:eastAsia="en-US"/>
        </w:rPr>
        <w:t>.</w:t>
      </w:r>
      <w:r w:rsidRPr="004F529B">
        <w:rPr>
          <w:lang w:eastAsia="en-US"/>
        </w:rPr>
        <w:tab/>
        <w:t>Основные принципы и методы организации бухгалтерского учета</w:t>
      </w:r>
    </w:p>
    <w:p w:rsidR="00A71CA9" w:rsidRPr="004F529B" w:rsidRDefault="00A71CA9" w:rsidP="00717C17">
      <w:pPr>
        <w:pStyle w:val="af9"/>
        <w:rPr>
          <w:rFonts w:ascii="Times New Roman" w:hAnsi="Times New Roman"/>
        </w:rPr>
      </w:pPr>
    </w:p>
    <w:p w:rsidR="00A71CA9" w:rsidRPr="004F529B" w:rsidRDefault="00A71CA9" w:rsidP="00717C17">
      <w:pPr>
        <w:pStyle w:val="a7"/>
        <w:rPr>
          <w:lang w:eastAsia="en-US"/>
        </w:rPr>
      </w:pPr>
      <w:r w:rsidRPr="004F529B">
        <w:tab/>
        <w:t>1.</w:t>
      </w:r>
      <w:r w:rsidRPr="004F529B">
        <w:tab/>
        <w:t xml:space="preserve">В проверяемом периоде бухгалтерский учет ММПКХ осуществлялся по </w:t>
      </w:r>
      <w:r w:rsidRPr="004F529B">
        <w:rPr>
          <w:lang w:eastAsia="en-US"/>
        </w:rPr>
        <w:t>обще</w:t>
      </w:r>
      <w:r>
        <w:rPr>
          <w:lang w:eastAsia="en-US"/>
        </w:rPr>
        <w:t>й системе налогообложения (ОСН)</w:t>
      </w:r>
      <w:r w:rsidRPr="004F529B">
        <w:rPr>
          <w:lang w:eastAsia="en-US"/>
        </w:rPr>
        <w:t xml:space="preserve"> </w:t>
      </w:r>
      <w:r w:rsidRPr="004F529B">
        <w:t>автоматизированным способом с применением бухгалтерских программ</w:t>
      </w:r>
      <w:r w:rsidRPr="006463E6">
        <w:t>: «1С: Бухгалтерия 8.2», «1С: Зарплата».</w:t>
      </w:r>
    </w:p>
    <w:p w:rsidR="00A71CA9" w:rsidRPr="004F529B" w:rsidRDefault="00A71CA9" w:rsidP="00717C17">
      <w:pPr>
        <w:pStyle w:val="a7"/>
        <w:rPr>
          <w:lang w:eastAsia="en-US"/>
        </w:rPr>
      </w:pPr>
      <w:r w:rsidRPr="004F529B">
        <w:rPr>
          <w:lang w:eastAsia="en-US"/>
        </w:rPr>
        <w:tab/>
        <w:t>2.</w:t>
      </w:r>
      <w:r w:rsidRPr="004F529B">
        <w:rPr>
          <w:lang w:eastAsia="en-US"/>
        </w:rPr>
        <w:tab/>
        <w:t xml:space="preserve">Учетная политика </w:t>
      </w:r>
      <w:r w:rsidRPr="004F529B">
        <w:t xml:space="preserve">для целей бухгалтерского учета </w:t>
      </w:r>
      <w:r w:rsidRPr="004F529B">
        <w:rPr>
          <w:lang w:eastAsia="en-US"/>
        </w:rPr>
        <w:t>на 201</w:t>
      </w:r>
      <w:r>
        <w:rPr>
          <w:lang w:eastAsia="en-US"/>
        </w:rPr>
        <w:t>5</w:t>
      </w:r>
      <w:r w:rsidRPr="004F529B">
        <w:rPr>
          <w:lang w:eastAsia="en-US"/>
        </w:rPr>
        <w:t>, 201</w:t>
      </w:r>
      <w:r>
        <w:rPr>
          <w:lang w:eastAsia="en-US"/>
        </w:rPr>
        <w:t>6</w:t>
      </w:r>
      <w:r w:rsidRPr="004F529B">
        <w:rPr>
          <w:lang w:eastAsia="en-US"/>
        </w:rPr>
        <w:t xml:space="preserve">, </w:t>
      </w:r>
      <w:r>
        <w:rPr>
          <w:lang w:eastAsia="en-US"/>
        </w:rPr>
        <w:t xml:space="preserve">         </w:t>
      </w:r>
      <w:r w:rsidRPr="004F529B">
        <w:rPr>
          <w:lang w:eastAsia="en-US"/>
        </w:rPr>
        <w:t>201</w:t>
      </w:r>
      <w:r>
        <w:rPr>
          <w:lang w:eastAsia="en-US"/>
        </w:rPr>
        <w:t>7</w:t>
      </w:r>
      <w:r w:rsidRPr="004F529B">
        <w:rPr>
          <w:lang w:eastAsia="en-US"/>
        </w:rPr>
        <w:t xml:space="preserve"> годы утверждена приказами руководителя </w:t>
      </w:r>
      <w:r w:rsidRPr="00F1681F">
        <w:rPr>
          <w:lang w:eastAsia="en-US"/>
        </w:rPr>
        <w:t>от 31</w:t>
      </w:r>
      <w:r w:rsidRPr="00F1681F">
        <w:rPr>
          <w:rFonts w:ascii="Times New Roman CYR" w:hAnsi="Times New Roman CYR" w:cs="Times New Roman CYR"/>
        </w:rPr>
        <w:t>.12.2014 №</w:t>
      </w:r>
      <w:r w:rsidRPr="00F1681F">
        <w:t> </w:t>
      </w:r>
      <w:r w:rsidRPr="00F1681F">
        <w:rPr>
          <w:rFonts w:ascii="Times New Roman CYR" w:hAnsi="Times New Roman CYR" w:cs="Times New Roman CYR"/>
        </w:rPr>
        <w:t>217/16</w:t>
      </w:r>
      <w:r>
        <w:rPr>
          <w:rFonts w:ascii="Times New Roman CYR" w:hAnsi="Times New Roman CYR" w:cs="Times New Roman CYR"/>
        </w:rPr>
        <w:t>-7</w:t>
      </w:r>
      <w:r w:rsidRPr="004F529B">
        <w:rPr>
          <w:rFonts w:ascii="Times New Roman CYR" w:hAnsi="Times New Roman CYR" w:cs="Times New Roman CYR"/>
        </w:rPr>
        <w:t xml:space="preserve">, </w:t>
      </w:r>
      <w:r>
        <w:rPr>
          <w:rFonts w:ascii="Times New Roman CYR" w:hAnsi="Times New Roman CYR" w:cs="Times New Roman CYR"/>
        </w:rPr>
        <w:t xml:space="preserve">                </w:t>
      </w:r>
      <w:r w:rsidRPr="004F529B">
        <w:rPr>
          <w:rFonts w:ascii="Times New Roman CYR" w:hAnsi="Times New Roman CYR" w:cs="Times New Roman CYR"/>
        </w:rPr>
        <w:t xml:space="preserve">от </w:t>
      </w:r>
      <w:r>
        <w:rPr>
          <w:rFonts w:ascii="Times New Roman CYR" w:hAnsi="Times New Roman CYR" w:cs="Times New Roman CYR"/>
        </w:rPr>
        <w:t>31</w:t>
      </w:r>
      <w:r w:rsidRPr="004F529B">
        <w:rPr>
          <w:rFonts w:ascii="Times New Roman CYR" w:hAnsi="Times New Roman CYR" w:cs="Times New Roman CYR"/>
        </w:rPr>
        <w:t>.</w:t>
      </w:r>
      <w:r>
        <w:rPr>
          <w:rFonts w:ascii="Times New Roman CYR" w:hAnsi="Times New Roman CYR" w:cs="Times New Roman CYR"/>
        </w:rPr>
        <w:t>12</w:t>
      </w:r>
      <w:r w:rsidRPr="004F529B">
        <w:rPr>
          <w:rFonts w:ascii="Times New Roman CYR" w:hAnsi="Times New Roman CYR" w:cs="Times New Roman CYR"/>
        </w:rPr>
        <w:t>.201</w:t>
      </w:r>
      <w:r>
        <w:rPr>
          <w:rFonts w:ascii="Times New Roman CYR" w:hAnsi="Times New Roman CYR" w:cs="Times New Roman CYR"/>
        </w:rPr>
        <w:t>5</w:t>
      </w:r>
      <w:r w:rsidRPr="004F529B">
        <w:rPr>
          <w:rFonts w:ascii="Times New Roman CYR" w:hAnsi="Times New Roman CYR" w:cs="Times New Roman CYR"/>
        </w:rPr>
        <w:t xml:space="preserve"> №</w:t>
      </w:r>
      <w:r w:rsidRPr="004F529B">
        <w:t> </w:t>
      </w:r>
      <w:r>
        <w:t>188/16-7</w:t>
      </w:r>
      <w:r w:rsidRPr="004F529B">
        <w:rPr>
          <w:rFonts w:ascii="Times New Roman CYR" w:hAnsi="Times New Roman CYR" w:cs="Times New Roman CYR"/>
        </w:rPr>
        <w:t>.</w:t>
      </w:r>
    </w:p>
    <w:p w:rsidR="00A71CA9" w:rsidRDefault="00A71CA9" w:rsidP="00717C17">
      <w:pPr>
        <w:jc w:val="both"/>
        <w:rPr>
          <w:sz w:val="28"/>
          <w:szCs w:val="28"/>
          <w:lang w:eastAsia="ru-RU"/>
        </w:rPr>
      </w:pPr>
      <w:r w:rsidRPr="004F529B">
        <w:tab/>
      </w:r>
      <w:r w:rsidRPr="004F529B">
        <w:rPr>
          <w:sz w:val="28"/>
          <w:szCs w:val="28"/>
        </w:rPr>
        <w:t>3.</w:t>
      </w:r>
      <w:r w:rsidRPr="004F529B">
        <w:rPr>
          <w:sz w:val="28"/>
          <w:szCs w:val="28"/>
        </w:rPr>
        <w:tab/>
        <w:t>Проверкой соблюдения основных принципов и методов организации бухгалтерского учета</w:t>
      </w:r>
      <w:r w:rsidRPr="004F529B">
        <w:rPr>
          <w:sz w:val="28"/>
          <w:szCs w:val="28"/>
          <w:lang w:eastAsia="ru-RU"/>
        </w:rPr>
        <w:t xml:space="preserve"> установлено:</w:t>
      </w:r>
    </w:p>
    <w:p w:rsidR="00A71CA9" w:rsidRDefault="00A71CA9" w:rsidP="00F339AA">
      <w:pPr>
        <w:pStyle w:val="25"/>
        <w:ind w:firstLine="708"/>
      </w:pPr>
      <w:r>
        <w:rPr>
          <w:shd w:val="clear" w:color="auto" w:fill="FFFFFF"/>
        </w:rPr>
        <w:t>3.</w:t>
      </w:r>
      <w:r w:rsidRPr="00F339AA">
        <w:rPr>
          <w:shd w:val="clear" w:color="auto" w:fill="FFFFFF"/>
        </w:rPr>
        <w:t>1.</w:t>
      </w:r>
      <w:r w:rsidRPr="00F339AA">
        <w:rPr>
          <w:shd w:val="clear" w:color="auto" w:fill="FFFFFF"/>
        </w:rPr>
        <w:tab/>
        <w:t xml:space="preserve">По данным </w:t>
      </w:r>
      <w:r w:rsidRPr="00F339AA">
        <w:t xml:space="preserve">регистров бухгалтерского учета на 31.07.2017 числится сумма недостачи 938 845,80 рублей по счету 94 «Недостачи и потери от порчи ценностей», данная недостача отражена в бухгалтерском учете по состоянию </w:t>
      </w:r>
      <w:r>
        <w:t xml:space="preserve">            </w:t>
      </w:r>
      <w:r w:rsidRPr="00F339AA">
        <w:t xml:space="preserve">на 29.10.2010, как входящее сальдо по МП «Соцкультбыт», присоединившегося </w:t>
      </w:r>
      <w:r>
        <w:t xml:space="preserve">        </w:t>
      </w:r>
      <w:r w:rsidRPr="00F339AA">
        <w:t>к ММПКХ в результате реорганизации в июне 2010 года.</w:t>
      </w:r>
    </w:p>
    <w:p w:rsidR="00A71CA9" w:rsidRPr="00736022" w:rsidRDefault="00A71CA9" w:rsidP="00736022">
      <w:pPr>
        <w:autoSpaceDE w:val="0"/>
        <w:autoSpaceDN w:val="0"/>
        <w:adjustRightInd w:val="0"/>
        <w:ind w:firstLine="720"/>
        <w:jc w:val="both"/>
        <w:rPr>
          <w:sz w:val="28"/>
          <w:szCs w:val="28"/>
          <w:lang w:eastAsia="ru-RU"/>
        </w:rPr>
      </w:pPr>
      <w:r>
        <w:rPr>
          <w:sz w:val="28"/>
          <w:szCs w:val="28"/>
          <w:lang w:eastAsia="ru-RU"/>
        </w:rPr>
        <w:lastRenderedPageBreak/>
        <w:t xml:space="preserve">В соответствии с </w:t>
      </w:r>
      <w:r w:rsidRPr="00736022">
        <w:rPr>
          <w:sz w:val="28"/>
          <w:szCs w:val="28"/>
          <w:lang w:eastAsia="ru-RU"/>
        </w:rPr>
        <w:t>пункт</w:t>
      </w:r>
      <w:r>
        <w:rPr>
          <w:sz w:val="28"/>
          <w:szCs w:val="28"/>
          <w:lang w:eastAsia="ru-RU"/>
        </w:rPr>
        <w:t>ом</w:t>
      </w:r>
      <w:r w:rsidRPr="00736022">
        <w:rPr>
          <w:sz w:val="28"/>
          <w:szCs w:val="28"/>
          <w:lang w:eastAsia="ru-RU"/>
        </w:rPr>
        <w:t xml:space="preserve"> 30 </w:t>
      </w:r>
      <w:r w:rsidRPr="00736022">
        <w:rPr>
          <w:sz w:val="28"/>
          <w:szCs w:val="28"/>
          <w:shd w:val="clear" w:color="auto" w:fill="FFFFFF"/>
        </w:rPr>
        <w:t>п</w:t>
      </w:r>
      <w:r w:rsidRPr="00736022">
        <w:rPr>
          <w:sz w:val="28"/>
          <w:szCs w:val="28"/>
        </w:rPr>
        <w:t>риказа Минфина РФ от 28 декабря 2001 №</w:t>
      </w:r>
      <w:r>
        <w:rPr>
          <w:sz w:val="28"/>
          <w:szCs w:val="28"/>
        </w:rPr>
        <w:t> </w:t>
      </w:r>
      <w:r w:rsidRPr="00736022">
        <w:rPr>
          <w:sz w:val="28"/>
          <w:szCs w:val="28"/>
        </w:rPr>
        <w:t>119н «Об утверждении Методических указаний по бухгалтерскому учету материально-производственных запасов»</w:t>
      </w:r>
      <w:r w:rsidRPr="00736022">
        <w:rPr>
          <w:sz w:val="28"/>
          <w:szCs w:val="28"/>
          <w:lang w:eastAsia="ru-RU"/>
        </w:rPr>
        <w:t xml:space="preserve"> </w:t>
      </w:r>
      <w:r>
        <w:rPr>
          <w:sz w:val="28"/>
          <w:szCs w:val="28"/>
          <w:lang w:eastAsia="ru-RU"/>
        </w:rPr>
        <w:t>н</w:t>
      </w:r>
      <w:r w:rsidRPr="00736022">
        <w:rPr>
          <w:sz w:val="28"/>
          <w:szCs w:val="28"/>
          <w:lang w:eastAsia="ru-RU"/>
        </w:rPr>
        <w:t xml:space="preserve">едостача запасов и их порча списывается со </w:t>
      </w:r>
      <w:hyperlink r:id="rId9" w:history="1">
        <w:r w:rsidRPr="00736022">
          <w:rPr>
            <w:sz w:val="28"/>
            <w:szCs w:val="28"/>
            <w:lang w:eastAsia="ru-RU"/>
          </w:rPr>
          <w:t>счета</w:t>
        </w:r>
      </w:hyperlink>
      <w:r>
        <w:rPr>
          <w:sz w:val="28"/>
          <w:szCs w:val="28"/>
          <w:lang w:eastAsia="ru-RU"/>
        </w:rPr>
        <w:t xml:space="preserve"> 94</w:t>
      </w:r>
      <w:r w:rsidRPr="00736022">
        <w:rPr>
          <w:sz w:val="28"/>
          <w:szCs w:val="28"/>
          <w:lang w:eastAsia="ru-RU"/>
        </w:rPr>
        <w:t xml:space="preserve"> </w:t>
      </w:r>
      <w:r>
        <w:rPr>
          <w:sz w:val="28"/>
          <w:szCs w:val="28"/>
          <w:lang w:eastAsia="ru-RU"/>
        </w:rPr>
        <w:t>«</w:t>
      </w:r>
      <w:r w:rsidRPr="00736022">
        <w:rPr>
          <w:sz w:val="28"/>
          <w:szCs w:val="28"/>
          <w:lang w:eastAsia="ru-RU"/>
        </w:rPr>
        <w:t>Недостачи и потери от порчи ценностей</w:t>
      </w:r>
      <w:r>
        <w:rPr>
          <w:sz w:val="28"/>
          <w:szCs w:val="28"/>
          <w:lang w:eastAsia="ru-RU"/>
        </w:rPr>
        <w:t>»</w:t>
      </w:r>
      <w:r w:rsidRPr="00736022">
        <w:rPr>
          <w:sz w:val="28"/>
          <w:szCs w:val="28"/>
          <w:lang w:eastAsia="ru-RU"/>
        </w:rPr>
        <w:t xml:space="preserve"> в пределах норм естественной убыли на счета учета затрат на производство или (и) на расходы на продажу; сверх норм</w:t>
      </w:r>
      <w:r>
        <w:rPr>
          <w:sz w:val="28"/>
          <w:szCs w:val="28"/>
          <w:lang w:eastAsia="ru-RU"/>
        </w:rPr>
        <w:t xml:space="preserve"> –</w:t>
      </w:r>
      <w:r w:rsidRPr="00736022">
        <w:rPr>
          <w:sz w:val="28"/>
          <w:szCs w:val="28"/>
          <w:lang w:eastAsia="ru-RU"/>
        </w:rPr>
        <w:t xml:space="preserve"> за счет виновных лиц. Если виновные лица не установлены или суд отказал во взыскании убытков с них, то убытки от недостачи запасов и их порчи списываются на финансовые результаты у коммерческой организации, на увеличение расходов у некоммерческой организации. </w:t>
      </w:r>
    </w:p>
    <w:p w:rsidR="00A71CA9" w:rsidRPr="00B550AA" w:rsidRDefault="00A71CA9" w:rsidP="000F72F3">
      <w:pPr>
        <w:pStyle w:val="71"/>
        <w:rPr>
          <w:sz w:val="16"/>
          <w:szCs w:val="16"/>
        </w:rPr>
      </w:pPr>
      <w:r w:rsidRPr="004F529B">
        <w:tab/>
      </w:r>
    </w:p>
    <w:p w:rsidR="00A71CA9" w:rsidRPr="00A13F6A" w:rsidRDefault="00A71CA9" w:rsidP="00334996">
      <w:pPr>
        <w:shd w:val="clear" w:color="auto" w:fill="FFFFFF"/>
        <w:jc w:val="both"/>
        <w:rPr>
          <w:b/>
          <w:sz w:val="28"/>
          <w:szCs w:val="28"/>
        </w:rPr>
      </w:pPr>
      <w:r>
        <w:rPr>
          <w:b/>
          <w:sz w:val="28"/>
          <w:szCs w:val="28"/>
        </w:rPr>
        <w:t>5</w:t>
      </w:r>
      <w:r w:rsidRPr="00A13F6A">
        <w:rPr>
          <w:b/>
          <w:sz w:val="28"/>
          <w:szCs w:val="28"/>
        </w:rPr>
        <w:t>.</w:t>
      </w:r>
      <w:r w:rsidRPr="00A13F6A">
        <w:rPr>
          <w:b/>
          <w:sz w:val="28"/>
          <w:szCs w:val="28"/>
        </w:rPr>
        <w:tab/>
        <w:t>Расчеты по экологическим платежам</w:t>
      </w:r>
    </w:p>
    <w:p w:rsidR="00A71CA9" w:rsidRPr="00A13F6A" w:rsidRDefault="00A71CA9" w:rsidP="00334996">
      <w:pPr>
        <w:shd w:val="clear" w:color="auto" w:fill="FFFFFF"/>
        <w:jc w:val="both"/>
        <w:rPr>
          <w:sz w:val="16"/>
          <w:szCs w:val="16"/>
        </w:rPr>
      </w:pPr>
    </w:p>
    <w:p w:rsidR="00A71CA9" w:rsidRDefault="00A71CA9" w:rsidP="00334996">
      <w:pPr>
        <w:shd w:val="clear" w:color="auto" w:fill="FFFFFF"/>
        <w:jc w:val="both"/>
        <w:rPr>
          <w:sz w:val="28"/>
          <w:szCs w:val="28"/>
        </w:rPr>
      </w:pPr>
      <w:r>
        <w:rPr>
          <w:sz w:val="28"/>
          <w:szCs w:val="28"/>
        </w:rPr>
        <w:tab/>
        <w:t>1.</w:t>
      </w:r>
      <w:r>
        <w:rPr>
          <w:sz w:val="28"/>
          <w:szCs w:val="28"/>
        </w:rPr>
        <w:tab/>
        <w:t>В проверяемом периоде сумма начисленных экологических платежей за негативное воздействие на окружающую среду составила:</w:t>
      </w:r>
    </w:p>
    <w:p w:rsidR="00A71CA9" w:rsidRPr="00C86EDB" w:rsidRDefault="00A71CA9" w:rsidP="00334996">
      <w:pPr>
        <w:shd w:val="clear" w:color="auto" w:fill="FFFFFF"/>
        <w:jc w:val="both"/>
        <w:rPr>
          <w:sz w:val="6"/>
          <w:szCs w:val="6"/>
        </w:rPr>
      </w:pPr>
    </w:p>
    <w:p w:rsidR="00A71CA9" w:rsidRPr="008B553D" w:rsidRDefault="00A71CA9" w:rsidP="00C86EDB">
      <w:pPr>
        <w:pStyle w:val="ab"/>
        <w:ind w:firstLine="0"/>
        <w:jc w:val="right"/>
        <w:rPr>
          <w:color w:val="auto"/>
          <w:sz w:val="18"/>
          <w:szCs w:val="18"/>
        </w:rPr>
      </w:pPr>
      <w:r w:rsidRPr="008B553D">
        <w:rPr>
          <w:color w:val="auto"/>
          <w:sz w:val="18"/>
          <w:szCs w:val="18"/>
        </w:rPr>
        <w:t xml:space="preserve">Таблица № </w:t>
      </w:r>
      <w:r>
        <w:rPr>
          <w:color w:val="auto"/>
          <w:sz w:val="18"/>
          <w:szCs w:val="18"/>
        </w:rPr>
        <w:t>6 (</w:t>
      </w:r>
      <w:r w:rsidRPr="008B553D">
        <w:rPr>
          <w:color w:val="auto"/>
          <w:sz w:val="18"/>
          <w:szCs w:val="18"/>
        </w:rPr>
        <w:t>рублей</w:t>
      </w:r>
      <w:r>
        <w:rPr>
          <w:color w:val="auto"/>
          <w:sz w:val="18"/>
          <w:szCs w:val="18"/>
        </w:rPr>
        <w:t>)</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69"/>
        <w:gridCol w:w="2127"/>
        <w:gridCol w:w="2126"/>
        <w:gridCol w:w="1984"/>
      </w:tblGrid>
      <w:tr w:rsidR="00A71CA9" w:rsidRPr="008B553D" w:rsidTr="00BB0935">
        <w:trPr>
          <w:trHeight w:val="369"/>
        </w:trPr>
        <w:tc>
          <w:tcPr>
            <w:tcW w:w="3969" w:type="dxa"/>
            <w:tcBorders>
              <w:top w:val="single" w:sz="12" w:space="0" w:color="auto"/>
              <w:bottom w:val="single" w:sz="12" w:space="0" w:color="auto"/>
            </w:tcBorders>
            <w:shd w:val="clear" w:color="000000" w:fill="FFFFFF"/>
          </w:tcPr>
          <w:p w:rsidR="00A71CA9" w:rsidRPr="008B553D" w:rsidRDefault="00A71CA9" w:rsidP="00B00F60">
            <w:pPr>
              <w:jc w:val="center"/>
              <w:rPr>
                <w:sz w:val="18"/>
                <w:szCs w:val="18"/>
                <w:lang w:eastAsia="ru-RU"/>
              </w:rPr>
            </w:pPr>
            <w:r>
              <w:rPr>
                <w:sz w:val="18"/>
                <w:szCs w:val="18"/>
                <w:lang w:eastAsia="ru-RU"/>
              </w:rPr>
              <w:t>Показатели</w:t>
            </w:r>
          </w:p>
        </w:tc>
        <w:tc>
          <w:tcPr>
            <w:tcW w:w="2127" w:type="dxa"/>
            <w:tcBorders>
              <w:top w:val="single" w:sz="12" w:space="0" w:color="auto"/>
              <w:bottom w:val="single" w:sz="12" w:space="0" w:color="auto"/>
            </w:tcBorders>
            <w:shd w:val="clear" w:color="000000" w:fill="FFFFFF"/>
          </w:tcPr>
          <w:p w:rsidR="00A71CA9" w:rsidRPr="008B553D" w:rsidRDefault="00A71CA9" w:rsidP="00B00F60">
            <w:pPr>
              <w:jc w:val="center"/>
              <w:rPr>
                <w:sz w:val="18"/>
                <w:szCs w:val="18"/>
                <w:lang w:eastAsia="ru-RU"/>
              </w:rPr>
            </w:pPr>
            <w:r>
              <w:rPr>
                <w:sz w:val="18"/>
                <w:szCs w:val="18"/>
                <w:lang w:eastAsia="ru-RU"/>
              </w:rPr>
              <w:t>2015 год</w:t>
            </w:r>
          </w:p>
        </w:tc>
        <w:tc>
          <w:tcPr>
            <w:tcW w:w="2126" w:type="dxa"/>
            <w:tcBorders>
              <w:top w:val="single" w:sz="12" w:space="0" w:color="auto"/>
              <w:bottom w:val="single" w:sz="12" w:space="0" w:color="auto"/>
            </w:tcBorders>
            <w:shd w:val="clear" w:color="000000" w:fill="FFFFFF"/>
          </w:tcPr>
          <w:p w:rsidR="00A71CA9" w:rsidRPr="008B553D" w:rsidRDefault="00A71CA9" w:rsidP="00B00F60">
            <w:pPr>
              <w:jc w:val="center"/>
              <w:rPr>
                <w:sz w:val="18"/>
                <w:szCs w:val="18"/>
                <w:lang w:eastAsia="ru-RU"/>
              </w:rPr>
            </w:pPr>
            <w:r>
              <w:rPr>
                <w:sz w:val="18"/>
                <w:szCs w:val="18"/>
                <w:lang w:eastAsia="ru-RU"/>
              </w:rPr>
              <w:t>2016 год</w:t>
            </w:r>
          </w:p>
        </w:tc>
        <w:tc>
          <w:tcPr>
            <w:tcW w:w="1984" w:type="dxa"/>
            <w:tcBorders>
              <w:top w:val="single" w:sz="12" w:space="0" w:color="auto"/>
              <w:bottom w:val="single" w:sz="12" w:space="0" w:color="auto"/>
            </w:tcBorders>
            <w:shd w:val="clear" w:color="000000" w:fill="FFFFFF"/>
          </w:tcPr>
          <w:p w:rsidR="00A71CA9" w:rsidRPr="008B553D" w:rsidRDefault="00A71CA9" w:rsidP="00B00F60">
            <w:pPr>
              <w:jc w:val="center"/>
              <w:rPr>
                <w:sz w:val="18"/>
                <w:szCs w:val="18"/>
                <w:lang w:eastAsia="ru-RU"/>
              </w:rPr>
            </w:pPr>
            <w:r>
              <w:rPr>
                <w:sz w:val="18"/>
                <w:szCs w:val="18"/>
                <w:lang w:eastAsia="ru-RU"/>
              </w:rPr>
              <w:t>6 месяцев 2017 года</w:t>
            </w:r>
          </w:p>
        </w:tc>
      </w:tr>
      <w:tr w:rsidR="00A71CA9" w:rsidRPr="008B553D" w:rsidTr="00BB0935">
        <w:trPr>
          <w:trHeight w:val="284"/>
        </w:trPr>
        <w:tc>
          <w:tcPr>
            <w:tcW w:w="3969" w:type="dxa"/>
            <w:tcBorders>
              <w:top w:val="single" w:sz="12" w:space="0" w:color="auto"/>
              <w:bottom w:val="single" w:sz="12" w:space="0" w:color="auto"/>
            </w:tcBorders>
            <w:shd w:val="clear" w:color="000000" w:fill="FFFFFF"/>
            <w:vAlign w:val="center"/>
          </w:tcPr>
          <w:p w:rsidR="00A71CA9" w:rsidRPr="00F82173" w:rsidRDefault="00A71CA9" w:rsidP="00AA5C90">
            <w:pPr>
              <w:pStyle w:val="ConsPlusNonformat"/>
              <w:autoSpaceDE/>
              <w:autoSpaceDN/>
              <w:adjustRightInd/>
              <w:rPr>
                <w:rFonts w:ascii="Times New Roman" w:hAnsi="Times New Roman" w:cs="Times New Roman"/>
                <w:sz w:val="18"/>
                <w:szCs w:val="18"/>
              </w:rPr>
            </w:pPr>
            <w:r>
              <w:rPr>
                <w:rFonts w:ascii="Times New Roman" w:hAnsi="Times New Roman" w:cs="Times New Roman"/>
                <w:sz w:val="18"/>
                <w:szCs w:val="18"/>
              </w:rPr>
              <w:t>Экологический платеж</w:t>
            </w:r>
          </w:p>
        </w:tc>
        <w:tc>
          <w:tcPr>
            <w:tcW w:w="2127" w:type="dxa"/>
            <w:tcBorders>
              <w:top w:val="single" w:sz="12" w:space="0" w:color="auto"/>
              <w:bottom w:val="single" w:sz="12" w:space="0" w:color="auto"/>
            </w:tcBorders>
            <w:shd w:val="clear" w:color="000000" w:fill="FFFFFF"/>
            <w:vAlign w:val="center"/>
          </w:tcPr>
          <w:p w:rsidR="00A71CA9" w:rsidRPr="00C86EDB" w:rsidRDefault="00A71CA9" w:rsidP="00422314">
            <w:pPr>
              <w:jc w:val="right"/>
              <w:rPr>
                <w:sz w:val="18"/>
                <w:szCs w:val="18"/>
                <w:lang w:eastAsia="ru-RU"/>
              </w:rPr>
            </w:pPr>
            <w:r w:rsidRPr="00C86EDB">
              <w:rPr>
                <w:sz w:val="18"/>
                <w:szCs w:val="18"/>
                <w:lang w:eastAsia="ru-RU"/>
              </w:rPr>
              <w:t>7 411 162,16</w:t>
            </w:r>
          </w:p>
        </w:tc>
        <w:tc>
          <w:tcPr>
            <w:tcW w:w="2126" w:type="dxa"/>
            <w:tcBorders>
              <w:top w:val="single" w:sz="12" w:space="0" w:color="auto"/>
              <w:bottom w:val="single" w:sz="12" w:space="0" w:color="auto"/>
            </w:tcBorders>
            <w:shd w:val="clear" w:color="000000" w:fill="FFFFFF"/>
            <w:vAlign w:val="center"/>
          </w:tcPr>
          <w:p w:rsidR="00A71CA9" w:rsidRPr="00C86EDB" w:rsidRDefault="00A71CA9" w:rsidP="00422314">
            <w:pPr>
              <w:jc w:val="right"/>
              <w:rPr>
                <w:sz w:val="18"/>
                <w:szCs w:val="18"/>
                <w:lang w:eastAsia="ru-RU"/>
              </w:rPr>
            </w:pPr>
            <w:r>
              <w:rPr>
                <w:sz w:val="18"/>
                <w:szCs w:val="18"/>
                <w:lang w:eastAsia="ru-RU"/>
              </w:rPr>
              <w:t>2 625 760,32</w:t>
            </w:r>
          </w:p>
        </w:tc>
        <w:tc>
          <w:tcPr>
            <w:tcW w:w="1984" w:type="dxa"/>
            <w:tcBorders>
              <w:top w:val="single" w:sz="12" w:space="0" w:color="auto"/>
              <w:bottom w:val="single" w:sz="12" w:space="0" w:color="auto"/>
            </w:tcBorders>
            <w:shd w:val="clear" w:color="000000" w:fill="FFFFFF"/>
            <w:vAlign w:val="center"/>
          </w:tcPr>
          <w:p w:rsidR="00A71CA9" w:rsidRPr="00C86EDB" w:rsidRDefault="00A71CA9" w:rsidP="00422314">
            <w:pPr>
              <w:jc w:val="right"/>
              <w:rPr>
                <w:sz w:val="18"/>
                <w:szCs w:val="18"/>
                <w:lang w:eastAsia="ru-RU"/>
              </w:rPr>
            </w:pPr>
            <w:r>
              <w:rPr>
                <w:sz w:val="18"/>
                <w:szCs w:val="18"/>
                <w:lang w:eastAsia="ru-RU"/>
              </w:rPr>
              <w:t>1 312 880,16</w:t>
            </w:r>
          </w:p>
        </w:tc>
      </w:tr>
      <w:tr w:rsidR="00A71CA9" w:rsidRPr="008B553D" w:rsidTr="00BB0935">
        <w:trPr>
          <w:trHeight w:val="245"/>
        </w:trPr>
        <w:tc>
          <w:tcPr>
            <w:tcW w:w="8222" w:type="dxa"/>
            <w:gridSpan w:val="3"/>
            <w:tcBorders>
              <w:top w:val="single" w:sz="12" w:space="0" w:color="auto"/>
              <w:bottom w:val="single" w:sz="12" w:space="0" w:color="auto"/>
            </w:tcBorders>
            <w:shd w:val="clear" w:color="000000" w:fill="FFFFFF"/>
            <w:vAlign w:val="center"/>
          </w:tcPr>
          <w:p w:rsidR="00A71CA9" w:rsidRPr="003524DD" w:rsidRDefault="00A71CA9" w:rsidP="003524DD">
            <w:pPr>
              <w:rPr>
                <w:b/>
                <w:sz w:val="18"/>
                <w:szCs w:val="18"/>
                <w:lang w:eastAsia="ru-RU"/>
              </w:rPr>
            </w:pPr>
            <w:r w:rsidRPr="003524DD">
              <w:rPr>
                <w:b/>
                <w:sz w:val="18"/>
                <w:szCs w:val="18"/>
                <w:lang w:eastAsia="ru-RU"/>
              </w:rPr>
              <w:t>ВСЕГО:</w:t>
            </w:r>
          </w:p>
        </w:tc>
        <w:tc>
          <w:tcPr>
            <w:tcW w:w="1984" w:type="dxa"/>
            <w:tcBorders>
              <w:top w:val="single" w:sz="12" w:space="0" w:color="auto"/>
              <w:bottom w:val="single" w:sz="12" w:space="0" w:color="auto"/>
            </w:tcBorders>
            <w:shd w:val="clear" w:color="000000" w:fill="FFFFFF"/>
            <w:vAlign w:val="bottom"/>
          </w:tcPr>
          <w:p w:rsidR="00A71CA9" w:rsidRPr="003524DD" w:rsidRDefault="00A71CA9" w:rsidP="00763ECA">
            <w:pPr>
              <w:jc w:val="right"/>
              <w:rPr>
                <w:b/>
                <w:sz w:val="18"/>
                <w:szCs w:val="18"/>
                <w:lang w:eastAsia="ru-RU"/>
              </w:rPr>
            </w:pPr>
            <w:r w:rsidRPr="003524DD">
              <w:rPr>
                <w:b/>
                <w:sz w:val="18"/>
                <w:szCs w:val="18"/>
                <w:lang w:eastAsia="ru-RU"/>
              </w:rPr>
              <w:t>11 349 802,</w:t>
            </w:r>
            <w:r w:rsidR="00763ECA">
              <w:rPr>
                <w:b/>
                <w:sz w:val="18"/>
                <w:szCs w:val="18"/>
                <w:lang w:eastAsia="ru-RU"/>
              </w:rPr>
              <w:t>64</w:t>
            </w:r>
          </w:p>
        </w:tc>
      </w:tr>
    </w:tbl>
    <w:p w:rsidR="00A71CA9" w:rsidRPr="00422314" w:rsidRDefault="00A71CA9" w:rsidP="00334996">
      <w:pPr>
        <w:shd w:val="clear" w:color="auto" w:fill="FFFFFF"/>
        <w:jc w:val="both"/>
        <w:rPr>
          <w:sz w:val="6"/>
          <w:szCs w:val="6"/>
        </w:rPr>
      </w:pPr>
    </w:p>
    <w:p w:rsidR="00A71CA9" w:rsidRDefault="00A71CA9" w:rsidP="00334996">
      <w:pPr>
        <w:shd w:val="clear" w:color="auto" w:fill="FFFFFF"/>
        <w:jc w:val="both"/>
        <w:rPr>
          <w:sz w:val="28"/>
          <w:szCs w:val="28"/>
        </w:rPr>
      </w:pPr>
      <w:r>
        <w:rPr>
          <w:sz w:val="28"/>
          <w:szCs w:val="28"/>
        </w:rPr>
        <w:tab/>
        <w:t>1.1.</w:t>
      </w:r>
      <w:r>
        <w:rPr>
          <w:sz w:val="28"/>
          <w:szCs w:val="28"/>
        </w:rPr>
        <w:tab/>
        <w:t xml:space="preserve">Оплата экологических платежей, в том числе сверхлимитных платежей за период с </w:t>
      </w:r>
      <w:r w:rsidR="001F2B82">
        <w:rPr>
          <w:sz w:val="28"/>
          <w:szCs w:val="28"/>
        </w:rPr>
        <w:t>01.0</w:t>
      </w:r>
      <w:r w:rsidR="00763ECA">
        <w:rPr>
          <w:sz w:val="28"/>
          <w:szCs w:val="28"/>
        </w:rPr>
        <w:t>1</w:t>
      </w:r>
      <w:r w:rsidR="001F2B82">
        <w:rPr>
          <w:sz w:val="28"/>
          <w:szCs w:val="28"/>
        </w:rPr>
        <w:t>.</w:t>
      </w:r>
      <w:r>
        <w:rPr>
          <w:sz w:val="28"/>
          <w:szCs w:val="28"/>
        </w:rPr>
        <w:t>201</w:t>
      </w:r>
      <w:r w:rsidR="00763ECA">
        <w:rPr>
          <w:sz w:val="28"/>
          <w:szCs w:val="28"/>
        </w:rPr>
        <w:t>5</w:t>
      </w:r>
      <w:r>
        <w:rPr>
          <w:sz w:val="28"/>
          <w:szCs w:val="28"/>
        </w:rPr>
        <w:t xml:space="preserve"> по 30.06.2017 обусловлена следующими причинами:</w:t>
      </w:r>
    </w:p>
    <w:p w:rsidR="00A71CA9" w:rsidRPr="00A13F6A" w:rsidRDefault="00A71CA9" w:rsidP="00334996">
      <w:pPr>
        <w:shd w:val="clear" w:color="auto" w:fill="FFFFFF"/>
        <w:jc w:val="both"/>
        <w:rPr>
          <w:sz w:val="28"/>
          <w:szCs w:val="28"/>
        </w:rPr>
      </w:pPr>
      <w:r w:rsidRPr="00A13F6A">
        <w:rPr>
          <w:sz w:val="28"/>
          <w:szCs w:val="28"/>
        </w:rPr>
        <w:tab/>
        <w:t>–</w:t>
      </w:r>
      <w:r w:rsidRPr="001F2B82">
        <w:rPr>
          <w:sz w:val="28"/>
          <w:szCs w:val="28"/>
        </w:rPr>
        <w:tab/>
        <w:t>отсутствие</w:t>
      </w:r>
      <w:r w:rsidR="001F2B82" w:rsidRPr="001F2B82">
        <w:rPr>
          <w:sz w:val="28"/>
          <w:szCs w:val="28"/>
        </w:rPr>
        <w:t>м</w:t>
      </w:r>
      <w:r>
        <w:rPr>
          <w:sz w:val="28"/>
          <w:szCs w:val="28"/>
        </w:rPr>
        <w:t xml:space="preserve"> разрешения на сброс загрязняющих веществ в окружающую природную среду (водные объекты) на 2015 год и январь 2016 года;</w:t>
      </w:r>
    </w:p>
    <w:p w:rsidR="00A71CA9" w:rsidRDefault="00A71CA9" w:rsidP="00334996">
      <w:pPr>
        <w:shd w:val="clear" w:color="auto" w:fill="FFFFFF"/>
        <w:jc w:val="both"/>
        <w:rPr>
          <w:sz w:val="28"/>
          <w:szCs w:val="28"/>
        </w:rPr>
      </w:pPr>
      <w:r w:rsidRPr="00A13F6A">
        <w:rPr>
          <w:sz w:val="28"/>
          <w:szCs w:val="28"/>
        </w:rPr>
        <w:tab/>
        <w:t>–</w:t>
      </w:r>
      <w:r w:rsidRPr="00A13F6A">
        <w:rPr>
          <w:sz w:val="28"/>
          <w:szCs w:val="28"/>
        </w:rPr>
        <w:tab/>
      </w:r>
      <w:r>
        <w:rPr>
          <w:sz w:val="28"/>
          <w:szCs w:val="28"/>
        </w:rPr>
        <w:t>фактические объемы ресурсов превышают лимит, установленный в разрешении.</w:t>
      </w:r>
    </w:p>
    <w:p w:rsidR="00A71CA9" w:rsidRDefault="00A71CA9" w:rsidP="003524DD">
      <w:pPr>
        <w:shd w:val="clear" w:color="auto" w:fill="FFFFFF"/>
        <w:jc w:val="both"/>
        <w:rPr>
          <w:sz w:val="28"/>
          <w:szCs w:val="28"/>
        </w:rPr>
      </w:pPr>
      <w:r>
        <w:rPr>
          <w:sz w:val="28"/>
          <w:szCs w:val="28"/>
        </w:rPr>
        <w:tab/>
      </w:r>
      <w:r w:rsidRPr="002A7D3A">
        <w:rPr>
          <w:sz w:val="28"/>
          <w:szCs w:val="28"/>
        </w:rPr>
        <w:t>2.</w:t>
      </w:r>
      <w:r w:rsidRPr="005E3EDD">
        <w:rPr>
          <w:sz w:val="28"/>
          <w:szCs w:val="28"/>
        </w:rPr>
        <w:tab/>
        <w:t>Проверкой установлено</w:t>
      </w:r>
      <w:r w:rsidR="001F2B82" w:rsidRPr="005E3EDD">
        <w:rPr>
          <w:sz w:val="28"/>
          <w:szCs w:val="28"/>
        </w:rPr>
        <w:t>:</w:t>
      </w:r>
      <w:r w:rsidRPr="005E3EDD">
        <w:rPr>
          <w:sz w:val="28"/>
          <w:szCs w:val="28"/>
        </w:rPr>
        <w:t xml:space="preserve"> расходование денежных средств в сумме 11 349 802,</w:t>
      </w:r>
      <w:r w:rsidR="005E3EDD">
        <w:rPr>
          <w:sz w:val="28"/>
          <w:szCs w:val="28"/>
        </w:rPr>
        <w:t>64</w:t>
      </w:r>
      <w:r w:rsidRPr="005E3EDD">
        <w:rPr>
          <w:sz w:val="28"/>
          <w:szCs w:val="28"/>
        </w:rPr>
        <w:t xml:space="preserve"> рублей в отсутствие разрешения</w:t>
      </w:r>
      <w:r w:rsidRPr="002A7D3A">
        <w:rPr>
          <w:sz w:val="28"/>
          <w:szCs w:val="28"/>
        </w:rPr>
        <w:t xml:space="preserve"> на сброс загрязняющих веществ в окружающую природную среду в 2015 году и январе 2016 года, и сверхлимитных платежей за негативное воздействие на окружающую среду в 2016</w:t>
      </w:r>
      <w:r>
        <w:rPr>
          <w:sz w:val="28"/>
          <w:szCs w:val="28"/>
        </w:rPr>
        <w:t>,</w:t>
      </w:r>
      <w:r w:rsidR="00585FCA" w:rsidRPr="00585FCA">
        <w:rPr>
          <w:sz w:val="28"/>
          <w:szCs w:val="28"/>
        </w:rPr>
        <w:t xml:space="preserve"> </w:t>
      </w:r>
      <w:r w:rsidRPr="002A7D3A">
        <w:rPr>
          <w:sz w:val="28"/>
          <w:szCs w:val="28"/>
        </w:rPr>
        <w:t>2017 годах, которые повлекли образование убытков от прочей деятельности и оказали существенное влияние на неплатежеспособность предприятия.</w:t>
      </w:r>
    </w:p>
    <w:p w:rsidR="00A71CA9" w:rsidRDefault="00A71CA9" w:rsidP="000D47B4">
      <w:pPr>
        <w:pStyle w:val="a7"/>
      </w:pPr>
      <w:r w:rsidRPr="00E96ABE">
        <w:tab/>
        <w:t xml:space="preserve">По данному факту представлено письменное пояснение </w:t>
      </w:r>
      <w:r>
        <w:t>инженера по охране окружающей среды ММПКХ.</w:t>
      </w:r>
    </w:p>
    <w:p w:rsidR="00A71CA9" w:rsidRPr="00B550AA" w:rsidRDefault="00A71CA9" w:rsidP="000F72F3">
      <w:pPr>
        <w:pStyle w:val="71"/>
        <w:rPr>
          <w:sz w:val="16"/>
          <w:szCs w:val="16"/>
        </w:rPr>
      </w:pPr>
      <w:r w:rsidRPr="004F529B">
        <w:tab/>
      </w:r>
    </w:p>
    <w:p w:rsidR="00A71CA9" w:rsidRPr="00390EF7" w:rsidRDefault="00A71CA9" w:rsidP="00334996">
      <w:pPr>
        <w:shd w:val="clear" w:color="auto" w:fill="FFFFFF"/>
        <w:jc w:val="both"/>
        <w:rPr>
          <w:b/>
          <w:sz w:val="28"/>
          <w:szCs w:val="28"/>
        </w:rPr>
      </w:pPr>
      <w:r>
        <w:rPr>
          <w:b/>
          <w:sz w:val="28"/>
          <w:szCs w:val="28"/>
        </w:rPr>
        <w:t>6</w:t>
      </w:r>
      <w:r w:rsidRPr="00390EF7">
        <w:rPr>
          <w:b/>
          <w:sz w:val="28"/>
          <w:szCs w:val="28"/>
        </w:rPr>
        <w:t>.</w:t>
      </w:r>
      <w:r w:rsidRPr="00390EF7">
        <w:rPr>
          <w:b/>
          <w:sz w:val="28"/>
          <w:szCs w:val="28"/>
        </w:rPr>
        <w:tab/>
        <w:t>Состояние расчетов с дебиторами и кредиторами</w:t>
      </w:r>
    </w:p>
    <w:p w:rsidR="00A71CA9" w:rsidRPr="00310C42" w:rsidRDefault="00A71CA9" w:rsidP="004C0F4E">
      <w:pPr>
        <w:shd w:val="clear" w:color="auto" w:fill="FFFFFF"/>
        <w:jc w:val="both"/>
        <w:rPr>
          <w:sz w:val="16"/>
          <w:szCs w:val="16"/>
        </w:rPr>
      </w:pPr>
    </w:p>
    <w:p w:rsidR="00A71CA9" w:rsidRPr="00C35EFF" w:rsidRDefault="00A71CA9" w:rsidP="00E70EEE">
      <w:pPr>
        <w:pStyle w:val="11"/>
      </w:pPr>
      <w:r w:rsidRPr="00C35EFF">
        <w:tab/>
        <w:t>1.</w:t>
      </w:r>
      <w:r w:rsidRPr="00C35EFF">
        <w:tab/>
        <w:t>В проверяемом периоде сумма кредиторской задолженности ММПКХ составила:</w:t>
      </w:r>
    </w:p>
    <w:p w:rsidR="00A71CA9" w:rsidRPr="00C35EFF" w:rsidRDefault="00A71CA9" w:rsidP="00E70EEE">
      <w:pPr>
        <w:pStyle w:val="11"/>
      </w:pPr>
      <w:r w:rsidRPr="00C35EFF">
        <w:tab/>
        <w:t>–</w:t>
      </w:r>
      <w:r w:rsidRPr="00C35EFF">
        <w:tab/>
        <w:t>по состоянию на 01.01.2015 – 723 748,00 тыс. рублей;</w:t>
      </w:r>
    </w:p>
    <w:p w:rsidR="00A71CA9" w:rsidRPr="00C35EFF" w:rsidRDefault="00A71CA9" w:rsidP="00E70EEE">
      <w:pPr>
        <w:pStyle w:val="11"/>
      </w:pPr>
      <w:r w:rsidRPr="00C35EFF">
        <w:tab/>
        <w:t>–</w:t>
      </w:r>
      <w:r w:rsidRPr="00C35EFF">
        <w:tab/>
        <w:t xml:space="preserve">по состоянию на 01.01.2016 – 809 442,00 тыс. рублей; </w:t>
      </w:r>
    </w:p>
    <w:p w:rsidR="00A71CA9" w:rsidRPr="00C35EFF" w:rsidRDefault="00A71CA9" w:rsidP="00E70EEE">
      <w:pPr>
        <w:pStyle w:val="11"/>
      </w:pPr>
      <w:r w:rsidRPr="00C35EFF">
        <w:tab/>
        <w:t>–</w:t>
      </w:r>
      <w:r w:rsidRPr="00C35EFF">
        <w:tab/>
        <w:t>по состоянию на 01.01.2017 – 963 089,00 тыс. рублей;</w:t>
      </w:r>
    </w:p>
    <w:p w:rsidR="00A71CA9" w:rsidRPr="00C35EFF" w:rsidRDefault="00A71CA9" w:rsidP="00E70EEE">
      <w:pPr>
        <w:pStyle w:val="11"/>
      </w:pPr>
      <w:r w:rsidRPr="00C35EFF">
        <w:tab/>
        <w:t>–</w:t>
      </w:r>
      <w:r w:rsidRPr="00C35EFF">
        <w:tab/>
        <w:t>по состоянию на 30.06.</w:t>
      </w:r>
      <w:r>
        <w:t>2017 – 1 026 701,00тыс. рублей.</w:t>
      </w:r>
    </w:p>
    <w:p w:rsidR="00A71CA9" w:rsidRPr="00C35EFF" w:rsidRDefault="00A71CA9" w:rsidP="004C0F4E">
      <w:pPr>
        <w:shd w:val="clear" w:color="auto" w:fill="FFFFFF"/>
        <w:jc w:val="both"/>
        <w:rPr>
          <w:sz w:val="28"/>
          <w:szCs w:val="28"/>
        </w:rPr>
      </w:pPr>
      <w:r w:rsidRPr="00C35EFF">
        <w:rPr>
          <w:sz w:val="28"/>
          <w:szCs w:val="28"/>
        </w:rPr>
        <w:tab/>
        <w:t>В структуре кредиторской задолженности в проверяемом периоде преобладают обязательства перед ресурсоснабжающими организациями и неисполненные обязательства перед поставщиками и подрядчиками.</w:t>
      </w:r>
    </w:p>
    <w:p w:rsidR="00A71CA9" w:rsidRPr="00C35EFF" w:rsidRDefault="00A71CA9" w:rsidP="000D2EEB">
      <w:pPr>
        <w:jc w:val="both"/>
        <w:rPr>
          <w:sz w:val="28"/>
          <w:szCs w:val="28"/>
        </w:rPr>
      </w:pPr>
      <w:r w:rsidRPr="00C35EFF">
        <w:tab/>
      </w:r>
      <w:r w:rsidRPr="00C35EFF">
        <w:rPr>
          <w:sz w:val="28"/>
          <w:szCs w:val="28"/>
        </w:rPr>
        <w:t xml:space="preserve">По состоянию на 30.06.2017 общая сумма задолженности ММПКХ перед кредиторами составила </w:t>
      </w:r>
      <w:r w:rsidRPr="00C35EFF">
        <w:rPr>
          <w:sz w:val="28"/>
          <w:szCs w:val="28"/>
          <w:lang w:eastAsia="ru-RU"/>
        </w:rPr>
        <w:t xml:space="preserve">1 026 701,00 тыс. </w:t>
      </w:r>
      <w:r w:rsidRPr="00C35EFF">
        <w:rPr>
          <w:sz w:val="28"/>
          <w:szCs w:val="28"/>
        </w:rPr>
        <w:t>рублей. Основные кредиторы предприятия:</w:t>
      </w:r>
    </w:p>
    <w:p w:rsidR="00A71CA9" w:rsidRPr="00C35EFF" w:rsidRDefault="00A71CA9" w:rsidP="000D2EEB">
      <w:pPr>
        <w:jc w:val="both"/>
        <w:rPr>
          <w:sz w:val="6"/>
          <w:szCs w:val="6"/>
        </w:rPr>
      </w:pPr>
    </w:p>
    <w:p w:rsidR="00A71CA9" w:rsidRPr="00C35EFF" w:rsidRDefault="00A71CA9" w:rsidP="005661A3">
      <w:pPr>
        <w:pStyle w:val="ab"/>
        <w:ind w:firstLine="0"/>
        <w:jc w:val="right"/>
        <w:rPr>
          <w:color w:val="auto"/>
          <w:sz w:val="18"/>
          <w:szCs w:val="18"/>
        </w:rPr>
      </w:pPr>
      <w:r w:rsidRPr="00C35EFF">
        <w:rPr>
          <w:color w:val="auto"/>
          <w:sz w:val="18"/>
          <w:szCs w:val="18"/>
        </w:rPr>
        <w:t xml:space="preserve">Таблица № </w:t>
      </w:r>
      <w:r>
        <w:rPr>
          <w:color w:val="auto"/>
          <w:sz w:val="18"/>
          <w:szCs w:val="18"/>
        </w:rPr>
        <w:t>7 (</w:t>
      </w:r>
      <w:r w:rsidRPr="00C35EFF">
        <w:rPr>
          <w:color w:val="auto"/>
          <w:sz w:val="18"/>
          <w:szCs w:val="18"/>
        </w:rPr>
        <w:t>рублей</w:t>
      </w:r>
      <w:r>
        <w:rPr>
          <w:color w:val="auto"/>
          <w:sz w:val="18"/>
          <w:szCs w:val="18"/>
        </w:rPr>
        <w:t>)</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595"/>
        <w:gridCol w:w="2410"/>
        <w:gridCol w:w="1984"/>
        <w:gridCol w:w="2323"/>
      </w:tblGrid>
      <w:tr w:rsidR="00A71CA9" w:rsidRPr="00C35EFF" w:rsidTr="00E862FB">
        <w:trPr>
          <w:trHeight w:val="124"/>
        </w:trPr>
        <w:tc>
          <w:tcPr>
            <w:tcW w:w="3595" w:type="dxa"/>
            <w:tcBorders>
              <w:top w:val="single" w:sz="12" w:space="0" w:color="auto"/>
              <w:bottom w:val="single" w:sz="12" w:space="0" w:color="auto"/>
            </w:tcBorders>
            <w:shd w:val="clear" w:color="000000" w:fill="FFFFFF"/>
          </w:tcPr>
          <w:p w:rsidR="00A71CA9" w:rsidRPr="00C35EFF" w:rsidRDefault="00A71CA9" w:rsidP="00016D7D">
            <w:pPr>
              <w:jc w:val="center"/>
              <w:rPr>
                <w:sz w:val="18"/>
                <w:szCs w:val="18"/>
                <w:lang w:eastAsia="ru-RU"/>
              </w:rPr>
            </w:pPr>
            <w:r w:rsidRPr="00C35EFF">
              <w:rPr>
                <w:sz w:val="18"/>
                <w:szCs w:val="18"/>
                <w:lang w:eastAsia="ru-RU"/>
              </w:rPr>
              <w:t>Основные кредиторы ММПКХ</w:t>
            </w:r>
          </w:p>
        </w:tc>
        <w:tc>
          <w:tcPr>
            <w:tcW w:w="2410" w:type="dxa"/>
            <w:tcBorders>
              <w:top w:val="single" w:sz="12" w:space="0" w:color="auto"/>
              <w:bottom w:val="single" w:sz="12" w:space="0" w:color="auto"/>
            </w:tcBorders>
            <w:shd w:val="clear" w:color="000000" w:fill="FFFFFF"/>
          </w:tcPr>
          <w:p w:rsidR="00A71CA9" w:rsidRPr="00C35EFF" w:rsidRDefault="00A71CA9" w:rsidP="008D1968">
            <w:pPr>
              <w:jc w:val="center"/>
              <w:rPr>
                <w:sz w:val="18"/>
                <w:szCs w:val="18"/>
                <w:lang w:eastAsia="ru-RU"/>
              </w:rPr>
            </w:pPr>
            <w:r w:rsidRPr="00C35EFF">
              <w:rPr>
                <w:sz w:val="18"/>
                <w:szCs w:val="18"/>
                <w:lang w:eastAsia="ru-RU"/>
              </w:rPr>
              <w:t>На 31.12.2015</w:t>
            </w:r>
          </w:p>
        </w:tc>
        <w:tc>
          <w:tcPr>
            <w:tcW w:w="1984" w:type="dxa"/>
            <w:tcBorders>
              <w:top w:val="single" w:sz="12" w:space="0" w:color="auto"/>
              <w:bottom w:val="single" w:sz="12" w:space="0" w:color="auto"/>
            </w:tcBorders>
            <w:shd w:val="clear" w:color="000000" w:fill="FFFFFF"/>
          </w:tcPr>
          <w:p w:rsidR="00A71CA9" w:rsidRPr="00C35EFF" w:rsidRDefault="00A71CA9" w:rsidP="008D1968">
            <w:pPr>
              <w:jc w:val="center"/>
              <w:rPr>
                <w:sz w:val="18"/>
                <w:szCs w:val="18"/>
                <w:lang w:eastAsia="ru-RU"/>
              </w:rPr>
            </w:pPr>
            <w:r w:rsidRPr="00C35EFF">
              <w:rPr>
                <w:sz w:val="18"/>
                <w:szCs w:val="18"/>
                <w:lang w:eastAsia="ru-RU"/>
              </w:rPr>
              <w:t>На 31.12.2016</w:t>
            </w:r>
          </w:p>
        </w:tc>
        <w:tc>
          <w:tcPr>
            <w:tcW w:w="2323" w:type="dxa"/>
            <w:tcBorders>
              <w:top w:val="single" w:sz="12" w:space="0" w:color="auto"/>
              <w:bottom w:val="single" w:sz="12" w:space="0" w:color="auto"/>
            </w:tcBorders>
            <w:shd w:val="clear" w:color="000000" w:fill="FFFFFF"/>
          </w:tcPr>
          <w:p w:rsidR="00A71CA9" w:rsidRPr="00C35EFF" w:rsidRDefault="00A71CA9" w:rsidP="008D1968">
            <w:pPr>
              <w:jc w:val="center"/>
              <w:rPr>
                <w:sz w:val="18"/>
                <w:szCs w:val="18"/>
                <w:lang w:eastAsia="ru-RU"/>
              </w:rPr>
            </w:pPr>
            <w:r w:rsidRPr="00C35EFF">
              <w:rPr>
                <w:sz w:val="18"/>
                <w:szCs w:val="18"/>
                <w:lang w:eastAsia="ru-RU"/>
              </w:rPr>
              <w:t>На 30.06.2017</w:t>
            </w:r>
          </w:p>
        </w:tc>
      </w:tr>
      <w:tr w:rsidR="00A71CA9" w:rsidRPr="00C35EFF">
        <w:trPr>
          <w:trHeight w:val="92"/>
        </w:trPr>
        <w:tc>
          <w:tcPr>
            <w:tcW w:w="3595" w:type="dxa"/>
            <w:tcBorders>
              <w:top w:val="single" w:sz="12" w:space="0" w:color="auto"/>
            </w:tcBorders>
            <w:shd w:val="clear" w:color="000000" w:fill="FFFFFF"/>
          </w:tcPr>
          <w:p w:rsidR="00A71CA9" w:rsidRPr="00C35EFF" w:rsidRDefault="00A71CA9" w:rsidP="00016D7D">
            <w:pPr>
              <w:pStyle w:val="ConsPlusNonformat"/>
              <w:autoSpaceDE/>
              <w:autoSpaceDN/>
              <w:adjustRightInd/>
              <w:rPr>
                <w:rFonts w:ascii="Times New Roman" w:hAnsi="Times New Roman" w:cs="Times New Roman"/>
                <w:sz w:val="18"/>
                <w:szCs w:val="18"/>
              </w:rPr>
            </w:pPr>
            <w:r w:rsidRPr="00C35EFF">
              <w:rPr>
                <w:rFonts w:ascii="Times New Roman" w:hAnsi="Times New Roman" w:cs="Times New Roman"/>
                <w:sz w:val="18"/>
                <w:szCs w:val="18"/>
              </w:rPr>
              <w:t>ОАО «Фортум»</w:t>
            </w:r>
          </w:p>
        </w:tc>
        <w:tc>
          <w:tcPr>
            <w:tcW w:w="2410" w:type="dxa"/>
            <w:tcBorders>
              <w:top w:val="single" w:sz="12" w:space="0" w:color="auto"/>
            </w:tcBorders>
            <w:shd w:val="clear" w:color="000000" w:fill="FFFFFF"/>
            <w:vAlign w:val="center"/>
          </w:tcPr>
          <w:p w:rsidR="00A71CA9" w:rsidRPr="00C35EFF" w:rsidRDefault="00A71CA9" w:rsidP="00016D7D">
            <w:pPr>
              <w:jc w:val="right"/>
              <w:rPr>
                <w:sz w:val="18"/>
                <w:szCs w:val="18"/>
                <w:lang w:eastAsia="ru-RU"/>
              </w:rPr>
            </w:pPr>
            <w:r w:rsidRPr="00C35EFF">
              <w:rPr>
                <w:sz w:val="18"/>
                <w:szCs w:val="18"/>
                <w:lang w:eastAsia="ru-RU"/>
              </w:rPr>
              <w:t>504 524 900,90</w:t>
            </w:r>
          </w:p>
        </w:tc>
        <w:tc>
          <w:tcPr>
            <w:tcW w:w="1984" w:type="dxa"/>
            <w:tcBorders>
              <w:top w:val="single" w:sz="12" w:space="0" w:color="auto"/>
            </w:tcBorders>
            <w:shd w:val="clear" w:color="000000" w:fill="FFFFFF"/>
            <w:vAlign w:val="center"/>
          </w:tcPr>
          <w:p w:rsidR="00A71CA9" w:rsidRPr="00C35EFF" w:rsidRDefault="00A71CA9" w:rsidP="00016D7D">
            <w:pPr>
              <w:jc w:val="right"/>
              <w:rPr>
                <w:sz w:val="18"/>
                <w:szCs w:val="18"/>
                <w:lang w:eastAsia="ru-RU"/>
              </w:rPr>
            </w:pPr>
            <w:r w:rsidRPr="00C35EFF">
              <w:rPr>
                <w:sz w:val="18"/>
                <w:szCs w:val="18"/>
                <w:lang w:eastAsia="ru-RU"/>
              </w:rPr>
              <w:t>610 698 905,00</w:t>
            </w:r>
          </w:p>
        </w:tc>
        <w:tc>
          <w:tcPr>
            <w:tcW w:w="2323" w:type="dxa"/>
            <w:tcBorders>
              <w:top w:val="single" w:sz="12" w:space="0" w:color="auto"/>
            </w:tcBorders>
            <w:shd w:val="clear" w:color="000000" w:fill="FFFFFF"/>
            <w:vAlign w:val="center"/>
          </w:tcPr>
          <w:p w:rsidR="00A71CA9" w:rsidRPr="00C35EFF" w:rsidRDefault="00A71CA9" w:rsidP="00016D7D">
            <w:pPr>
              <w:jc w:val="right"/>
              <w:rPr>
                <w:sz w:val="18"/>
                <w:szCs w:val="18"/>
                <w:lang w:eastAsia="ru-RU"/>
              </w:rPr>
            </w:pPr>
            <w:r w:rsidRPr="00C35EFF">
              <w:rPr>
                <w:sz w:val="18"/>
                <w:szCs w:val="18"/>
                <w:lang w:eastAsia="ru-RU"/>
              </w:rPr>
              <w:t>616 862 444,15</w:t>
            </w:r>
          </w:p>
        </w:tc>
      </w:tr>
      <w:tr w:rsidR="00A71CA9" w:rsidRPr="00C35EFF">
        <w:trPr>
          <w:trHeight w:val="97"/>
        </w:trPr>
        <w:tc>
          <w:tcPr>
            <w:tcW w:w="3595" w:type="dxa"/>
            <w:shd w:val="clear" w:color="000000" w:fill="FFFFFF"/>
          </w:tcPr>
          <w:p w:rsidR="00A71CA9" w:rsidRPr="00C35EFF" w:rsidRDefault="00A71CA9" w:rsidP="00016D7D">
            <w:pPr>
              <w:rPr>
                <w:sz w:val="18"/>
                <w:szCs w:val="18"/>
                <w:lang w:eastAsia="ru-RU"/>
              </w:rPr>
            </w:pPr>
            <w:r w:rsidRPr="00C35EFF">
              <w:rPr>
                <w:sz w:val="18"/>
                <w:szCs w:val="18"/>
                <w:lang w:eastAsia="ru-RU"/>
              </w:rPr>
              <w:t>ФГУП ПО «Маяк»</w:t>
            </w:r>
          </w:p>
        </w:tc>
        <w:tc>
          <w:tcPr>
            <w:tcW w:w="2410" w:type="dxa"/>
            <w:shd w:val="clear" w:color="000000" w:fill="FFFFFF"/>
            <w:vAlign w:val="center"/>
          </w:tcPr>
          <w:p w:rsidR="00A71CA9" w:rsidRPr="00C35EFF" w:rsidRDefault="00A71CA9" w:rsidP="00016D7D">
            <w:pPr>
              <w:jc w:val="right"/>
              <w:rPr>
                <w:sz w:val="18"/>
                <w:szCs w:val="18"/>
                <w:lang w:eastAsia="ru-RU"/>
              </w:rPr>
            </w:pPr>
            <w:r w:rsidRPr="00C35EFF">
              <w:rPr>
                <w:sz w:val="18"/>
                <w:szCs w:val="18"/>
                <w:lang w:eastAsia="ru-RU"/>
              </w:rPr>
              <w:t>150 374 206,42</w:t>
            </w:r>
          </w:p>
        </w:tc>
        <w:tc>
          <w:tcPr>
            <w:tcW w:w="1984" w:type="dxa"/>
            <w:shd w:val="clear" w:color="000000" w:fill="FFFFFF"/>
            <w:vAlign w:val="center"/>
          </w:tcPr>
          <w:p w:rsidR="00A71CA9" w:rsidRPr="00C35EFF" w:rsidRDefault="00A71CA9" w:rsidP="00016D7D">
            <w:pPr>
              <w:jc w:val="right"/>
              <w:rPr>
                <w:sz w:val="18"/>
                <w:szCs w:val="18"/>
                <w:lang w:eastAsia="ru-RU"/>
              </w:rPr>
            </w:pPr>
            <w:r w:rsidRPr="00C35EFF">
              <w:rPr>
                <w:sz w:val="18"/>
                <w:szCs w:val="18"/>
                <w:lang w:eastAsia="ru-RU"/>
              </w:rPr>
              <w:t>211 557 768,90</w:t>
            </w:r>
          </w:p>
        </w:tc>
        <w:tc>
          <w:tcPr>
            <w:tcW w:w="2323" w:type="dxa"/>
            <w:shd w:val="clear" w:color="000000" w:fill="FFFFFF"/>
            <w:vAlign w:val="center"/>
          </w:tcPr>
          <w:p w:rsidR="00A71CA9" w:rsidRPr="00C35EFF" w:rsidRDefault="00A71CA9" w:rsidP="00016D7D">
            <w:pPr>
              <w:jc w:val="right"/>
              <w:rPr>
                <w:sz w:val="18"/>
                <w:szCs w:val="18"/>
                <w:lang w:eastAsia="ru-RU"/>
              </w:rPr>
            </w:pPr>
            <w:r w:rsidRPr="00C35EFF">
              <w:rPr>
                <w:sz w:val="18"/>
                <w:szCs w:val="18"/>
                <w:lang w:eastAsia="ru-RU"/>
              </w:rPr>
              <w:t>232 342 126,54</w:t>
            </w:r>
          </w:p>
        </w:tc>
      </w:tr>
      <w:tr w:rsidR="00A71CA9" w:rsidRPr="00C35EFF">
        <w:trPr>
          <w:trHeight w:val="97"/>
        </w:trPr>
        <w:tc>
          <w:tcPr>
            <w:tcW w:w="3595" w:type="dxa"/>
            <w:shd w:val="clear" w:color="000000" w:fill="FFFFFF"/>
          </w:tcPr>
          <w:p w:rsidR="00A71CA9" w:rsidRPr="00C35EFF" w:rsidRDefault="00A71CA9" w:rsidP="008D1968">
            <w:pPr>
              <w:rPr>
                <w:sz w:val="18"/>
                <w:szCs w:val="18"/>
                <w:lang w:eastAsia="ru-RU"/>
              </w:rPr>
            </w:pPr>
            <w:r w:rsidRPr="00C35EFF">
              <w:rPr>
                <w:sz w:val="18"/>
                <w:szCs w:val="18"/>
                <w:lang w:eastAsia="ru-RU"/>
              </w:rPr>
              <w:lastRenderedPageBreak/>
              <w:t>Челябэнергосбыт</w:t>
            </w:r>
          </w:p>
        </w:tc>
        <w:tc>
          <w:tcPr>
            <w:tcW w:w="2410"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4 730 411,13</w:t>
            </w:r>
          </w:p>
        </w:tc>
        <w:tc>
          <w:tcPr>
            <w:tcW w:w="1984"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812 115,75</w:t>
            </w:r>
          </w:p>
        </w:tc>
        <w:tc>
          <w:tcPr>
            <w:tcW w:w="2323"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4 422 888,80</w:t>
            </w:r>
          </w:p>
        </w:tc>
      </w:tr>
      <w:tr w:rsidR="00A71CA9" w:rsidRPr="00C35EFF">
        <w:trPr>
          <w:trHeight w:val="97"/>
        </w:trPr>
        <w:tc>
          <w:tcPr>
            <w:tcW w:w="3595" w:type="dxa"/>
            <w:shd w:val="clear" w:color="000000" w:fill="FFFFFF"/>
          </w:tcPr>
          <w:p w:rsidR="00A71CA9" w:rsidRPr="00C35EFF" w:rsidRDefault="00A71CA9" w:rsidP="008D1968">
            <w:pPr>
              <w:rPr>
                <w:sz w:val="18"/>
                <w:szCs w:val="18"/>
                <w:lang w:eastAsia="ru-RU"/>
              </w:rPr>
            </w:pPr>
            <w:r w:rsidRPr="00C35EFF">
              <w:rPr>
                <w:sz w:val="18"/>
                <w:szCs w:val="18"/>
                <w:lang w:eastAsia="ru-RU"/>
              </w:rPr>
              <w:t>АЭС-инвест</w:t>
            </w:r>
          </w:p>
        </w:tc>
        <w:tc>
          <w:tcPr>
            <w:tcW w:w="2410"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6 977 617,08</w:t>
            </w:r>
          </w:p>
        </w:tc>
        <w:tc>
          <w:tcPr>
            <w:tcW w:w="1984"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8 196 025,74</w:t>
            </w:r>
          </w:p>
        </w:tc>
        <w:tc>
          <w:tcPr>
            <w:tcW w:w="2323"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3 648 363,07</w:t>
            </w:r>
          </w:p>
        </w:tc>
      </w:tr>
      <w:tr w:rsidR="00A71CA9" w:rsidRPr="00C35EFF">
        <w:trPr>
          <w:trHeight w:val="97"/>
        </w:trPr>
        <w:tc>
          <w:tcPr>
            <w:tcW w:w="3595" w:type="dxa"/>
            <w:shd w:val="clear" w:color="000000" w:fill="FFFFFF"/>
          </w:tcPr>
          <w:p w:rsidR="00A71CA9" w:rsidRPr="00C35EFF" w:rsidRDefault="00A71CA9" w:rsidP="008D1968">
            <w:pPr>
              <w:rPr>
                <w:sz w:val="18"/>
                <w:szCs w:val="18"/>
                <w:lang w:eastAsia="ru-RU"/>
              </w:rPr>
            </w:pPr>
            <w:r w:rsidRPr="00C35EFF">
              <w:rPr>
                <w:sz w:val="18"/>
                <w:szCs w:val="18"/>
                <w:lang w:eastAsia="ru-RU"/>
              </w:rPr>
              <w:t>ООО «Озерскгаз»</w:t>
            </w:r>
          </w:p>
        </w:tc>
        <w:tc>
          <w:tcPr>
            <w:tcW w:w="2410"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906 516,86</w:t>
            </w:r>
          </w:p>
        </w:tc>
        <w:tc>
          <w:tcPr>
            <w:tcW w:w="1984"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958 369,16</w:t>
            </w:r>
          </w:p>
        </w:tc>
        <w:tc>
          <w:tcPr>
            <w:tcW w:w="2323"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197 999,26</w:t>
            </w:r>
          </w:p>
        </w:tc>
      </w:tr>
      <w:tr w:rsidR="00A71CA9" w:rsidRPr="00C35EFF">
        <w:trPr>
          <w:trHeight w:val="97"/>
        </w:trPr>
        <w:tc>
          <w:tcPr>
            <w:tcW w:w="3595" w:type="dxa"/>
            <w:shd w:val="clear" w:color="000000" w:fill="FFFFFF"/>
          </w:tcPr>
          <w:p w:rsidR="00A71CA9" w:rsidRPr="00C35EFF" w:rsidRDefault="00A71CA9" w:rsidP="008D1968">
            <w:pPr>
              <w:rPr>
                <w:sz w:val="18"/>
                <w:szCs w:val="18"/>
                <w:lang w:eastAsia="ru-RU"/>
              </w:rPr>
            </w:pPr>
            <w:r w:rsidRPr="00C35EFF">
              <w:rPr>
                <w:sz w:val="18"/>
                <w:szCs w:val="18"/>
                <w:lang w:eastAsia="ru-RU"/>
              </w:rPr>
              <w:t>ООО «Новатэк -Челябинск»</w:t>
            </w:r>
          </w:p>
        </w:tc>
        <w:tc>
          <w:tcPr>
            <w:tcW w:w="2410"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3 189 228,87</w:t>
            </w:r>
          </w:p>
        </w:tc>
        <w:tc>
          <w:tcPr>
            <w:tcW w:w="1984"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6 000 214,65</w:t>
            </w:r>
          </w:p>
        </w:tc>
        <w:tc>
          <w:tcPr>
            <w:tcW w:w="2323" w:type="dxa"/>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1 013 725,46</w:t>
            </w:r>
          </w:p>
        </w:tc>
      </w:tr>
      <w:tr w:rsidR="00A71CA9" w:rsidRPr="00C35EFF">
        <w:trPr>
          <w:trHeight w:val="97"/>
        </w:trPr>
        <w:tc>
          <w:tcPr>
            <w:tcW w:w="3595" w:type="dxa"/>
            <w:tcBorders>
              <w:bottom w:val="single" w:sz="12" w:space="0" w:color="auto"/>
            </w:tcBorders>
            <w:shd w:val="clear" w:color="000000" w:fill="FFFFFF"/>
          </w:tcPr>
          <w:p w:rsidR="00A71CA9" w:rsidRPr="00C35EFF" w:rsidRDefault="00A71CA9" w:rsidP="00DE24E4">
            <w:pPr>
              <w:rPr>
                <w:sz w:val="18"/>
                <w:szCs w:val="18"/>
                <w:lang w:eastAsia="ru-RU"/>
              </w:rPr>
            </w:pPr>
            <w:r w:rsidRPr="00C35EFF">
              <w:rPr>
                <w:sz w:val="18"/>
                <w:szCs w:val="18"/>
                <w:lang w:eastAsia="ru-RU"/>
              </w:rPr>
              <w:t>ООО «Завод Прибор»</w:t>
            </w:r>
          </w:p>
        </w:tc>
        <w:tc>
          <w:tcPr>
            <w:tcW w:w="2410" w:type="dxa"/>
            <w:tcBorders>
              <w:bottom w:val="single" w:sz="12" w:space="0" w:color="auto"/>
            </w:tcBorders>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593 210,00</w:t>
            </w:r>
          </w:p>
        </w:tc>
        <w:tc>
          <w:tcPr>
            <w:tcW w:w="1984" w:type="dxa"/>
            <w:tcBorders>
              <w:bottom w:val="single" w:sz="12" w:space="0" w:color="auto"/>
            </w:tcBorders>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593 210,00</w:t>
            </w:r>
          </w:p>
        </w:tc>
        <w:tc>
          <w:tcPr>
            <w:tcW w:w="2323" w:type="dxa"/>
            <w:tcBorders>
              <w:bottom w:val="single" w:sz="12" w:space="0" w:color="auto"/>
            </w:tcBorders>
            <w:shd w:val="clear" w:color="000000" w:fill="FFFFFF"/>
            <w:vAlign w:val="center"/>
          </w:tcPr>
          <w:p w:rsidR="00A71CA9" w:rsidRPr="00C35EFF" w:rsidRDefault="00A71CA9" w:rsidP="008D1968">
            <w:pPr>
              <w:jc w:val="right"/>
              <w:rPr>
                <w:sz w:val="18"/>
                <w:szCs w:val="18"/>
                <w:lang w:eastAsia="ru-RU"/>
              </w:rPr>
            </w:pPr>
            <w:r w:rsidRPr="00C35EFF">
              <w:rPr>
                <w:sz w:val="18"/>
                <w:szCs w:val="18"/>
                <w:lang w:eastAsia="ru-RU"/>
              </w:rPr>
              <w:t>0,00</w:t>
            </w:r>
          </w:p>
        </w:tc>
      </w:tr>
    </w:tbl>
    <w:p w:rsidR="00A71CA9" w:rsidRPr="00C35EFF" w:rsidRDefault="00A71CA9" w:rsidP="00EF2DAD">
      <w:pPr>
        <w:pStyle w:val="a7"/>
        <w:outlineLvl w:val="0"/>
        <w:rPr>
          <w:sz w:val="12"/>
          <w:szCs w:val="12"/>
        </w:rPr>
      </w:pPr>
    </w:p>
    <w:p w:rsidR="00A71CA9" w:rsidRPr="00C35EFF" w:rsidRDefault="00A71CA9" w:rsidP="00862E21">
      <w:pPr>
        <w:pStyle w:val="11"/>
      </w:pPr>
      <w:r w:rsidRPr="00C35EFF">
        <w:t>2.</w:t>
      </w:r>
      <w:r w:rsidRPr="00C35EFF">
        <w:tab/>
        <w:t>В проверяемом периоде сумма просроченной кредиторской задолженности ММПКХ составила:</w:t>
      </w:r>
    </w:p>
    <w:p w:rsidR="00A71CA9" w:rsidRPr="00C35EFF" w:rsidRDefault="00A71CA9" w:rsidP="00862E21">
      <w:pPr>
        <w:pStyle w:val="11"/>
      </w:pPr>
      <w:r w:rsidRPr="00C35EFF">
        <w:tab/>
        <w:t>–</w:t>
      </w:r>
      <w:r w:rsidRPr="00C35EFF">
        <w:tab/>
        <w:t>по состоянию на 01.01.2015 – 528 859,40 тыс. рублей (73,0% от общей суммы кредиторской задолженности);</w:t>
      </w:r>
    </w:p>
    <w:p w:rsidR="00A71CA9" w:rsidRPr="00C35EFF" w:rsidRDefault="00A71CA9" w:rsidP="00862E21">
      <w:pPr>
        <w:pStyle w:val="11"/>
      </w:pPr>
      <w:r w:rsidRPr="00C35EFF">
        <w:tab/>
        <w:t>–</w:t>
      </w:r>
      <w:r w:rsidRPr="00C35EFF">
        <w:tab/>
        <w:t>по состоянию на 01.01.2016 – 560 829,80 тыс. рублей (69,3 от общей суммы кредиторской задолженности);</w:t>
      </w:r>
    </w:p>
    <w:p w:rsidR="00A71CA9" w:rsidRPr="00C35EFF" w:rsidRDefault="00A71CA9" w:rsidP="00862E21">
      <w:pPr>
        <w:pStyle w:val="11"/>
      </w:pPr>
      <w:r w:rsidRPr="00C35EFF">
        <w:tab/>
        <w:t>–</w:t>
      </w:r>
      <w:r w:rsidRPr="00C35EFF">
        <w:tab/>
        <w:t>по состоянию на 01.01.2017 – 526 765,00 тыс. рублей (54,7% от общей суммы кредиторской задолженности);</w:t>
      </w:r>
    </w:p>
    <w:p w:rsidR="00A71CA9" w:rsidRPr="00C35EFF" w:rsidRDefault="00A71CA9" w:rsidP="00862E21">
      <w:pPr>
        <w:pStyle w:val="11"/>
      </w:pPr>
      <w:r w:rsidRPr="00C35EFF">
        <w:tab/>
        <w:t>–</w:t>
      </w:r>
      <w:r w:rsidRPr="00C35EFF">
        <w:tab/>
        <w:t>по состоянию на 30.06.2017 – 681 000,00 тыс. рублей (66,3% от общей суммы кредиторской задолженности), в том числе:</w:t>
      </w:r>
    </w:p>
    <w:tbl>
      <w:tblPr>
        <w:tblW w:w="10221" w:type="dxa"/>
        <w:tblInd w:w="93" w:type="dxa"/>
        <w:tblLook w:val="00A0" w:firstRow="1" w:lastRow="0" w:firstColumn="1" w:lastColumn="0" w:noHBand="0" w:noVBand="0"/>
      </w:tblPr>
      <w:tblGrid>
        <w:gridCol w:w="5118"/>
        <w:gridCol w:w="5103"/>
      </w:tblGrid>
      <w:tr w:rsidR="00A71CA9" w:rsidRPr="00C35EFF" w:rsidTr="006C5801">
        <w:trPr>
          <w:trHeight w:val="240"/>
          <w:tblHeader/>
        </w:trPr>
        <w:tc>
          <w:tcPr>
            <w:tcW w:w="10221" w:type="dxa"/>
            <w:gridSpan w:val="2"/>
            <w:tcBorders>
              <w:bottom w:val="single" w:sz="12" w:space="0" w:color="auto"/>
            </w:tcBorders>
            <w:shd w:val="clear" w:color="000000" w:fill="FFFFFF"/>
            <w:vAlign w:val="center"/>
          </w:tcPr>
          <w:p w:rsidR="00A71CA9" w:rsidRPr="00C35EFF" w:rsidRDefault="00A71CA9" w:rsidP="006C5801">
            <w:pPr>
              <w:jc w:val="right"/>
              <w:rPr>
                <w:sz w:val="6"/>
                <w:szCs w:val="6"/>
                <w:lang w:eastAsia="ru-RU"/>
              </w:rPr>
            </w:pPr>
          </w:p>
          <w:p w:rsidR="00A71CA9" w:rsidRPr="00C35EFF" w:rsidRDefault="00A71CA9" w:rsidP="002258F7">
            <w:pPr>
              <w:jc w:val="right"/>
              <w:rPr>
                <w:sz w:val="18"/>
                <w:szCs w:val="18"/>
                <w:lang w:eastAsia="ru-RU"/>
              </w:rPr>
            </w:pPr>
            <w:r w:rsidRPr="00C35EFF">
              <w:rPr>
                <w:sz w:val="18"/>
                <w:szCs w:val="18"/>
                <w:lang w:eastAsia="ru-RU"/>
              </w:rPr>
              <w:t xml:space="preserve">Таблица № </w:t>
            </w:r>
            <w:r>
              <w:rPr>
                <w:sz w:val="18"/>
                <w:szCs w:val="18"/>
                <w:lang w:eastAsia="ru-RU"/>
              </w:rPr>
              <w:t>8</w:t>
            </w:r>
            <w:r w:rsidRPr="00C35EFF">
              <w:rPr>
                <w:sz w:val="18"/>
                <w:szCs w:val="18"/>
                <w:lang w:eastAsia="ru-RU"/>
              </w:rPr>
              <w:t xml:space="preserve"> (рублей)</w:t>
            </w:r>
          </w:p>
        </w:tc>
      </w:tr>
      <w:tr w:rsidR="00A71CA9" w:rsidRPr="00C35EFF" w:rsidTr="006C5801">
        <w:trPr>
          <w:trHeight w:val="240"/>
          <w:tblHeader/>
        </w:trPr>
        <w:tc>
          <w:tcPr>
            <w:tcW w:w="5118" w:type="dxa"/>
            <w:tcBorders>
              <w:top w:val="single" w:sz="12" w:space="0" w:color="auto"/>
              <w:left w:val="single" w:sz="12" w:space="0" w:color="auto"/>
              <w:bottom w:val="single" w:sz="12" w:space="0" w:color="auto"/>
              <w:right w:val="single" w:sz="6" w:space="0" w:color="auto"/>
            </w:tcBorders>
            <w:shd w:val="clear" w:color="000000" w:fill="FFFFFF"/>
          </w:tcPr>
          <w:p w:rsidR="00A71CA9" w:rsidRPr="00C35EFF" w:rsidRDefault="00A71CA9" w:rsidP="006C5801">
            <w:pPr>
              <w:jc w:val="center"/>
              <w:rPr>
                <w:sz w:val="18"/>
                <w:szCs w:val="18"/>
                <w:lang w:eastAsia="ru-RU"/>
              </w:rPr>
            </w:pPr>
            <w:r w:rsidRPr="00C35EFF">
              <w:rPr>
                <w:sz w:val="18"/>
                <w:szCs w:val="18"/>
                <w:lang w:eastAsia="ru-RU"/>
              </w:rPr>
              <w:t>Контрагент</w:t>
            </w:r>
          </w:p>
        </w:tc>
        <w:tc>
          <w:tcPr>
            <w:tcW w:w="5103" w:type="dxa"/>
            <w:tcBorders>
              <w:top w:val="single" w:sz="12" w:space="0" w:color="auto"/>
              <w:left w:val="single" w:sz="6" w:space="0" w:color="auto"/>
              <w:bottom w:val="single" w:sz="12" w:space="0" w:color="auto"/>
              <w:right w:val="single" w:sz="12" w:space="0" w:color="auto"/>
            </w:tcBorders>
            <w:shd w:val="clear" w:color="000000" w:fill="FFFFFF"/>
          </w:tcPr>
          <w:p w:rsidR="00A71CA9" w:rsidRPr="00C35EFF" w:rsidRDefault="00A71CA9" w:rsidP="00015BE4">
            <w:pPr>
              <w:jc w:val="center"/>
              <w:rPr>
                <w:sz w:val="18"/>
                <w:szCs w:val="18"/>
                <w:lang w:eastAsia="ru-RU"/>
              </w:rPr>
            </w:pPr>
            <w:r w:rsidRPr="00C35EFF">
              <w:rPr>
                <w:sz w:val="18"/>
                <w:szCs w:val="18"/>
                <w:lang w:eastAsia="ru-RU"/>
              </w:rPr>
              <w:t>Сумма просроченной кредиторской задолженности по состоянию на 30.06.2017</w:t>
            </w:r>
          </w:p>
        </w:tc>
      </w:tr>
      <w:tr w:rsidR="00A71CA9" w:rsidRPr="00C35EFF" w:rsidTr="006C5801">
        <w:trPr>
          <w:trHeight w:val="240"/>
        </w:trPr>
        <w:tc>
          <w:tcPr>
            <w:tcW w:w="5118" w:type="dxa"/>
            <w:tcBorders>
              <w:top w:val="single" w:sz="12" w:space="0" w:color="auto"/>
              <w:left w:val="single" w:sz="12" w:space="0" w:color="auto"/>
              <w:bottom w:val="single" w:sz="6" w:space="0" w:color="auto"/>
              <w:right w:val="single" w:sz="6" w:space="0" w:color="auto"/>
            </w:tcBorders>
            <w:shd w:val="clear" w:color="000000" w:fill="FFFFFF"/>
            <w:vAlign w:val="center"/>
          </w:tcPr>
          <w:p w:rsidR="00A71CA9" w:rsidRPr="00C35EFF" w:rsidRDefault="00A71CA9" w:rsidP="006C5801">
            <w:pPr>
              <w:rPr>
                <w:sz w:val="18"/>
                <w:szCs w:val="18"/>
                <w:lang w:eastAsia="ru-RU"/>
              </w:rPr>
            </w:pPr>
            <w:r w:rsidRPr="00C35EFF">
              <w:rPr>
                <w:sz w:val="18"/>
                <w:szCs w:val="18"/>
                <w:lang w:eastAsia="ru-RU"/>
              </w:rPr>
              <w:t>ОАО «Фортум»</w:t>
            </w:r>
          </w:p>
        </w:tc>
        <w:tc>
          <w:tcPr>
            <w:tcW w:w="5103" w:type="dxa"/>
            <w:tcBorders>
              <w:top w:val="single" w:sz="12" w:space="0" w:color="auto"/>
              <w:left w:val="single" w:sz="6" w:space="0" w:color="auto"/>
              <w:bottom w:val="single" w:sz="6" w:space="0" w:color="auto"/>
              <w:right w:val="single" w:sz="12" w:space="0" w:color="auto"/>
            </w:tcBorders>
            <w:shd w:val="clear" w:color="000000" w:fill="FFFFFF"/>
            <w:vAlign w:val="center"/>
          </w:tcPr>
          <w:p w:rsidR="00A71CA9" w:rsidRPr="00C35EFF" w:rsidRDefault="00A71CA9" w:rsidP="006C5801">
            <w:pPr>
              <w:jc w:val="right"/>
              <w:rPr>
                <w:sz w:val="18"/>
                <w:szCs w:val="18"/>
                <w:lang w:eastAsia="ru-RU"/>
              </w:rPr>
            </w:pPr>
            <w:r w:rsidRPr="00C35EFF">
              <w:rPr>
                <w:sz w:val="18"/>
                <w:szCs w:val="18"/>
                <w:lang w:eastAsia="ru-RU"/>
              </w:rPr>
              <w:t>435 335,00</w:t>
            </w:r>
          </w:p>
        </w:tc>
      </w:tr>
      <w:tr w:rsidR="00A71CA9" w:rsidRPr="00C35EFF" w:rsidTr="006C5801">
        <w:trPr>
          <w:trHeight w:val="240"/>
        </w:trPr>
        <w:tc>
          <w:tcPr>
            <w:tcW w:w="5118" w:type="dxa"/>
            <w:tcBorders>
              <w:top w:val="single" w:sz="6" w:space="0" w:color="auto"/>
              <w:left w:val="single" w:sz="12" w:space="0" w:color="auto"/>
              <w:bottom w:val="single" w:sz="6" w:space="0" w:color="auto"/>
              <w:right w:val="single" w:sz="6" w:space="0" w:color="auto"/>
            </w:tcBorders>
            <w:shd w:val="clear" w:color="000000" w:fill="FFFFFF"/>
            <w:vAlign w:val="center"/>
          </w:tcPr>
          <w:p w:rsidR="00A71CA9" w:rsidRPr="00C35EFF" w:rsidRDefault="00A71CA9" w:rsidP="006C5801">
            <w:pPr>
              <w:rPr>
                <w:sz w:val="18"/>
                <w:szCs w:val="18"/>
                <w:lang w:eastAsia="ru-RU"/>
              </w:rPr>
            </w:pPr>
            <w:r w:rsidRPr="00C35EFF">
              <w:rPr>
                <w:sz w:val="18"/>
                <w:szCs w:val="18"/>
                <w:lang w:eastAsia="ru-RU"/>
              </w:rPr>
              <w:t>ФГУП ПО «Маяк»</w:t>
            </w:r>
          </w:p>
        </w:tc>
        <w:tc>
          <w:tcPr>
            <w:tcW w:w="5103" w:type="dxa"/>
            <w:tcBorders>
              <w:top w:val="single" w:sz="6" w:space="0" w:color="auto"/>
              <w:left w:val="single" w:sz="6" w:space="0" w:color="auto"/>
              <w:bottom w:val="single" w:sz="6" w:space="0" w:color="auto"/>
              <w:right w:val="single" w:sz="12" w:space="0" w:color="auto"/>
            </w:tcBorders>
            <w:shd w:val="clear" w:color="000000" w:fill="FFFFFF"/>
            <w:vAlign w:val="center"/>
          </w:tcPr>
          <w:p w:rsidR="00A71CA9" w:rsidRPr="00C35EFF" w:rsidRDefault="00A71CA9" w:rsidP="006C5801">
            <w:pPr>
              <w:jc w:val="right"/>
              <w:rPr>
                <w:sz w:val="18"/>
                <w:szCs w:val="18"/>
                <w:lang w:eastAsia="ru-RU"/>
              </w:rPr>
            </w:pPr>
            <w:r w:rsidRPr="00C35EFF">
              <w:rPr>
                <w:sz w:val="18"/>
                <w:szCs w:val="18"/>
                <w:lang w:eastAsia="ru-RU"/>
              </w:rPr>
              <w:t>173 850,00</w:t>
            </w:r>
          </w:p>
        </w:tc>
      </w:tr>
      <w:tr w:rsidR="00A71CA9" w:rsidRPr="00C35EFF" w:rsidTr="006C5801">
        <w:trPr>
          <w:trHeight w:val="240"/>
        </w:trPr>
        <w:tc>
          <w:tcPr>
            <w:tcW w:w="5118" w:type="dxa"/>
            <w:tcBorders>
              <w:top w:val="single" w:sz="6" w:space="0" w:color="auto"/>
              <w:left w:val="single" w:sz="12" w:space="0" w:color="auto"/>
              <w:bottom w:val="single" w:sz="6" w:space="0" w:color="auto"/>
              <w:right w:val="single" w:sz="6" w:space="0" w:color="auto"/>
            </w:tcBorders>
            <w:shd w:val="clear" w:color="000000" w:fill="FFFFFF"/>
            <w:vAlign w:val="center"/>
          </w:tcPr>
          <w:p w:rsidR="00A71CA9" w:rsidRPr="00C35EFF" w:rsidRDefault="00A71CA9" w:rsidP="006C5801">
            <w:pPr>
              <w:rPr>
                <w:sz w:val="18"/>
                <w:szCs w:val="18"/>
                <w:lang w:eastAsia="ru-RU"/>
              </w:rPr>
            </w:pPr>
            <w:r w:rsidRPr="00C35EFF">
              <w:rPr>
                <w:sz w:val="18"/>
                <w:szCs w:val="18"/>
                <w:lang w:eastAsia="ru-RU"/>
              </w:rPr>
              <w:t>Прочие поставщики услуг и ТМЦ</w:t>
            </w:r>
          </w:p>
        </w:tc>
        <w:tc>
          <w:tcPr>
            <w:tcW w:w="5103" w:type="dxa"/>
            <w:tcBorders>
              <w:top w:val="single" w:sz="6" w:space="0" w:color="auto"/>
              <w:left w:val="single" w:sz="6" w:space="0" w:color="auto"/>
              <w:bottom w:val="single" w:sz="6" w:space="0" w:color="auto"/>
              <w:right w:val="single" w:sz="12" w:space="0" w:color="auto"/>
            </w:tcBorders>
            <w:shd w:val="clear" w:color="000000" w:fill="FFFFFF"/>
            <w:vAlign w:val="center"/>
          </w:tcPr>
          <w:p w:rsidR="00A71CA9" w:rsidRPr="00C35EFF" w:rsidRDefault="00A71CA9" w:rsidP="006C5801">
            <w:pPr>
              <w:jc w:val="right"/>
              <w:rPr>
                <w:sz w:val="18"/>
                <w:szCs w:val="18"/>
                <w:lang w:eastAsia="ru-RU"/>
              </w:rPr>
            </w:pPr>
            <w:r w:rsidRPr="00C35EFF">
              <w:rPr>
                <w:sz w:val="18"/>
                <w:szCs w:val="18"/>
                <w:lang w:eastAsia="ru-RU"/>
              </w:rPr>
              <w:t>187,00</w:t>
            </w:r>
          </w:p>
        </w:tc>
      </w:tr>
      <w:tr w:rsidR="00A71CA9" w:rsidRPr="00C35EFF" w:rsidTr="006C5801">
        <w:trPr>
          <w:trHeight w:val="240"/>
        </w:trPr>
        <w:tc>
          <w:tcPr>
            <w:tcW w:w="5118" w:type="dxa"/>
            <w:tcBorders>
              <w:top w:val="single" w:sz="6" w:space="0" w:color="auto"/>
              <w:left w:val="single" w:sz="12" w:space="0" w:color="auto"/>
              <w:bottom w:val="single" w:sz="6" w:space="0" w:color="auto"/>
              <w:right w:val="single" w:sz="6" w:space="0" w:color="auto"/>
            </w:tcBorders>
            <w:shd w:val="clear" w:color="000000" w:fill="FFFFFF"/>
            <w:vAlign w:val="center"/>
          </w:tcPr>
          <w:p w:rsidR="00A71CA9" w:rsidRPr="00C35EFF" w:rsidRDefault="00A71CA9" w:rsidP="006C5801">
            <w:pPr>
              <w:rPr>
                <w:sz w:val="18"/>
                <w:szCs w:val="18"/>
                <w:lang w:eastAsia="ru-RU"/>
              </w:rPr>
            </w:pPr>
            <w:r w:rsidRPr="00C35EFF">
              <w:rPr>
                <w:sz w:val="18"/>
                <w:szCs w:val="18"/>
                <w:lang w:eastAsia="ru-RU"/>
              </w:rPr>
              <w:t>Задолженность перед бюджетом округа</w:t>
            </w:r>
          </w:p>
        </w:tc>
        <w:tc>
          <w:tcPr>
            <w:tcW w:w="5103" w:type="dxa"/>
            <w:tcBorders>
              <w:top w:val="single" w:sz="6" w:space="0" w:color="auto"/>
              <w:left w:val="single" w:sz="6" w:space="0" w:color="auto"/>
              <w:bottom w:val="single" w:sz="6" w:space="0" w:color="auto"/>
              <w:right w:val="single" w:sz="12" w:space="0" w:color="auto"/>
            </w:tcBorders>
            <w:shd w:val="clear" w:color="000000" w:fill="FFFFFF"/>
            <w:vAlign w:val="center"/>
          </w:tcPr>
          <w:p w:rsidR="00A71CA9" w:rsidRPr="00C35EFF" w:rsidRDefault="00A71CA9" w:rsidP="006C5801">
            <w:pPr>
              <w:jc w:val="right"/>
              <w:rPr>
                <w:sz w:val="18"/>
                <w:szCs w:val="18"/>
                <w:lang w:eastAsia="ru-RU"/>
              </w:rPr>
            </w:pPr>
            <w:r w:rsidRPr="00C35EFF">
              <w:rPr>
                <w:sz w:val="18"/>
                <w:szCs w:val="18"/>
                <w:lang w:eastAsia="ru-RU"/>
              </w:rPr>
              <w:t>62 800,00</w:t>
            </w:r>
          </w:p>
        </w:tc>
      </w:tr>
      <w:tr w:rsidR="00A71CA9" w:rsidRPr="00C35EFF" w:rsidTr="006C5801">
        <w:trPr>
          <w:trHeight w:val="240"/>
        </w:trPr>
        <w:tc>
          <w:tcPr>
            <w:tcW w:w="5118" w:type="dxa"/>
            <w:tcBorders>
              <w:top w:val="single" w:sz="6" w:space="0" w:color="auto"/>
              <w:left w:val="single" w:sz="12" w:space="0" w:color="auto"/>
              <w:bottom w:val="single" w:sz="6" w:space="0" w:color="auto"/>
              <w:right w:val="single" w:sz="6" w:space="0" w:color="auto"/>
            </w:tcBorders>
            <w:shd w:val="clear" w:color="000000" w:fill="FFFFFF"/>
            <w:vAlign w:val="center"/>
          </w:tcPr>
          <w:p w:rsidR="00A71CA9" w:rsidRPr="00C35EFF" w:rsidRDefault="00A71CA9" w:rsidP="006C5801">
            <w:pPr>
              <w:rPr>
                <w:sz w:val="18"/>
                <w:szCs w:val="18"/>
                <w:lang w:eastAsia="ru-RU"/>
              </w:rPr>
            </w:pPr>
            <w:r w:rsidRPr="00C35EFF">
              <w:rPr>
                <w:sz w:val="18"/>
                <w:szCs w:val="18"/>
                <w:lang w:eastAsia="ru-RU"/>
              </w:rPr>
              <w:t>Задолженность перед бюджетом других уровней (налоги)</w:t>
            </w:r>
          </w:p>
        </w:tc>
        <w:tc>
          <w:tcPr>
            <w:tcW w:w="5103" w:type="dxa"/>
            <w:tcBorders>
              <w:top w:val="single" w:sz="6" w:space="0" w:color="auto"/>
              <w:left w:val="single" w:sz="6" w:space="0" w:color="auto"/>
              <w:bottom w:val="single" w:sz="6" w:space="0" w:color="auto"/>
              <w:right w:val="single" w:sz="12" w:space="0" w:color="auto"/>
            </w:tcBorders>
            <w:shd w:val="clear" w:color="000000" w:fill="FFFFFF"/>
            <w:vAlign w:val="center"/>
          </w:tcPr>
          <w:p w:rsidR="00A71CA9" w:rsidRPr="00C35EFF" w:rsidRDefault="00A71CA9" w:rsidP="006C5801">
            <w:pPr>
              <w:jc w:val="right"/>
              <w:rPr>
                <w:sz w:val="18"/>
                <w:szCs w:val="18"/>
                <w:lang w:eastAsia="ru-RU"/>
              </w:rPr>
            </w:pPr>
            <w:r w:rsidRPr="00C35EFF">
              <w:rPr>
                <w:sz w:val="18"/>
                <w:szCs w:val="18"/>
                <w:lang w:eastAsia="ru-RU"/>
              </w:rPr>
              <w:t>8 828,00</w:t>
            </w:r>
          </w:p>
        </w:tc>
      </w:tr>
      <w:tr w:rsidR="00A71CA9" w:rsidRPr="00C35EFF" w:rsidTr="006C5801">
        <w:trPr>
          <w:trHeight w:val="240"/>
        </w:trPr>
        <w:tc>
          <w:tcPr>
            <w:tcW w:w="5118" w:type="dxa"/>
            <w:tcBorders>
              <w:top w:val="single" w:sz="12" w:space="0" w:color="auto"/>
              <w:left w:val="single" w:sz="12" w:space="0" w:color="auto"/>
              <w:bottom w:val="single" w:sz="12" w:space="0" w:color="auto"/>
              <w:right w:val="single" w:sz="6" w:space="0" w:color="auto"/>
            </w:tcBorders>
            <w:shd w:val="clear" w:color="000000" w:fill="FFFFFF"/>
            <w:vAlign w:val="center"/>
          </w:tcPr>
          <w:p w:rsidR="00A71CA9" w:rsidRPr="00C35EFF" w:rsidRDefault="00A71CA9" w:rsidP="006C5801">
            <w:pPr>
              <w:rPr>
                <w:b/>
                <w:sz w:val="18"/>
                <w:szCs w:val="18"/>
                <w:lang w:eastAsia="ru-RU"/>
              </w:rPr>
            </w:pPr>
            <w:r w:rsidRPr="00C35EFF">
              <w:rPr>
                <w:b/>
                <w:sz w:val="18"/>
                <w:szCs w:val="18"/>
                <w:lang w:eastAsia="ru-RU"/>
              </w:rPr>
              <w:t>ИТОГО:</w:t>
            </w:r>
          </w:p>
        </w:tc>
        <w:tc>
          <w:tcPr>
            <w:tcW w:w="5103" w:type="dxa"/>
            <w:tcBorders>
              <w:top w:val="single" w:sz="12" w:space="0" w:color="auto"/>
              <w:left w:val="single" w:sz="6" w:space="0" w:color="auto"/>
              <w:bottom w:val="single" w:sz="12" w:space="0" w:color="auto"/>
              <w:right w:val="single" w:sz="12" w:space="0" w:color="auto"/>
            </w:tcBorders>
            <w:shd w:val="clear" w:color="000000" w:fill="FFFFFF"/>
            <w:vAlign w:val="center"/>
          </w:tcPr>
          <w:p w:rsidR="00A71CA9" w:rsidRPr="00C35EFF" w:rsidRDefault="00A71CA9" w:rsidP="006C5801">
            <w:pPr>
              <w:jc w:val="right"/>
              <w:rPr>
                <w:b/>
                <w:bCs/>
                <w:sz w:val="18"/>
                <w:szCs w:val="18"/>
                <w:lang w:eastAsia="ru-RU"/>
              </w:rPr>
            </w:pPr>
            <w:r w:rsidRPr="00C35EFF">
              <w:rPr>
                <w:b/>
                <w:sz w:val="18"/>
                <w:szCs w:val="18"/>
              </w:rPr>
              <w:t>681 000,00</w:t>
            </w:r>
          </w:p>
        </w:tc>
      </w:tr>
    </w:tbl>
    <w:p w:rsidR="00A71CA9" w:rsidRPr="00C35EFF" w:rsidRDefault="00A71CA9" w:rsidP="00862E21">
      <w:pPr>
        <w:pStyle w:val="11"/>
        <w:rPr>
          <w:sz w:val="12"/>
          <w:szCs w:val="12"/>
        </w:rPr>
      </w:pPr>
    </w:p>
    <w:p w:rsidR="00A71CA9" w:rsidRPr="00C35EFF" w:rsidRDefault="00A71CA9" w:rsidP="00A63E80">
      <w:pPr>
        <w:jc w:val="both"/>
        <w:rPr>
          <w:sz w:val="28"/>
          <w:szCs w:val="28"/>
        </w:rPr>
      </w:pPr>
      <w:r w:rsidRPr="00C35EFF">
        <w:tab/>
      </w:r>
      <w:r w:rsidRPr="00C35EFF">
        <w:rPr>
          <w:sz w:val="28"/>
          <w:szCs w:val="28"/>
        </w:rPr>
        <w:t>3.</w:t>
      </w:r>
      <w:r w:rsidRPr="00C35EFF">
        <w:rPr>
          <w:sz w:val="28"/>
          <w:szCs w:val="28"/>
        </w:rPr>
        <w:tab/>
        <w:t>Дебиторская задолженность предприятия по состоянию на 30.06.2017 составила 346 130,26 тыс.</w:t>
      </w:r>
      <w:r>
        <w:rPr>
          <w:sz w:val="28"/>
          <w:szCs w:val="28"/>
        </w:rPr>
        <w:t> </w:t>
      </w:r>
      <w:r w:rsidRPr="00C35EFF">
        <w:rPr>
          <w:sz w:val="28"/>
          <w:szCs w:val="28"/>
        </w:rPr>
        <w:t>рублей, что на 24 231,27 тыс.</w:t>
      </w:r>
      <w:r>
        <w:rPr>
          <w:sz w:val="28"/>
          <w:szCs w:val="28"/>
        </w:rPr>
        <w:t> </w:t>
      </w:r>
      <w:r w:rsidRPr="00C35EFF">
        <w:rPr>
          <w:sz w:val="28"/>
          <w:szCs w:val="28"/>
        </w:rPr>
        <w:t xml:space="preserve">рублей больше, чем по состоянию на 31.12.2016 года и на 70 475,53 тыс. рублей больше, чем по состоянию на 31.12.2015 года. </w:t>
      </w:r>
    </w:p>
    <w:p w:rsidR="00A71CA9" w:rsidRPr="00C35EFF" w:rsidRDefault="00A71CA9" w:rsidP="00A63E80">
      <w:pPr>
        <w:jc w:val="both"/>
        <w:rPr>
          <w:sz w:val="28"/>
          <w:szCs w:val="28"/>
        </w:rPr>
      </w:pPr>
      <w:r w:rsidRPr="00C35EFF">
        <w:rPr>
          <w:sz w:val="28"/>
          <w:szCs w:val="28"/>
        </w:rPr>
        <w:tab/>
        <w:t xml:space="preserve">В структуре дебиторской задолженности основную долю занимает задолженность по счету 62 </w:t>
      </w:r>
      <w:r w:rsidRPr="00C35EFF">
        <w:rPr>
          <w:rStyle w:val="52"/>
          <w:szCs w:val="28"/>
        </w:rPr>
        <w:t xml:space="preserve">«Расчеты с покупателями и заказчиками» в сумме        </w:t>
      </w:r>
      <w:r w:rsidRPr="00C35EFF">
        <w:rPr>
          <w:sz w:val="28"/>
          <w:szCs w:val="28"/>
        </w:rPr>
        <w:t xml:space="preserve">607 196 447,00 </w:t>
      </w:r>
      <w:r w:rsidRPr="00C35EFF">
        <w:rPr>
          <w:rStyle w:val="52"/>
          <w:szCs w:val="28"/>
        </w:rPr>
        <w:t>рублей – задолженность потребителей за энергоресурсы</w:t>
      </w:r>
      <w:r w:rsidRPr="00C35EFF">
        <w:rPr>
          <w:sz w:val="28"/>
          <w:szCs w:val="28"/>
        </w:rPr>
        <w:t>:</w:t>
      </w:r>
    </w:p>
    <w:p w:rsidR="00A71CA9" w:rsidRPr="00C35EFF" w:rsidRDefault="00A71CA9" w:rsidP="00A63E80">
      <w:pPr>
        <w:jc w:val="both"/>
        <w:rPr>
          <w:sz w:val="6"/>
          <w:szCs w:val="6"/>
        </w:rPr>
      </w:pPr>
    </w:p>
    <w:p w:rsidR="00A71CA9" w:rsidRPr="00C35EFF" w:rsidRDefault="00A71CA9" w:rsidP="00EF2DAD">
      <w:pPr>
        <w:pStyle w:val="41"/>
        <w:jc w:val="right"/>
        <w:rPr>
          <w:sz w:val="18"/>
          <w:szCs w:val="18"/>
        </w:rPr>
      </w:pPr>
      <w:r>
        <w:rPr>
          <w:sz w:val="18"/>
          <w:szCs w:val="18"/>
        </w:rPr>
        <w:t>Таблица № 9 (</w:t>
      </w:r>
      <w:r w:rsidRPr="00C35EFF">
        <w:rPr>
          <w:sz w:val="18"/>
          <w:szCs w:val="18"/>
        </w:rPr>
        <w:t>рублей</w:t>
      </w:r>
      <w:r>
        <w:rPr>
          <w:sz w:val="18"/>
          <w:szCs w:val="18"/>
        </w:rPr>
        <w:t>)</w:t>
      </w:r>
    </w:p>
    <w:tbl>
      <w:tblPr>
        <w:tblW w:w="10313"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86"/>
        <w:gridCol w:w="1469"/>
        <w:gridCol w:w="1559"/>
        <w:gridCol w:w="1418"/>
        <w:gridCol w:w="1453"/>
        <w:gridCol w:w="1134"/>
        <w:gridCol w:w="1606"/>
        <w:gridCol w:w="1088"/>
      </w:tblGrid>
      <w:tr w:rsidR="00A71CA9" w:rsidRPr="00C35EFF" w:rsidTr="0039084A">
        <w:trPr>
          <w:trHeight w:val="370"/>
          <w:tblHeader/>
        </w:trPr>
        <w:tc>
          <w:tcPr>
            <w:tcW w:w="586" w:type="dxa"/>
            <w:vMerge w:val="restart"/>
            <w:tcBorders>
              <w:top w:val="single" w:sz="12" w:space="0" w:color="auto"/>
              <w:bottom w:val="single" w:sz="12" w:space="0" w:color="auto"/>
              <w:right w:val="single" w:sz="12" w:space="0" w:color="auto"/>
            </w:tcBorders>
            <w:shd w:val="clear" w:color="000000" w:fill="FFFFFF"/>
          </w:tcPr>
          <w:p w:rsidR="00A71CA9" w:rsidRPr="00C35EFF" w:rsidRDefault="00A71CA9" w:rsidP="00FE283B">
            <w:pPr>
              <w:jc w:val="center"/>
              <w:rPr>
                <w:sz w:val="18"/>
                <w:szCs w:val="18"/>
                <w:lang w:eastAsia="ru-RU"/>
              </w:rPr>
            </w:pPr>
            <w:r w:rsidRPr="00C35EFF">
              <w:rPr>
                <w:sz w:val="18"/>
                <w:szCs w:val="18"/>
                <w:lang w:eastAsia="ru-RU"/>
              </w:rPr>
              <w:t>Счет</w:t>
            </w:r>
          </w:p>
        </w:tc>
        <w:tc>
          <w:tcPr>
            <w:tcW w:w="4446" w:type="dxa"/>
            <w:gridSpan w:val="3"/>
            <w:tcBorders>
              <w:top w:val="single" w:sz="12" w:space="0" w:color="auto"/>
              <w:left w:val="single" w:sz="12" w:space="0" w:color="auto"/>
              <w:right w:val="single" w:sz="12" w:space="0" w:color="auto"/>
            </w:tcBorders>
            <w:noWrap/>
          </w:tcPr>
          <w:p w:rsidR="00A71CA9" w:rsidRPr="00C35EFF" w:rsidRDefault="00A71CA9" w:rsidP="00FE283B">
            <w:pPr>
              <w:jc w:val="center"/>
              <w:rPr>
                <w:sz w:val="18"/>
                <w:szCs w:val="18"/>
                <w:lang w:eastAsia="ru-RU"/>
              </w:rPr>
            </w:pPr>
            <w:r w:rsidRPr="00C35EFF">
              <w:rPr>
                <w:sz w:val="18"/>
                <w:szCs w:val="18"/>
                <w:lang w:eastAsia="ru-RU"/>
              </w:rPr>
              <w:t>АБСОЛЮТНЫЕ ПОКАЗАТЕЛИ</w:t>
            </w:r>
          </w:p>
        </w:tc>
        <w:tc>
          <w:tcPr>
            <w:tcW w:w="5281" w:type="dxa"/>
            <w:gridSpan w:val="4"/>
            <w:tcBorders>
              <w:top w:val="single" w:sz="12" w:space="0" w:color="auto"/>
              <w:left w:val="single" w:sz="12" w:space="0" w:color="auto"/>
            </w:tcBorders>
          </w:tcPr>
          <w:p w:rsidR="001F2B82" w:rsidRPr="001F2B82" w:rsidRDefault="001F2B82" w:rsidP="001F2B82">
            <w:pPr>
              <w:jc w:val="center"/>
              <w:rPr>
                <w:sz w:val="18"/>
                <w:szCs w:val="18"/>
                <w:lang w:eastAsia="ru-RU"/>
              </w:rPr>
            </w:pPr>
            <w:r w:rsidRPr="001F2B82">
              <w:rPr>
                <w:sz w:val="18"/>
                <w:szCs w:val="18"/>
                <w:lang w:eastAsia="ru-RU"/>
              </w:rPr>
              <w:t>ОТКЛОНЕНИЕ</w:t>
            </w:r>
          </w:p>
          <w:p w:rsidR="00A71CA9" w:rsidRPr="001F2B82" w:rsidRDefault="00A71CA9" w:rsidP="001F2B82">
            <w:pPr>
              <w:jc w:val="center"/>
              <w:rPr>
                <w:sz w:val="18"/>
                <w:szCs w:val="18"/>
                <w:lang w:eastAsia="ru-RU"/>
              </w:rPr>
            </w:pPr>
            <w:r w:rsidRPr="001F2B82">
              <w:rPr>
                <w:sz w:val="18"/>
                <w:szCs w:val="18"/>
                <w:lang w:eastAsia="ru-RU"/>
              </w:rPr>
              <w:t>[Рост (+) Снижение (-)]; [Снижение (&lt; 100%) Рост (&gt;100%)]</w:t>
            </w:r>
          </w:p>
        </w:tc>
      </w:tr>
      <w:tr w:rsidR="00A71CA9" w:rsidRPr="00C35EFF" w:rsidTr="001F2B82">
        <w:trPr>
          <w:trHeight w:val="240"/>
          <w:tblHeader/>
        </w:trPr>
        <w:tc>
          <w:tcPr>
            <w:tcW w:w="586" w:type="dxa"/>
            <w:vMerge/>
            <w:tcBorders>
              <w:top w:val="nil"/>
              <w:bottom w:val="single" w:sz="12" w:space="0" w:color="auto"/>
              <w:right w:val="single" w:sz="12" w:space="0" w:color="auto"/>
            </w:tcBorders>
            <w:vAlign w:val="center"/>
          </w:tcPr>
          <w:p w:rsidR="00A71CA9" w:rsidRPr="00C35EFF" w:rsidRDefault="00A71CA9" w:rsidP="00FE283B">
            <w:pPr>
              <w:rPr>
                <w:sz w:val="18"/>
                <w:szCs w:val="18"/>
                <w:lang w:eastAsia="ru-RU"/>
              </w:rPr>
            </w:pPr>
          </w:p>
        </w:tc>
        <w:tc>
          <w:tcPr>
            <w:tcW w:w="1469" w:type="dxa"/>
            <w:tcBorders>
              <w:left w:val="single" w:sz="12" w:space="0" w:color="auto"/>
              <w:bottom w:val="single" w:sz="12" w:space="0" w:color="auto"/>
            </w:tcBorders>
          </w:tcPr>
          <w:p w:rsidR="00A71CA9" w:rsidRPr="00C35EFF" w:rsidRDefault="00A71CA9" w:rsidP="00287D3A">
            <w:pPr>
              <w:jc w:val="center"/>
              <w:rPr>
                <w:sz w:val="18"/>
                <w:szCs w:val="18"/>
                <w:lang w:eastAsia="ru-RU"/>
              </w:rPr>
            </w:pPr>
            <w:r w:rsidRPr="00C35EFF">
              <w:rPr>
                <w:sz w:val="18"/>
                <w:szCs w:val="18"/>
                <w:lang w:eastAsia="ru-RU"/>
              </w:rPr>
              <w:t>2015 год</w:t>
            </w:r>
          </w:p>
        </w:tc>
        <w:tc>
          <w:tcPr>
            <w:tcW w:w="1559" w:type="dxa"/>
            <w:tcBorders>
              <w:bottom w:val="single" w:sz="12" w:space="0" w:color="auto"/>
            </w:tcBorders>
          </w:tcPr>
          <w:p w:rsidR="00A71CA9" w:rsidRPr="00C35EFF" w:rsidRDefault="00A71CA9" w:rsidP="00287D3A">
            <w:pPr>
              <w:jc w:val="center"/>
              <w:rPr>
                <w:sz w:val="18"/>
                <w:szCs w:val="18"/>
                <w:lang w:eastAsia="ru-RU"/>
              </w:rPr>
            </w:pPr>
            <w:r w:rsidRPr="00C35EFF">
              <w:rPr>
                <w:sz w:val="18"/>
                <w:szCs w:val="18"/>
                <w:lang w:eastAsia="ru-RU"/>
              </w:rPr>
              <w:t>2016 год</w:t>
            </w:r>
          </w:p>
        </w:tc>
        <w:tc>
          <w:tcPr>
            <w:tcW w:w="1418" w:type="dxa"/>
            <w:tcBorders>
              <w:bottom w:val="single" w:sz="12" w:space="0" w:color="auto"/>
              <w:right w:val="single" w:sz="12" w:space="0" w:color="auto"/>
            </w:tcBorders>
          </w:tcPr>
          <w:p w:rsidR="00A71CA9" w:rsidRPr="00C35EFF" w:rsidRDefault="00A71CA9" w:rsidP="00287D3A">
            <w:pPr>
              <w:jc w:val="center"/>
              <w:rPr>
                <w:sz w:val="18"/>
                <w:szCs w:val="18"/>
                <w:lang w:eastAsia="ru-RU"/>
              </w:rPr>
            </w:pPr>
            <w:r w:rsidRPr="00C35EFF">
              <w:rPr>
                <w:sz w:val="18"/>
                <w:szCs w:val="18"/>
                <w:lang w:eastAsia="ru-RU"/>
              </w:rPr>
              <w:t>1 полугодие 2017 года</w:t>
            </w:r>
          </w:p>
        </w:tc>
        <w:tc>
          <w:tcPr>
            <w:tcW w:w="2587" w:type="dxa"/>
            <w:gridSpan w:val="2"/>
            <w:tcBorders>
              <w:left w:val="single" w:sz="12" w:space="0" w:color="auto"/>
              <w:bottom w:val="single" w:sz="12" w:space="0" w:color="auto"/>
            </w:tcBorders>
            <w:vAlign w:val="center"/>
          </w:tcPr>
          <w:p w:rsidR="00A71CA9" w:rsidRPr="00C35EFF" w:rsidRDefault="00A71CA9" w:rsidP="00907F5C">
            <w:pPr>
              <w:jc w:val="center"/>
              <w:rPr>
                <w:sz w:val="18"/>
                <w:szCs w:val="18"/>
                <w:lang w:eastAsia="ru-RU"/>
              </w:rPr>
            </w:pPr>
            <w:r w:rsidRPr="00C35EFF">
              <w:rPr>
                <w:sz w:val="18"/>
                <w:szCs w:val="18"/>
                <w:lang w:eastAsia="ru-RU"/>
              </w:rPr>
              <w:t>2016г. к 2015г.</w:t>
            </w:r>
          </w:p>
        </w:tc>
        <w:tc>
          <w:tcPr>
            <w:tcW w:w="2694" w:type="dxa"/>
            <w:gridSpan w:val="2"/>
            <w:tcBorders>
              <w:bottom w:val="single" w:sz="12" w:space="0" w:color="auto"/>
            </w:tcBorders>
            <w:vAlign w:val="center"/>
          </w:tcPr>
          <w:p w:rsidR="00A71CA9" w:rsidRPr="001F2B82" w:rsidRDefault="00A71CA9" w:rsidP="00EA5967">
            <w:pPr>
              <w:rPr>
                <w:sz w:val="18"/>
                <w:szCs w:val="18"/>
                <w:lang w:eastAsia="ru-RU"/>
              </w:rPr>
            </w:pPr>
            <w:r w:rsidRPr="001F2B82">
              <w:rPr>
                <w:sz w:val="18"/>
                <w:szCs w:val="18"/>
                <w:lang w:eastAsia="ru-RU"/>
              </w:rPr>
              <w:t>Остаток на 30.06.2017г. к 2016г.</w:t>
            </w:r>
          </w:p>
        </w:tc>
      </w:tr>
      <w:tr w:rsidR="00A71CA9" w:rsidRPr="00C35EFF" w:rsidTr="001F2B82">
        <w:trPr>
          <w:trHeight w:val="98"/>
        </w:trPr>
        <w:tc>
          <w:tcPr>
            <w:tcW w:w="586" w:type="dxa"/>
            <w:tcBorders>
              <w:top w:val="single" w:sz="12" w:space="0" w:color="auto"/>
              <w:right w:val="single" w:sz="12" w:space="0" w:color="auto"/>
            </w:tcBorders>
            <w:shd w:val="clear" w:color="000000" w:fill="FFFFFF"/>
            <w:vAlign w:val="center"/>
          </w:tcPr>
          <w:p w:rsidR="00A71CA9" w:rsidRPr="00C35EFF" w:rsidRDefault="00A71CA9" w:rsidP="00FE283B">
            <w:pPr>
              <w:jc w:val="center"/>
              <w:rPr>
                <w:sz w:val="18"/>
                <w:szCs w:val="18"/>
                <w:lang w:eastAsia="ru-RU"/>
              </w:rPr>
            </w:pPr>
            <w:r w:rsidRPr="00C35EFF">
              <w:rPr>
                <w:sz w:val="18"/>
                <w:szCs w:val="18"/>
                <w:lang w:eastAsia="ru-RU"/>
              </w:rPr>
              <w:t>60</w:t>
            </w:r>
          </w:p>
        </w:tc>
        <w:tc>
          <w:tcPr>
            <w:tcW w:w="1469" w:type="dxa"/>
            <w:tcBorders>
              <w:top w:val="single" w:sz="12" w:space="0" w:color="auto"/>
              <w:lef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4 614 554,00</w:t>
            </w:r>
          </w:p>
        </w:tc>
        <w:tc>
          <w:tcPr>
            <w:tcW w:w="1559" w:type="dxa"/>
            <w:tcBorders>
              <w:top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919 809,00</w:t>
            </w:r>
          </w:p>
        </w:tc>
        <w:tc>
          <w:tcPr>
            <w:tcW w:w="1418" w:type="dxa"/>
            <w:tcBorders>
              <w:top w:val="single" w:sz="12" w:space="0" w:color="auto"/>
              <w:righ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3 423 414,00</w:t>
            </w:r>
          </w:p>
        </w:tc>
        <w:tc>
          <w:tcPr>
            <w:tcW w:w="1453" w:type="dxa"/>
            <w:tcBorders>
              <w:top w:val="single" w:sz="12" w:space="0" w:color="auto"/>
              <w:left w:val="single" w:sz="12" w:space="0" w:color="auto"/>
            </w:tcBorders>
            <w:vAlign w:val="center"/>
          </w:tcPr>
          <w:p w:rsidR="00A71CA9" w:rsidRPr="00C35EFF" w:rsidRDefault="00A71CA9" w:rsidP="00FE283B">
            <w:pPr>
              <w:jc w:val="right"/>
              <w:rPr>
                <w:sz w:val="18"/>
                <w:szCs w:val="18"/>
                <w:lang w:eastAsia="ru-RU"/>
              </w:rPr>
            </w:pPr>
            <w:r w:rsidRPr="00C35EFF">
              <w:rPr>
                <w:sz w:val="18"/>
                <w:szCs w:val="18"/>
                <w:lang w:eastAsia="ru-RU"/>
              </w:rPr>
              <w:t>-3 694 745,00</w:t>
            </w:r>
          </w:p>
        </w:tc>
        <w:tc>
          <w:tcPr>
            <w:tcW w:w="1134" w:type="dxa"/>
            <w:tcBorders>
              <w:top w:val="single" w:sz="12" w:space="0" w:color="auto"/>
            </w:tcBorders>
            <w:vAlign w:val="center"/>
          </w:tcPr>
          <w:p w:rsidR="00A71CA9" w:rsidRPr="00C35EFF" w:rsidRDefault="00A71CA9" w:rsidP="00FE283B">
            <w:pPr>
              <w:jc w:val="center"/>
              <w:rPr>
                <w:sz w:val="16"/>
                <w:szCs w:val="16"/>
              </w:rPr>
            </w:pPr>
            <w:r w:rsidRPr="00C35EFF">
              <w:rPr>
                <w:sz w:val="16"/>
                <w:szCs w:val="16"/>
              </w:rPr>
              <w:t>19,9%</w:t>
            </w:r>
          </w:p>
        </w:tc>
        <w:tc>
          <w:tcPr>
            <w:tcW w:w="1606" w:type="dxa"/>
            <w:tcBorders>
              <w:top w:val="single" w:sz="12" w:space="0" w:color="auto"/>
            </w:tcBorders>
            <w:noWrap/>
            <w:vAlign w:val="center"/>
          </w:tcPr>
          <w:p w:rsidR="00A71CA9" w:rsidRPr="001F2B82" w:rsidRDefault="00A71CA9" w:rsidP="00FE283B">
            <w:pPr>
              <w:jc w:val="right"/>
              <w:rPr>
                <w:sz w:val="18"/>
                <w:szCs w:val="18"/>
                <w:lang w:eastAsia="ru-RU"/>
              </w:rPr>
            </w:pPr>
            <w:r w:rsidRPr="001F2B82">
              <w:rPr>
                <w:sz w:val="18"/>
                <w:szCs w:val="18"/>
                <w:lang w:eastAsia="ru-RU"/>
              </w:rPr>
              <w:t>2 503 605,00</w:t>
            </w:r>
          </w:p>
        </w:tc>
        <w:tc>
          <w:tcPr>
            <w:tcW w:w="1088" w:type="dxa"/>
            <w:tcBorders>
              <w:top w:val="single" w:sz="12" w:space="0" w:color="auto"/>
            </w:tcBorders>
            <w:noWrap/>
            <w:vAlign w:val="center"/>
          </w:tcPr>
          <w:p w:rsidR="00A71CA9" w:rsidRPr="001F2B82" w:rsidRDefault="00A71CA9" w:rsidP="003338F3">
            <w:pPr>
              <w:jc w:val="center"/>
              <w:rPr>
                <w:sz w:val="16"/>
                <w:szCs w:val="16"/>
              </w:rPr>
            </w:pPr>
            <w:r w:rsidRPr="001F2B82">
              <w:rPr>
                <w:sz w:val="16"/>
                <w:szCs w:val="16"/>
              </w:rPr>
              <w:t>в 3,7 раза</w:t>
            </w:r>
          </w:p>
        </w:tc>
      </w:tr>
      <w:tr w:rsidR="00A71CA9" w:rsidRPr="00C35EFF" w:rsidTr="001F2B82">
        <w:trPr>
          <w:trHeight w:val="187"/>
        </w:trPr>
        <w:tc>
          <w:tcPr>
            <w:tcW w:w="586" w:type="dxa"/>
            <w:tcBorders>
              <w:right w:val="single" w:sz="12" w:space="0" w:color="auto"/>
            </w:tcBorders>
            <w:shd w:val="clear" w:color="000000" w:fill="FFFFFF"/>
            <w:vAlign w:val="center"/>
          </w:tcPr>
          <w:p w:rsidR="00A71CA9" w:rsidRPr="00C35EFF" w:rsidRDefault="00A71CA9" w:rsidP="00FE283B">
            <w:pPr>
              <w:jc w:val="center"/>
              <w:rPr>
                <w:sz w:val="18"/>
                <w:szCs w:val="18"/>
                <w:lang w:eastAsia="ru-RU"/>
              </w:rPr>
            </w:pPr>
            <w:r w:rsidRPr="00C35EFF">
              <w:rPr>
                <w:sz w:val="18"/>
                <w:szCs w:val="18"/>
                <w:lang w:eastAsia="ru-RU"/>
              </w:rPr>
              <w:t>62</w:t>
            </w:r>
          </w:p>
        </w:tc>
        <w:tc>
          <w:tcPr>
            <w:tcW w:w="1469" w:type="dxa"/>
            <w:tcBorders>
              <w:lef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535 962 920,00</w:t>
            </w:r>
          </w:p>
        </w:tc>
        <w:tc>
          <w:tcPr>
            <w:tcW w:w="1559" w:type="dxa"/>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592 744 874,00</w:t>
            </w:r>
          </w:p>
        </w:tc>
        <w:tc>
          <w:tcPr>
            <w:tcW w:w="1418" w:type="dxa"/>
            <w:tcBorders>
              <w:righ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607 196 447,00</w:t>
            </w:r>
          </w:p>
        </w:tc>
        <w:tc>
          <w:tcPr>
            <w:tcW w:w="1453" w:type="dxa"/>
            <w:tcBorders>
              <w:left w:val="single" w:sz="12" w:space="0" w:color="auto"/>
            </w:tcBorders>
            <w:vAlign w:val="center"/>
          </w:tcPr>
          <w:p w:rsidR="00A71CA9" w:rsidRPr="00C35EFF" w:rsidRDefault="00A71CA9" w:rsidP="00FE283B">
            <w:pPr>
              <w:jc w:val="right"/>
              <w:rPr>
                <w:sz w:val="18"/>
                <w:szCs w:val="18"/>
                <w:lang w:eastAsia="ru-RU"/>
              </w:rPr>
            </w:pPr>
            <w:r w:rsidRPr="00C35EFF">
              <w:rPr>
                <w:sz w:val="18"/>
                <w:szCs w:val="18"/>
                <w:lang w:eastAsia="ru-RU"/>
              </w:rPr>
              <w:t>56 781 954,00</w:t>
            </w:r>
          </w:p>
        </w:tc>
        <w:tc>
          <w:tcPr>
            <w:tcW w:w="1134" w:type="dxa"/>
            <w:vAlign w:val="center"/>
          </w:tcPr>
          <w:p w:rsidR="00A71CA9" w:rsidRPr="00C35EFF" w:rsidRDefault="00A71CA9" w:rsidP="00E94083">
            <w:pPr>
              <w:jc w:val="center"/>
              <w:rPr>
                <w:sz w:val="16"/>
                <w:szCs w:val="16"/>
              </w:rPr>
            </w:pPr>
            <w:r w:rsidRPr="00C35EFF">
              <w:rPr>
                <w:sz w:val="16"/>
                <w:szCs w:val="16"/>
              </w:rPr>
              <w:t>110,6%</w:t>
            </w:r>
          </w:p>
        </w:tc>
        <w:tc>
          <w:tcPr>
            <w:tcW w:w="1606" w:type="dxa"/>
            <w:noWrap/>
            <w:vAlign w:val="center"/>
          </w:tcPr>
          <w:p w:rsidR="00A71CA9" w:rsidRPr="001F2B82" w:rsidRDefault="00A71CA9" w:rsidP="00FE283B">
            <w:pPr>
              <w:jc w:val="right"/>
              <w:rPr>
                <w:sz w:val="18"/>
                <w:szCs w:val="18"/>
                <w:lang w:eastAsia="ru-RU"/>
              </w:rPr>
            </w:pPr>
            <w:r w:rsidRPr="001F2B82">
              <w:rPr>
                <w:sz w:val="18"/>
                <w:szCs w:val="18"/>
                <w:lang w:eastAsia="ru-RU"/>
              </w:rPr>
              <w:t>14 451 573,00</w:t>
            </w:r>
          </w:p>
        </w:tc>
        <w:tc>
          <w:tcPr>
            <w:tcW w:w="1088" w:type="dxa"/>
            <w:noWrap/>
            <w:vAlign w:val="center"/>
          </w:tcPr>
          <w:p w:rsidR="00A71CA9" w:rsidRPr="001F2B82" w:rsidRDefault="00A71CA9" w:rsidP="00FE283B">
            <w:pPr>
              <w:jc w:val="center"/>
              <w:rPr>
                <w:sz w:val="16"/>
                <w:szCs w:val="16"/>
              </w:rPr>
            </w:pPr>
            <w:r w:rsidRPr="001F2B82">
              <w:rPr>
                <w:sz w:val="16"/>
                <w:szCs w:val="16"/>
              </w:rPr>
              <w:t>102,4%</w:t>
            </w:r>
          </w:p>
        </w:tc>
      </w:tr>
      <w:tr w:rsidR="00A71CA9" w:rsidRPr="00C35EFF" w:rsidTr="001F2B82">
        <w:trPr>
          <w:trHeight w:val="225"/>
        </w:trPr>
        <w:tc>
          <w:tcPr>
            <w:tcW w:w="586" w:type="dxa"/>
            <w:tcBorders>
              <w:right w:val="single" w:sz="12" w:space="0" w:color="auto"/>
            </w:tcBorders>
            <w:shd w:val="clear" w:color="000000" w:fill="FFFFFF"/>
            <w:vAlign w:val="center"/>
          </w:tcPr>
          <w:p w:rsidR="00A71CA9" w:rsidRPr="00C35EFF" w:rsidRDefault="00A71CA9" w:rsidP="00FE283B">
            <w:pPr>
              <w:jc w:val="center"/>
              <w:rPr>
                <w:sz w:val="18"/>
                <w:szCs w:val="18"/>
                <w:lang w:eastAsia="ru-RU"/>
              </w:rPr>
            </w:pPr>
            <w:r w:rsidRPr="00C35EFF">
              <w:rPr>
                <w:sz w:val="18"/>
                <w:szCs w:val="18"/>
                <w:lang w:eastAsia="ru-RU"/>
              </w:rPr>
              <w:t>63</w:t>
            </w:r>
          </w:p>
        </w:tc>
        <w:tc>
          <w:tcPr>
            <w:tcW w:w="1469" w:type="dxa"/>
            <w:tcBorders>
              <w:lef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-284 042 869,00</w:t>
            </w:r>
          </w:p>
        </w:tc>
        <w:tc>
          <w:tcPr>
            <w:tcW w:w="1559" w:type="dxa"/>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-279 255 742,00</w:t>
            </w:r>
          </w:p>
        </w:tc>
        <w:tc>
          <w:tcPr>
            <w:tcW w:w="1418" w:type="dxa"/>
            <w:tcBorders>
              <w:righ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-271 930 355,00</w:t>
            </w:r>
          </w:p>
        </w:tc>
        <w:tc>
          <w:tcPr>
            <w:tcW w:w="1453" w:type="dxa"/>
            <w:tcBorders>
              <w:left w:val="single" w:sz="12" w:space="0" w:color="auto"/>
            </w:tcBorders>
            <w:vAlign w:val="center"/>
          </w:tcPr>
          <w:p w:rsidR="00A71CA9" w:rsidRPr="00C35EFF" w:rsidRDefault="00A71CA9" w:rsidP="00FE283B">
            <w:pPr>
              <w:jc w:val="right"/>
              <w:rPr>
                <w:sz w:val="18"/>
                <w:szCs w:val="18"/>
                <w:lang w:eastAsia="ru-RU"/>
              </w:rPr>
            </w:pPr>
            <w:r w:rsidRPr="00C35EFF">
              <w:rPr>
                <w:sz w:val="18"/>
                <w:szCs w:val="18"/>
                <w:lang w:eastAsia="ru-RU"/>
              </w:rPr>
              <w:t>4 787 127,00</w:t>
            </w:r>
          </w:p>
        </w:tc>
        <w:tc>
          <w:tcPr>
            <w:tcW w:w="1134" w:type="dxa"/>
            <w:vAlign w:val="center"/>
          </w:tcPr>
          <w:p w:rsidR="00A71CA9" w:rsidRPr="00C35EFF" w:rsidRDefault="00A71CA9" w:rsidP="00FE283B">
            <w:pPr>
              <w:jc w:val="center"/>
              <w:rPr>
                <w:sz w:val="16"/>
                <w:szCs w:val="16"/>
              </w:rPr>
            </w:pPr>
            <w:r w:rsidRPr="00C35EFF">
              <w:rPr>
                <w:sz w:val="16"/>
                <w:szCs w:val="16"/>
              </w:rPr>
              <w:t> -</w:t>
            </w:r>
          </w:p>
        </w:tc>
        <w:tc>
          <w:tcPr>
            <w:tcW w:w="1606" w:type="dxa"/>
            <w:noWrap/>
            <w:vAlign w:val="center"/>
          </w:tcPr>
          <w:p w:rsidR="00A71CA9" w:rsidRPr="001F2B82" w:rsidRDefault="00A71CA9" w:rsidP="00FE283B">
            <w:pPr>
              <w:jc w:val="right"/>
              <w:rPr>
                <w:sz w:val="18"/>
                <w:szCs w:val="18"/>
                <w:lang w:eastAsia="ru-RU"/>
              </w:rPr>
            </w:pPr>
            <w:r w:rsidRPr="001F2B82">
              <w:rPr>
                <w:sz w:val="18"/>
                <w:szCs w:val="18"/>
                <w:lang w:eastAsia="ru-RU"/>
              </w:rPr>
              <w:t>7 325 387,00</w:t>
            </w:r>
          </w:p>
        </w:tc>
        <w:tc>
          <w:tcPr>
            <w:tcW w:w="1088" w:type="dxa"/>
            <w:noWrap/>
            <w:vAlign w:val="center"/>
          </w:tcPr>
          <w:p w:rsidR="00A71CA9" w:rsidRPr="001F2B82" w:rsidRDefault="00A71CA9" w:rsidP="00FE283B">
            <w:pPr>
              <w:jc w:val="center"/>
              <w:rPr>
                <w:sz w:val="16"/>
                <w:szCs w:val="16"/>
              </w:rPr>
            </w:pPr>
            <w:r w:rsidRPr="001F2B82">
              <w:rPr>
                <w:sz w:val="16"/>
                <w:szCs w:val="16"/>
              </w:rPr>
              <w:t>-</w:t>
            </w:r>
          </w:p>
        </w:tc>
      </w:tr>
      <w:tr w:rsidR="00A71CA9" w:rsidRPr="00C35EFF" w:rsidTr="001F2B82">
        <w:trPr>
          <w:trHeight w:val="225"/>
        </w:trPr>
        <w:tc>
          <w:tcPr>
            <w:tcW w:w="586" w:type="dxa"/>
            <w:tcBorders>
              <w:right w:val="single" w:sz="12" w:space="0" w:color="auto"/>
            </w:tcBorders>
            <w:shd w:val="clear" w:color="000000" w:fill="FFFFFF"/>
            <w:vAlign w:val="center"/>
          </w:tcPr>
          <w:p w:rsidR="00A71CA9" w:rsidRPr="00C35EFF" w:rsidRDefault="00A71CA9" w:rsidP="005E5D65">
            <w:pPr>
              <w:jc w:val="center"/>
              <w:rPr>
                <w:sz w:val="18"/>
                <w:szCs w:val="18"/>
                <w:lang w:eastAsia="ru-RU"/>
              </w:rPr>
            </w:pPr>
            <w:r w:rsidRPr="00C35EFF">
              <w:rPr>
                <w:sz w:val="18"/>
                <w:szCs w:val="18"/>
                <w:lang w:eastAsia="ru-RU"/>
              </w:rPr>
              <w:t>68</w:t>
            </w:r>
          </w:p>
        </w:tc>
        <w:tc>
          <w:tcPr>
            <w:tcW w:w="1469" w:type="dxa"/>
            <w:tcBorders>
              <w:left w:val="single" w:sz="12" w:space="0" w:color="auto"/>
            </w:tcBorders>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7 510,00</w:t>
            </w:r>
          </w:p>
        </w:tc>
        <w:tc>
          <w:tcPr>
            <w:tcW w:w="1559" w:type="dxa"/>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999,00</w:t>
            </w:r>
          </w:p>
        </w:tc>
        <w:tc>
          <w:tcPr>
            <w:tcW w:w="1418" w:type="dxa"/>
            <w:tcBorders>
              <w:right w:val="single" w:sz="12" w:space="0" w:color="auto"/>
            </w:tcBorders>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21 964,00</w:t>
            </w:r>
          </w:p>
        </w:tc>
        <w:tc>
          <w:tcPr>
            <w:tcW w:w="1453" w:type="dxa"/>
            <w:tcBorders>
              <w:left w:val="single" w:sz="12" w:space="0" w:color="auto"/>
            </w:tcBorders>
            <w:vAlign w:val="center"/>
          </w:tcPr>
          <w:p w:rsidR="00A71CA9" w:rsidRPr="00C35EFF" w:rsidRDefault="00A71CA9" w:rsidP="005E5D65">
            <w:pPr>
              <w:jc w:val="right"/>
              <w:rPr>
                <w:sz w:val="18"/>
                <w:szCs w:val="18"/>
                <w:lang w:eastAsia="ru-RU"/>
              </w:rPr>
            </w:pPr>
            <w:r w:rsidRPr="00C35EFF">
              <w:rPr>
                <w:sz w:val="18"/>
                <w:szCs w:val="18"/>
                <w:lang w:eastAsia="ru-RU"/>
              </w:rPr>
              <w:t>-6 511,00</w:t>
            </w:r>
          </w:p>
        </w:tc>
        <w:tc>
          <w:tcPr>
            <w:tcW w:w="1134" w:type="dxa"/>
            <w:vAlign w:val="center"/>
          </w:tcPr>
          <w:p w:rsidR="00A71CA9" w:rsidRPr="00C35EFF" w:rsidRDefault="00A71CA9" w:rsidP="00E94083">
            <w:pPr>
              <w:jc w:val="center"/>
              <w:rPr>
                <w:sz w:val="16"/>
                <w:szCs w:val="16"/>
              </w:rPr>
            </w:pPr>
            <w:r w:rsidRPr="00C35EFF">
              <w:rPr>
                <w:sz w:val="16"/>
                <w:szCs w:val="16"/>
              </w:rPr>
              <w:t>13,30%</w:t>
            </w:r>
          </w:p>
        </w:tc>
        <w:tc>
          <w:tcPr>
            <w:tcW w:w="1606" w:type="dxa"/>
            <w:noWrap/>
            <w:vAlign w:val="center"/>
          </w:tcPr>
          <w:p w:rsidR="00A71CA9" w:rsidRPr="001F2B82" w:rsidRDefault="00A71CA9" w:rsidP="005E5D65">
            <w:pPr>
              <w:jc w:val="right"/>
              <w:rPr>
                <w:sz w:val="18"/>
                <w:szCs w:val="18"/>
                <w:lang w:eastAsia="ru-RU"/>
              </w:rPr>
            </w:pPr>
            <w:r w:rsidRPr="001F2B82">
              <w:rPr>
                <w:sz w:val="18"/>
                <w:szCs w:val="18"/>
                <w:lang w:eastAsia="ru-RU"/>
              </w:rPr>
              <w:t>20 965,00</w:t>
            </w:r>
          </w:p>
        </w:tc>
        <w:tc>
          <w:tcPr>
            <w:tcW w:w="1088" w:type="dxa"/>
            <w:noWrap/>
            <w:vAlign w:val="center"/>
          </w:tcPr>
          <w:p w:rsidR="00A71CA9" w:rsidRPr="001F2B82" w:rsidRDefault="00A71CA9" w:rsidP="005E5D65">
            <w:pPr>
              <w:jc w:val="center"/>
              <w:rPr>
                <w:sz w:val="16"/>
                <w:szCs w:val="16"/>
              </w:rPr>
            </w:pPr>
            <w:r w:rsidRPr="001F2B82">
              <w:rPr>
                <w:sz w:val="16"/>
                <w:szCs w:val="16"/>
              </w:rPr>
              <w:t>21,9%</w:t>
            </w:r>
          </w:p>
        </w:tc>
      </w:tr>
      <w:tr w:rsidR="00A71CA9" w:rsidRPr="00C35EFF" w:rsidTr="001F2B82">
        <w:trPr>
          <w:trHeight w:val="225"/>
        </w:trPr>
        <w:tc>
          <w:tcPr>
            <w:tcW w:w="586" w:type="dxa"/>
            <w:tcBorders>
              <w:right w:val="single" w:sz="12" w:space="0" w:color="auto"/>
            </w:tcBorders>
            <w:shd w:val="clear" w:color="000000" w:fill="FFFFFF"/>
            <w:vAlign w:val="center"/>
          </w:tcPr>
          <w:p w:rsidR="00A71CA9" w:rsidRPr="00C35EFF" w:rsidRDefault="00A71CA9" w:rsidP="005E5D65">
            <w:pPr>
              <w:jc w:val="center"/>
              <w:rPr>
                <w:sz w:val="18"/>
                <w:szCs w:val="18"/>
                <w:lang w:eastAsia="ru-RU"/>
              </w:rPr>
            </w:pPr>
            <w:r w:rsidRPr="00C35EFF">
              <w:rPr>
                <w:sz w:val="18"/>
                <w:szCs w:val="18"/>
                <w:lang w:eastAsia="ru-RU"/>
              </w:rPr>
              <w:t>69</w:t>
            </w:r>
          </w:p>
        </w:tc>
        <w:tc>
          <w:tcPr>
            <w:tcW w:w="1469" w:type="dxa"/>
            <w:tcBorders>
              <w:left w:val="single" w:sz="12" w:space="0" w:color="auto"/>
            </w:tcBorders>
            <w:shd w:val="clear" w:color="000000" w:fill="FFFFFF"/>
            <w:vAlign w:val="center"/>
          </w:tcPr>
          <w:p w:rsidR="00A71CA9" w:rsidRPr="00C35EFF" w:rsidRDefault="00A71CA9" w:rsidP="00E94083">
            <w:pPr>
              <w:jc w:val="right"/>
              <w:rPr>
                <w:sz w:val="18"/>
                <w:szCs w:val="18"/>
                <w:lang w:eastAsia="ru-RU"/>
              </w:rPr>
            </w:pPr>
            <w:r w:rsidRPr="00C35EFF">
              <w:rPr>
                <w:sz w:val="18"/>
                <w:szCs w:val="18"/>
                <w:lang w:eastAsia="ru-RU"/>
              </w:rPr>
              <w:t>11 452 186,00</w:t>
            </w:r>
          </w:p>
        </w:tc>
        <w:tc>
          <w:tcPr>
            <w:tcW w:w="1559" w:type="dxa"/>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78 263,00</w:t>
            </w:r>
          </w:p>
        </w:tc>
        <w:tc>
          <w:tcPr>
            <w:tcW w:w="1418" w:type="dxa"/>
            <w:tcBorders>
              <w:right w:val="single" w:sz="12" w:space="0" w:color="auto"/>
            </w:tcBorders>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367 019,00</w:t>
            </w:r>
          </w:p>
        </w:tc>
        <w:tc>
          <w:tcPr>
            <w:tcW w:w="1453" w:type="dxa"/>
            <w:tcBorders>
              <w:left w:val="single" w:sz="12" w:space="0" w:color="auto"/>
            </w:tcBorders>
            <w:vAlign w:val="center"/>
          </w:tcPr>
          <w:p w:rsidR="00A71CA9" w:rsidRPr="00C35EFF" w:rsidRDefault="00A71CA9" w:rsidP="005E5D65">
            <w:pPr>
              <w:jc w:val="right"/>
              <w:rPr>
                <w:sz w:val="18"/>
                <w:szCs w:val="18"/>
                <w:lang w:eastAsia="ru-RU"/>
              </w:rPr>
            </w:pPr>
            <w:r w:rsidRPr="00C35EFF">
              <w:rPr>
                <w:sz w:val="18"/>
                <w:szCs w:val="18"/>
                <w:lang w:eastAsia="ru-RU"/>
              </w:rPr>
              <w:t>-11 373 923,00</w:t>
            </w:r>
          </w:p>
        </w:tc>
        <w:tc>
          <w:tcPr>
            <w:tcW w:w="1134" w:type="dxa"/>
            <w:vAlign w:val="center"/>
          </w:tcPr>
          <w:p w:rsidR="00A71CA9" w:rsidRPr="00C35EFF" w:rsidRDefault="00A71CA9" w:rsidP="005E5D65">
            <w:pPr>
              <w:jc w:val="center"/>
              <w:rPr>
                <w:sz w:val="16"/>
                <w:szCs w:val="16"/>
              </w:rPr>
            </w:pPr>
            <w:r w:rsidRPr="00C35EFF">
              <w:rPr>
                <w:sz w:val="16"/>
                <w:szCs w:val="16"/>
              </w:rPr>
              <w:t>0,6%</w:t>
            </w:r>
          </w:p>
        </w:tc>
        <w:tc>
          <w:tcPr>
            <w:tcW w:w="1606" w:type="dxa"/>
            <w:noWrap/>
            <w:vAlign w:val="center"/>
          </w:tcPr>
          <w:p w:rsidR="00A71CA9" w:rsidRPr="001F2B82" w:rsidRDefault="00A71CA9" w:rsidP="005E5D65">
            <w:pPr>
              <w:jc w:val="right"/>
              <w:rPr>
                <w:sz w:val="18"/>
                <w:szCs w:val="18"/>
                <w:lang w:eastAsia="ru-RU"/>
              </w:rPr>
            </w:pPr>
            <w:r w:rsidRPr="001F2B82">
              <w:rPr>
                <w:sz w:val="18"/>
                <w:szCs w:val="18"/>
                <w:lang w:eastAsia="ru-RU"/>
              </w:rPr>
              <w:t>288 756,00</w:t>
            </w:r>
          </w:p>
        </w:tc>
        <w:tc>
          <w:tcPr>
            <w:tcW w:w="1088" w:type="dxa"/>
            <w:noWrap/>
            <w:vAlign w:val="center"/>
          </w:tcPr>
          <w:p w:rsidR="00A71CA9" w:rsidRPr="001F2B82" w:rsidRDefault="00A71CA9" w:rsidP="005E5D65">
            <w:pPr>
              <w:jc w:val="center"/>
              <w:rPr>
                <w:sz w:val="16"/>
                <w:szCs w:val="16"/>
              </w:rPr>
            </w:pPr>
            <w:r w:rsidRPr="001F2B82">
              <w:rPr>
                <w:sz w:val="16"/>
                <w:szCs w:val="16"/>
              </w:rPr>
              <w:t>в 4,7 раза</w:t>
            </w:r>
          </w:p>
        </w:tc>
      </w:tr>
      <w:tr w:rsidR="00A71CA9" w:rsidRPr="00C35EFF" w:rsidTr="001F2B82">
        <w:trPr>
          <w:trHeight w:val="225"/>
        </w:trPr>
        <w:tc>
          <w:tcPr>
            <w:tcW w:w="586" w:type="dxa"/>
            <w:tcBorders>
              <w:right w:val="single" w:sz="12" w:space="0" w:color="auto"/>
            </w:tcBorders>
            <w:shd w:val="clear" w:color="000000" w:fill="FFFFFF"/>
            <w:vAlign w:val="center"/>
          </w:tcPr>
          <w:p w:rsidR="00A71CA9" w:rsidRPr="00C35EFF" w:rsidRDefault="00A71CA9" w:rsidP="005E5D65">
            <w:pPr>
              <w:jc w:val="center"/>
              <w:rPr>
                <w:sz w:val="18"/>
                <w:szCs w:val="18"/>
                <w:lang w:eastAsia="ru-RU"/>
              </w:rPr>
            </w:pPr>
            <w:r w:rsidRPr="00C35EFF">
              <w:rPr>
                <w:sz w:val="18"/>
                <w:szCs w:val="18"/>
                <w:lang w:eastAsia="ru-RU"/>
              </w:rPr>
              <w:t>70</w:t>
            </w:r>
          </w:p>
        </w:tc>
        <w:tc>
          <w:tcPr>
            <w:tcW w:w="1469" w:type="dxa"/>
            <w:tcBorders>
              <w:left w:val="single" w:sz="12" w:space="0" w:color="auto"/>
            </w:tcBorders>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425 501,00</w:t>
            </w:r>
          </w:p>
        </w:tc>
        <w:tc>
          <w:tcPr>
            <w:tcW w:w="1559" w:type="dxa"/>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530 982,00</w:t>
            </w:r>
          </w:p>
        </w:tc>
        <w:tc>
          <w:tcPr>
            <w:tcW w:w="1418" w:type="dxa"/>
            <w:tcBorders>
              <w:right w:val="single" w:sz="12" w:space="0" w:color="auto"/>
            </w:tcBorders>
            <w:shd w:val="clear" w:color="000000" w:fill="FFFFFF"/>
            <w:vAlign w:val="center"/>
          </w:tcPr>
          <w:p w:rsidR="00A71CA9" w:rsidRPr="00C35EFF" w:rsidRDefault="00A71CA9" w:rsidP="005E5D65">
            <w:pPr>
              <w:jc w:val="right"/>
              <w:rPr>
                <w:sz w:val="18"/>
                <w:szCs w:val="18"/>
                <w:lang w:eastAsia="ru-RU"/>
              </w:rPr>
            </w:pPr>
            <w:r w:rsidRPr="00C35EFF">
              <w:rPr>
                <w:sz w:val="18"/>
                <w:szCs w:val="18"/>
                <w:lang w:eastAsia="ru-RU"/>
              </w:rPr>
              <w:t>0,00</w:t>
            </w:r>
          </w:p>
        </w:tc>
        <w:tc>
          <w:tcPr>
            <w:tcW w:w="1453" w:type="dxa"/>
            <w:tcBorders>
              <w:left w:val="single" w:sz="12" w:space="0" w:color="auto"/>
            </w:tcBorders>
            <w:vAlign w:val="center"/>
          </w:tcPr>
          <w:p w:rsidR="00A71CA9" w:rsidRPr="00C35EFF" w:rsidRDefault="00A71CA9" w:rsidP="005E5D65">
            <w:pPr>
              <w:jc w:val="right"/>
              <w:rPr>
                <w:sz w:val="18"/>
                <w:szCs w:val="18"/>
                <w:lang w:eastAsia="ru-RU"/>
              </w:rPr>
            </w:pPr>
            <w:r w:rsidRPr="00C35EFF">
              <w:rPr>
                <w:sz w:val="18"/>
                <w:szCs w:val="18"/>
                <w:lang w:eastAsia="ru-RU"/>
              </w:rPr>
              <w:t>105 481,00</w:t>
            </w:r>
          </w:p>
        </w:tc>
        <w:tc>
          <w:tcPr>
            <w:tcW w:w="1134" w:type="dxa"/>
            <w:vAlign w:val="center"/>
          </w:tcPr>
          <w:p w:rsidR="00A71CA9" w:rsidRPr="00C35EFF" w:rsidRDefault="00A71CA9" w:rsidP="005E5D65">
            <w:pPr>
              <w:jc w:val="center"/>
              <w:rPr>
                <w:sz w:val="16"/>
                <w:szCs w:val="16"/>
              </w:rPr>
            </w:pPr>
            <w:r w:rsidRPr="00C35EFF">
              <w:rPr>
                <w:sz w:val="16"/>
                <w:szCs w:val="16"/>
              </w:rPr>
              <w:t>124,7%</w:t>
            </w:r>
          </w:p>
        </w:tc>
        <w:tc>
          <w:tcPr>
            <w:tcW w:w="1606" w:type="dxa"/>
            <w:noWrap/>
            <w:vAlign w:val="center"/>
          </w:tcPr>
          <w:p w:rsidR="00A71CA9" w:rsidRPr="001F2B82" w:rsidRDefault="00A71CA9" w:rsidP="005E5D65">
            <w:pPr>
              <w:jc w:val="right"/>
              <w:rPr>
                <w:sz w:val="18"/>
                <w:szCs w:val="18"/>
                <w:lang w:eastAsia="ru-RU"/>
              </w:rPr>
            </w:pPr>
            <w:r w:rsidRPr="001F2B82">
              <w:rPr>
                <w:sz w:val="18"/>
                <w:szCs w:val="18"/>
                <w:lang w:eastAsia="ru-RU"/>
              </w:rPr>
              <w:t>-530 982,00</w:t>
            </w:r>
          </w:p>
        </w:tc>
        <w:tc>
          <w:tcPr>
            <w:tcW w:w="1088" w:type="dxa"/>
            <w:noWrap/>
            <w:vAlign w:val="center"/>
          </w:tcPr>
          <w:p w:rsidR="00A71CA9" w:rsidRPr="001F2B82" w:rsidRDefault="00A71CA9" w:rsidP="005E5D65">
            <w:pPr>
              <w:jc w:val="center"/>
              <w:rPr>
                <w:sz w:val="16"/>
                <w:szCs w:val="16"/>
              </w:rPr>
            </w:pPr>
            <w:r w:rsidRPr="001F2B82">
              <w:rPr>
                <w:sz w:val="16"/>
                <w:szCs w:val="16"/>
              </w:rPr>
              <w:t>-</w:t>
            </w:r>
          </w:p>
        </w:tc>
      </w:tr>
      <w:tr w:rsidR="00A71CA9" w:rsidRPr="00C35EFF" w:rsidTr="001F2B82">
        <w:trPr>
          <w:trHeight w:val="100"/>
        </w:trPr>
        <w:tc>
          <w:tcPr>
            <w:tcW w:w="586" w:type="dxa"/>
            <w:tcBorders>
              <w:right w:val="single" w:sz="12" w:space="0" w:color="auto"/>
            </w:tcBorders>
            <w:shd w:val="clear" w:color="000000" w:fill="FFFFFF"/>
            <w:vAlign w:val="center"/>
          </w:tcPr>
          <w:p w:rsidR="00A71CA9" w:rsidRPr="00C35EFF" w:rsidRDefault="00A71CA9" w:rsidP="00FE283B">
            <w:pPr>
              <w:jc w:val="center"/>
              <w:rPr>
                <w:sz w:val="18"/>
                <w:szCs w:val="18"/>
                <w:lang w:eastAsia="ru-RU"/>
              </w:rPr>
            </w:pPr>
            <w:r w:rsidRPr="00C35EFF">
              <w:rPr>
                <w:sz w:val="18"/>
                <w:szCs w:val="18"/>
                <w:lang w:eastAsia="ru-RU"/>
              </w:rPr>
              <w:t>71</w:t>
            </w:r>
          </w:p>
        </w:tc>
        <w:tc>
          <w:tcPr>
            <w:tcW w:w="1469" w:type="dxa"/>
            <w:tcBorders>
              <w:lef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215 408,00</w:t>
            </w:r>
          </w:p>
        </w:tc>
        <w:tc>
          <w:tcPr>
            <w:tcW w:w="1559" w:type="dxa"/>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79 440,00</w:t>
            </w:r>
          </w:p>
        </w:tc>
        <w:tc>
          <w:tcPr>
            <w:tcW w:w="1418" w:type="dxa"/>
            <w:tcBorders>
              <w:righ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5 000,00</w:t>
            </w:r>
          </w:p>
        </w:tc>
        <w:tc>
          <w:tcPr>
            <w:tcW w:w="1453" w:type="dxa"/>
            <w:tcBorders>
              <w:left w:val="single" w:sz="12" w:space="0" w:color="auto"/>
            </w:tcBorders>
            <w:vAlign w:val="center"/>
          </w:tcPr>
          <w:p w:rsidR="00A71CA9" w:rsidRPr="00C35EFF" w:rsidRDefault="00A71CA9" w:rsidP="00FE283B">
            <w:pPr>
              <w:jc w:val="right"/>
              <w:rPr>
                <w:sz w:val="18"/>
                <w:szCs w:val="18"/>
                <w:lang w:eastAsia="ru-RU"/>
              </w:rPr>
            </w:pPr>
            <w:r w:rsidRPr="00C35EFF">
              <w:rPr>
                <w:sz w:val="18"/>
                <w:szCs w:val="18"/>
                <w:lang w:eastAsia="ru-RU"/>
              </w:rPr>
              <w:t>-135 968,00</w:t>
            </w:r>
          </w:p>
        </w:tc>
        <w:tc>
          <w:tcPr>
            <w:tcW w:w="1134" w:type="dxa"/>
            <w:vAlign w:val="center"/>
          </w:tcPr>
          <w:p w:rsidR="00A71CA9" w:rsidRPr="00C35EFF" w:rsidRDefault="00A71CA9" w:rsidP="00FE283B">
            <w:pPr>
              <w:jc w:val="center"/>
              <w:rPr>
                <w:sz w:val="16"/>
                <w:szCs w:val="16"/>
              </w:rPr>
            </w:pPr>
            <w:r w:rsidRPr="00C35EFF">
              <w:rPr>
                <w:sz w:val="16"/>
                <w:szCs w:val="16"/>
              </w:rPr>
              <w:t>36,8% -</w:t>
            </w:r>
          </w:p>
        </w:tc>
        <w:tc>
          <w:tcPr>
            <w:tcW w:w="1606" w:type="dxa"/>
            <w:noWrap/>
            <w:vAlign w:val="center"/>
          </w:tcPr>
          <w:p w:rsidR="00A71CA9" w:rsidRPr="001F2B82" w:rsidRDefault="00A71CA9" w:rsidP="00FE283B">
            <w:pPr>
              <w:jc w:val="right"/>
              <w:rPr>
                <w:sz w:val="18"/>
                <w:szCs w:val="18"/>
                <w:lang w:eastAsia="ru-RU"/>
              </w:rPr>
            </w:pPr>
            <w:r w:rsidRPr="001F2B82">
              <w:rPr>
                <w:sz w:val="18"/>
                <w:szCs w:val="18"/>
                <w:lang w:eastAsia="ru-RU"/>
              </w:rPr>
              <w:t>-74 440,00</w:t>
            </w:r>
          </w:p>
        </w:tc>
        <w:tc>
          <w:tcPr>
            <w:tcW w:w="1088" w:type="dxa"/>
            <w:noWrap/>
            <w:vAlign w:val="center"/>
          </w:tcPr>
          <w:p w:rsidR="00A71CA9" w:rsidRPr="001F2B82" w:rsidRDefault="00A71CA9" w:rsidP="00FE283B">
            <w:pPr>
              <w:jc w:val="center"/>
              <w:rPr>
                <w:sz w:val="16"/>
                <w:szCs w:val="16"/>
              </w:rPr>
            </w:pPr>
            <w:r w:rsidRPr="001F2B82">
              <w:rPr>
                <w:sz w:val="16"/>
                <w:szCs w:val="16"/>
              </w:rPr>
              <w:t>6,3%</w:t>
            </w:r>
          </w:p>
        </w:tc>
      </w:tr>
      <w:tr w:rsidR="00A71CA9" w:rsidRPr="00C35EFF" w:rsidTr="001F2B82">
        <w:trPr>
          <w:trHeight w:val="189"/>
        </w:trPr>
        <w:tc>
          <w:tcPr>
            <w:tcW w:w="586" w:type="dxa"/>
            <w:tcBorders>
              <w:right w:val="single" w:sz="12" w:space="0" w:color="auto"/>
            </w:tcBorders>
            <w:vAlign w:val="center"/>
          </w:tcPr>
          <w:p w:rsidR="00A71CA9" w:rsidRPr="00C35EFF" w:rsidRDefault="00A71CA9" w:rsidP="00FE283B">
            <w:pPr>
              <w:jc w:val="center"/>
              <w:rPr>
                <w:sz w:val="18"/>
                <w:szCs w:val="18"/>
                <w:lang w:eastAsia="ru-RU"/>
              </w:rPr>
            </w:pPr>
            <w:r w:rsidRPr="00C35EFF">
              <w:rPr>
                <w:sz w:val="18"/>
                <w:szCs w:val="18"/>
                <w:lang w:eastAsia="ru-RU"/>
              </w:rPr>
              <w:t>73</w:t>
            </w:r>
          </w:p>
        </w:tc>
        <w:tc>
          <w:tcPr>
            <w:tcW w:w="1469" w:type="dxa"/>
            <w:tcBorders>
              <w:lef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26 621,00</w:t>
            </w:r>
          </w:p>
        </w:tc>
        <w:tc>
          <w:tcPr>
            <w:tcW w:w="1559" w:type="dxa"/>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6 834,00</w:t>
            </w:r>
          </w:p>
        </w:tc>
        <w:tc>
          <w:tcPr>
            <w:tcW w:w="1418" w:type="dxa"/>
            <w:tcBorders>
              <w:righ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4 481,00</w:t>
            </w:r>
          </w:p>
        </w:tc>
        <w:tc>
          <w:tcPr>
            <w:tcW w:w="1453" w:type="dxa"/>
            <w:tcBorders>
              <w:left w:val="single" w:sz="12" w:space="0" w:color="auto"/>
            </w:tcBorders>
            <w:vAlign w:val="center"/>
          </w:tcPr>
          <w:p w:rsidR="00A71CA9" w:rsidRPr="00C35EFF" w:rsidRDefault="00A71CA9" w:rsidP="00FE283B">
            <w:pPr>
              <w:jc w:val="right"/>
              <w:rPr>
                <w:sz w:val="18"/>
                <w:szCs w:val="18"/>
                <w:lang w:eastAsia="ru-RU"/>
              </w:rPr>
            </w:pPr>
            <w:r w:rsidRPr="00C35EFF">
              <w:rPr>
                <w:sz w:val="18"/>
                <w:szCs w:val="18"/>
                <w:lang w:eastAsia="ru-RU"/>
              </w:rPr>
              <w:t>-19 787,00</w:t>
            </w:r>
          </w:p>
        </w:tc>
        <w:tc>
          <w:tcPr>
            <w:tcW w:w="1134" w:type="dxa"/>
            <w:vAlign w:val="center"/>
          </w:tcPr>
          <w:p w:rsidR="00A71CA9" w:rsidRPr="00C35EFF" w:rsidRDefault="00A71CA9" w:rsidP="00FE283B">
            <w:pPr>
              <w:jc w:val="center"/>
              <w:rPr>
                <w:sz w:val="16"/>
                <w:szCs w:val="16"/>
              </w:rPr>
            </w:pPr>
            <w:r w:rsidRPr="00C35EFF">
              <w:rPr>
                <w:sz w:val="16"/>
                <w:szCs w:val="16"/>
              </w:rPr>
              <w:t>25,6%-</w:t>
            </w:r>
          </w:p>
        </w:tc>
        <w:tc>
          <w:tcPr>
            <w:tcW w:w="1606" w:type="dxa"/>
            <w:noWrap/>
            <w:vAlign w:val="center"/>
          </w:tcPr>
          <w:p w:rsidR="00A71CA9" w:rsidRPr="001F2B82" w:rsidRDefault="00A71CA9" w:rsidP="00FE283B">
            <w:pPr>
              <w:jc w:val="right"/>
              <w:rPr>
                <w:sz w:val="18"/>
                <w:szCs w:val="18"/>
                <w:lang w:eastAsia="ru-RU"/>
              </w:rPr>
            </w:pPr>
            <w:r w:rsidRPr="001F2B82">
              <w:rPr>
                <w:sz w:val="18"/>
                <w:szCs w:val="18"/>
                <w:lang w:eastAsia="ru-RU"/>
              </w:rPr>
              <w:t>-2 353,00</w:t>
            </w:r>
          </w:p>
        </w:tc>
        <w:tc>
          <w:tcPr>
            <w:tcW w:w="1088" w:type="dxa"/>
            <w:noWrap/>
            <w:vAlign w:val="center"/>
          </w:tcPr>
          <w:p w:rsidR="00A71CA9" w:rsidRPr="001F2B82" w:rsidRDefault="00A71CA9" w:rsidP="00FE283B">
            <w:pPr>
              <w:jc w:val="center"/>
              <w:rPr>
                <w:sz w:val="16"/>
                <w:szCs w:val="16"/>
              </w:rPr>
            </w:pPr>
            <w:r w:rsidRPr="001F2B82">
              <w:rPr>
                <w:sz w:val="16"/>
                <w:szCs w:val="16"/>
              </w:rPr>
              <w:t>65,5%</w:t>
            </w:r>
          </w:p>
        </w:tc>
      </w:tr>
      <w:tr w:rsidR="00A71CA9" w:rsidRPr="00C35EFF" w:rsidTr="001F2B82">
        <w:trPr>
          <w:trHeight w:val="135"/>
        </w:trPr>
        <w:tc>
          <w:tcPr>
            <w:tcW w:w="586" w:type="dxa"/>
            <w:tcBorders>
              <w:bottom w:val="single" w:sz="12" w:space="0" w:color="auto"/>
              <w:right w:val="single" w:sz="12" w:space="0" w:color="auto"/>
            </w:tcBorders>
            <w:shd w:val="clear" w:color="000000" w:fill="FFFFFF"/>
            <w:vAlign w:val="center"/>
          </w:tcPr>
          <w:p w:rsidR="00A71CA9" w:rsidRPr="00C35EFF" w:rsidRDefault="00A71CA9" w:rsidP="00FE283B">
            <w:pPr>
              <w:jc w:val="center"/>
              <w:rPr>
                <w:sz w:val="18"/>
                <w:szCs w:val="18"/>
                <w:lang w:eastAsia="ru-RU"/>
              </w:rPr>
            </w:pPr>
            <w:r w:rsidRPr="00C35EFF">
              <w:rPr>
                <w:sz w:val="18"/>
                <w:szCs w:val="18"/>
                <w:lang w:eastAsia="ru-RU"/>
              </w:rPr>
              <w:t>76</w:t>
            </w:r>
          </w:p>
        </w:tc>
        <w:tc>
          <w:tcPr>
            <w:tcW w:w="1469" w:type="dxa"/>
            <w:tcBorders>
              <w:left w:val="single" w:sz="12" w:space="0" w:color="auto"/>
              <w:bottom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6 992 899,00</w:t>
            </w:r>
          </w:p>
        </w:tc>
        <w:tc>
          <w:tcPr>
            <w:tcW w:w="1559" w:type="dxa"/>
            <w:tcBorders>
              <w:bottom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6 793 526,00</w:t>
            </w:r>
          </w:p>
        </w:tc>
        <w:tc>
          <w:tcPr>
            <w:tcW w:w="1418" w:type="dxa"/>
            <w:tcBorders>
              <w:bottom w:val="single" w:sz="12" w:space="0" w:color="auto"/>
              <w:right w:val="single" w:sz="12" w:space="0" w:color="auto"/>
            </w:tcBorders>
            <w:shd w:val="clear" w:color="000000" w:fill="FFFFFF"/>
            <w:vAlign w:val="center"/>
          </w:tcPr>
          <w:p w:rsidR="00A71CA9" w:rsidRPr="00C35EFF" w:rsidRDefault="00A71CA9" w:rsidP="00FE283B">
            <w:pPr>
              <w:jc w:val="right"/>
              <w:rPr>
                <w:sz w:val="18"/>
                <w:szCs w:val="18"/>
                <w:lang w:eastAsia="ru-RU"/>
              </w:rPr>
            </w:pPr>
            <w:r w:rsidRPr="00C35EFF">
              <w:rPr>
                <w:sz w:val="18"/>
                <w:szCs w:val="18"/>
                <w:lang w:eastAsia="ru-RU"/>
              </w:rPr>
              <w:t>7 042 289,00</w:t>
            </w:r>
          </w:p>
        </w:tc>
        <w:tc>
          <w:tcPr>
            <w:tcW w:w="1453" w:type="dxa"/>
            <w:tcBorders>
              <w:left w:val="single" w:sz="12" w:space="0" w:color="auto"/>
              <w:bottom w:val="single" w:sz="12" w:space="0" w:color="auto"/>
            </w:tcBorders>
            <w:vAlign w:val="center"/>
          </w:tcPr>
          <w:p w:rsidR="00A71CA9" w:rsidRPr="00C35EFF" w:rsidRDefault="00A71CA9" w:rsidP="00FE283B">
            <w:pPr>
              <w:jc w:val="right"/>
              <w:rPr>
                <w:sz w:val="18"/>
                <w:szCs w:val="18"/>
                <w:lang w:eastAsia="ru-RU"/>
              </w:rPr>
            </w:pPr>
            <w:r w:rsidRPr="00C35EFF">
              <w:rPr>
                <w:sz w:val="18"/>
                <w:szCs w:val="18"/>
                <w:lang w:eastAsia="ru-RU"/>
              </w:rPr>
              <w:t>-199 373,00</w:t>
            </w:r>
          </w:p>
        </w:tc>
        <w:tc>
          <w:tcPr>
            <w:tcW w:w="1134" w:type="dxa"/>
            <w:tcBorders>
              <w:bottom w:val="single" w:sz="12" w:space="0" w:color="auto"/>
            </w:tcBorders>
            <w:vAlign w:val="center"/>
          </w:tcPr>
          <w:p w:rsidR="00A71CA9" w:rsidRPr="00C35EFF" w:rsidRDefault="00A71CA9" w:rsidP="00FE283B">
            <w:pPr>
              <w:jc w:val="center"/>
              <w:rPr>
                <w:sz w:val="16"/>
                <w:szCs w:val="16"/>
              </w:rPr>
            </w:pPr>
            <w:r w:rsidRPr="00C35EFF">
              <w:rPr>
                <w:sz w:val="16"/>
                <w:szCs w:val="16"/>
              </w:rPr>
              <w:t>97,1%</w:t>
            </w:r>
          </w:p>
        </w:tc>
        <w:tc>
          <w:tcPr>
            <w:tcW w:w="1606" w:type="dxa"/>
            <w:tcBorders>
              <w:bottom w:val="single" w:sz="12" w:space="0" w:color="auto"/>
            </w:tcBorders>
            <w:noWrap/>
            <w:vAlign w:val="center"/>
          </w:tcPr>
          <w:p w:rsidR="00A71CA9" w:rsidRPr="001F2B82" w:rsidRDefault="00A71CA9" w:rsidP="00FE283B">
            <w:pPr>
              <w:jc w:val="right"/>
              <w:rPr>
                <w:sz w:val="18"/>
                <w:szCs w:val="18"/>
                <w:lang w:eastAsia="ru-RU"/>
              </w:rPr>
            </w:pPr>
            <w:r w:rsidRPr="001F2B82">
              <w:rPr>
                <w:sz w:val="18"/>
                <w:szCs w:val="18"/>
                <w:lang w:eastAsia="ru-RU"/>
              </w:rPr>
              <w:t>248 763,00</w:t>
            </w:r>
          </w:p>
        </w:tc>
        <w:tc>
          <w:tcPr>
            <w:tcW w:w="1088" w:type="dxa"/>
            <w:tcBorders>
              <w:bottom w:val="single" w:sz="12" w:space="0" w:color="auto"/>
            </w:tcBorders>
            <w:noWrap/>
            <w:vAlign w:val="center"/>
          </w:tcPr>
          <w:p w:rsidR="00A71CA9" w:rsidRPr="001F2B82" w:rsidRDefault="00A71CA9" w:rsidP="00FE283B">
            <w:pPr>
              <w:jc w:val="center"/>
              <w:rPr>
                <w:sz w:val="16"/>
                <w:szCs w:val="16"/>
              </w:rPr>
            </w:pPr>
            <w:r w:rsidRPr="001F2B82">
              <w:rPr>
                <w:sz w:val="16"/>
                <w:szCs w:val="16"/>
              </w:rPr>
              <w:t>103,7%</w:t>
            </w:r>
          </w:p>
        </w:tc>
      </w:tr>
      <w:tr w:rsidR="00A71CA9" w:rsidRPr="00C35EFF" w:rsidTr="001F2B82">
        <w:trPr>
          <w:trHeight w:val="225"/>
        </w:trPr>
        <w:tc>
          <w:tcPr>
            <w:tcW w:w="586" w:type="dxa"/>
            <w:tcBorders>
              <w:top w:val="single" w:sz="12" w:space="0" w:color="auto"/>
              <w:bottom w:val="single" w:sz="12" w:space="0" w:color="auto"/>
              <w:right w:val="single" w:sz="12" w:space="0" w:color="auto"/>
            </w:tcBorders>
            <w:vAlign w:val="center"/>
          </w:tcPr>
          <w:p w:rsidR="00A71CA9" w:rsidRPr="00C35EFF" w:rsidRDefault="00A71CA9" w:rsidP="00FE283B">
            <w:pPr>
              <w:rPr>
                <w:b/>
                <w:bCs/>
                <w:sz w:val="18"/>
                <w:szCs w:val="18"/>
                <w:lang w:eastAsia="ru-RU"/>
              </w:rPr>
            </w:pPr>
            <w:r w:rsidRPr="00C35EFF">
              <w:rPr>
                <w:b/>
                <w:bCs/>
                <w:sz w:val="18"/>
                <w:szCs w:val="18"/>
                <w:lang w:eastAsia="ru-RU"/>
              </w:rPr>
              <w:t> </w:t>
            </w:r>
          </w:p>
        </w:tc>
        <w:tc>
          <w:tcPr>
            <w:tcW w:w="1469" w:type="dxa"/>
            <w:tcBorders>
              <w:top w:val="single" w:sz="12" w:space="0" w:color="auto"/>
              <w:left w:val="single" w:sz="12" w:space="0" w:color="auto"/>
              <w:bottom w:val="single" w:sz="12" w:space="0" w:color="auto"/>
            </w:tcBorders>
            <w:shd w:val="clear" w:color="000000" w:fill="FFFFFF"/>
            <w:vAlign w:val="center"/>
          </w:tcPr>
          <w:p w:rsidR="00A71CA9" w:rsidRPr="00C35EFF" w:rsidRDefault="00A71CA9" w:rsidP="00FE283B">
            <w:pPr>
              <w:jc w:val="right"/>
              <w:rPr>
                <w:b/>
                <w:bCs/>
                <w:sz w:val="18"/>
                <w:szCs w:val="18"/>
                <w:lang w:eastAsia="ru-RU"/>
              </w:rPr>
            </w:pPr>
            <w:r w:rsidRPr="00C35EFF">
              <w:rPr>
                <w:b/>
                <w:bCs/>
                <w:sz w:val="18"/>
                <w:szCs w:val="18"/>
                <w:lang w:eastAsia="ru-RU"/>
              </w:rPr>
              <w:t>275 654 730,00</w:t>
            </w:r>
          </w:p>
        </w:tc>
        <w:tc>
          <w:tcPr>
            <w:tcW w:w="1559" w:type="dxa"/>
            <w:tcBorders>
              <w:top w:val="single" w:sz="12" w:space="0" w:color="auto"/>
              <w:bottom w:val="single" w:sz="12" w:space="0" w:color="auto"/>
            </w:tcBorders>
            <w:shd w:val="clear" w:color="000000" w:fill="FFFFFF"/>
            <w:vAlign w:val="center"/>
          </w:tcPr>
          <w:p w:rsidR="00A71CA9" w:rsidRPr="00C35EFF" w:rsidRDefault="00A71CA9" w:rsidP="00FE283B">
            <w:pPr>
              <w:jc w:val="right"/>
              <w:rPr>
                <w:b/>
                <w:bCs/>
                <w:sz w:val="18"/>
                <w:szCs w:val="18"/>
                <w:lang w:eastAsia="ru-RU"/>
              </w:rPr>
            </w:pPr>
            <w:r w:rsidRPr="00C35EFF">
              <w:rPr>
                <w:b/>
                <w:bCs/>
                <w:sz w:val="18"/>
                <w:szCs w:val="18"/>
                <w:lang w:eastAsia="ru-RU"/>
              </w:rPr>
              <w:t>321 898 985,00</w:t>
            </w:r>
          </w:p>
        </w:tc>
        <w:tc>
          <w:tcPr>
            <w:tcW w:w="1418" w:type="dxa"/>
            <w:tcBorders>
              <w:top w:val="single" w:sz="12" w:space="0" w:color="auto"/>
              <w:bottom w:val="single" w:sz="12" w:space="0" w:color="auto"/>
            </w:tcBorders>
            <w:shd w:val="clear" w:color="000000" w:fill="FFFFFF"/>
            <w:vAlign w:val="center"/>
          </w:tcPr>
          <w:p w:rsidR="00A71CA9" w:rsidRPr="00C35EFF" w:rsidRDefault="00A71CA9" w:rsidP="00FE283B">
            <w:pPr>
              <w:jc w:val="right"/>
              <w:rPr>
                <w:b/>
                <w:bCs/>
                <w:sz w:val="18"/>
                <w:szCs w:val="18"/>
                <w:lang w:eastAsia="ru-RU"/>
              </w:rPr>
            </w:pPr>
            <w:r w:rsidRPr="00C35EFF">
              <w:rPr>
                <w:b/>
                <w:bCs/>
                <w:sz w:val="18"/>
                <w:szCs w:val="18"/>
                <w:lang w:eastAsia="ru-RU"/>
              </w:rPr>
              <w:t>346 130 259,00</w:t>
            </w:r>
          </w:p>
        </w:tc>
        <w:tc>
          <w:tcPr>
            <w:tcW w:w="1453" w:type="dxa"/>
            <w:tcBorders>
              <w:top w:val="single" w:sz="12" w:space="0" w:color="auto"/>
              <w:bottom w:val="single" w:sz="12" w:space="0" w:color="auto"/>
            </w:tcBorders>
            <w:vAlign w:val="center"/>
          </w:tcPr>
          <w:p w:rsidR="00A71CA9" w:rsidRPr="00C35EFF" w:rsidRDefault="00A71CA9" w:rsidP="00FE283B">
            <w:pPr>
              <w:jc w:val="right"/>
              <w:rPr>
                <w:b/>
                <w:bCs/>
                <w:sz w:val="18"/>
                <w:szCs w:val="18"/>
                <w:lang w:eastAsia="ru-RU"/>
              </w:rPr>
            </w:pPr>
            <w:r w:rsidRPr="00C35EFF">
              <w:rPr>
                <w:b/>
                <w:bCs/>
                <w:sz w:val="18"/>
                <w:szCs w:val="18"/>
                <w:lang w:eastAsia="ru-RU"/>
              </w:rPr>
              <w:t>46 244 255,00</w:t>
            </w:r>
          </w:p>
        </w:tc>
        <w:tc>
          <w:tcPr>
            <w:tcW w:w="1134" w:type="dxa"/>
            <w:tcBorders>
              <w:top w:val="single" w:sz="12" w:space="0" w:color="auto"/>
              <w:bottom w:val="single" w:sz="12" w:space="0" w:color="auto"/>
            </w:tcBorders>
            <w:vAlign w:val="center"/>
          </w:tcPr>
          <w:p w:rsidR="00A71CA9" w:rsidRPr="00C35EFF" w:rsidRDefault="00A71CA9" w:rsidP="00FE283B">
            <w:pPr>
              <w:jc w:val="center"/>
              <w:rPr>
                <w:b/>
                <w:bCs/>
                <w:sz w:val="16"/>
                <w:szCs w:val="16"/>
              </w:rPr>
            </w:pPr>
          </w:p>
        </w:tc>
        <w:tc>
          <w:tcPr>
            <w:tcW w:w="1606" w:type="dxa"/>
            <w:tcBorders>
              <w:top w:val="single" w:sz="12" w:space="0" w:color="auto"/>
              <w:bottom w:val="single" w:sz="12" w:space="0" w:color="auto"/>
            </w:tcBorders>
            <w:noWrap/>
            <w:vAlign w:val="center"/>
          </w:tcPr>
          <w:p w:rsidR="00A71CA9" w:rsidRPr="00C35EFF" w:rsidRDefault="00A71CA9" w:rsidP="00FE283B">
            <w:pPr>
              <w:jc w:val="right"/>
              <w:rPr>
                <w:b/>
                <w:bCs/>
                <w:sz w:val="18"/>
                <w:szCs w:val="18"/>
                <w:lang w:eastAsia="ru-RU"/>
              </w:rPr>
            </w:pPr>
            <w:r w:rsidRPr="00C35EFF">
              <w:rPr>
                <w:b/>
                <w:bCs/>
                <w:sz w:val="18"/>
                <w:szCs w:val="18"/>
                <w:lang w:eastAsia="ru-RU"/>
              </w:rPr>
              <w:t>24 231 274,00</w:t>
            </w:r>
          </w:p>
        </w:tc>
        <w:tc>
          <w:tcPr>
            <w:tcW w:w="1088" w:type="dxa"/>
            <w:tcBorders>
              <w:top w:val="single" w:sz="12" w:space="0" w:color="auto"/>
              <w:bottom w:val="single" w:sz="12" w:space="0" w:color="auto"/>
            </w:tcBorders>
            <w:noWrap/>
            <w:vAlign w:val="center"/>
          </w:tcPr>
          <w:p w:rsidR="00A71CA9" w:rsidRPr="00C35EFF" w:rsidRDefault="00A71CA9" w:rsidP="00170A29">
            <w:pPr>
              <w:jc w:val="center"/>
              <w:rPr>
                <w:b/>
                <w:bCs/>
                <w:sz w:val="16"/>
                <w:szCs w:val="16"/>
              </w:rPr>
            </w:pPr>
          </w:p>
        </w:tc>
      </w:tr>
    </w:tbl>
    <w:p w:rsidR="00A71CA9" w:rsidRPr="00C35EFF" w:rsidRDefault="00A71CA9" w:rsidP="00EF2DAD">
      <w:pPr>
        <w:ind w:left="708"/>
        <w:jc w:val="both"/>
        <w:rPr>
          <w:sz w:val="12"/>
          <w:szCs w:val="12"/>
        </w:rPr>
      </w:pPr>
    </w:p>
    <w:p w:rsidR="00A71CA9" w:rsidRDefault="00A71CA9" w:rsidP="00EF2DAD">
      <w:pPr>
        <w:pStyle w:val="ab"/>
        <w:ind w:firstLine="0"/>
        <w:rPr>
          <w:color w:val="auto"/>
        </w:rPr>
      </w:pPr>
      <w:r w:rsidRPr="00C35EFF">
        <w:rPr>
          <w:color w:val="auto"/>
        </w:rPr>
        <w:tab/>
        <w:t>Наиболее крупными дебиторами ММПКХ в проверяемом периоде являлись:</w:t>
      </w:r>
    </w:p>
    <w:p w:rsidR="00A71CA9" w:rsidRPr="00C35EFF" w:rsidRDefault="00A71CA9" w:rsidP="00EF2DAD">
      <w:pPr>
        <w:pStyle w:val="ab"/>
        <w:ind w:firstLine="0"/>
        <w:rPr>
          <w:color w:val="auto"/>
          <w:sz w:val="6"/>
          <w:szCs w:val="6"/>
        </w:rPr>
      </w:pPr>
    </w:p>
    <w:p w:rsidR="00A71CA9" w:rsidRPr="002258F7" w:rsidRDefault="00A71CA9" w:rsidP="008833D5">
      <w:pPr>
        <w:pStyle w:val="ab"/>
        <w:ind w:firstLine="0"/>
        <w:jc w:val="right"/>
        <w:rPr>
          <w:color w:val="auto"/>
          <w:sz w:val="18"/>
          <w:szCs w:val="18"/>
        </w:rPr>
      </w:pPr>
      <w:r w:rsidRPr="002258F7">
        <w:rPr>
          <w:color w:val="auto"/>
          <w:sz w:val="18"/>
          <w:szCs w:val="18"/>
        </w:rPr>
        <w:t>Таблица № 10 (рублей)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772"/>
        <w:gridCol w:w="2268"/>
        <w:gridCol w:w="2127"/>
        <w:gridCol w:w="2145"/>
      </w:tblGrid>
      <w:tr w:rsidR="00A71CA9" w:rsidRPr="002258F7" w:rsidTr="006463E6">
        <w:trPr>
          <w:trHeight w:val="255"/>
          <w:tblHeader/>
        </w:trPr>
        <w:tc>
          <w:tcPr>
            <w:tcW w:w="3772" w:type="dxa"/>
            <w:tcBorders>
              <w:top w:val="single" w:sz="12" w:space="0" w:color="auto"/>
              <w:bottom w:val="single" w:sz="12" w:space="0" w:color="auto"/>
            </w:tcBorders>
            <w:shd w:val="clear" w:color="000000" w:fill="FFFFFF"/>
          </w:tcPr>
          <w:p w:rsidR="00A71CA9" w:rsidRPr="002258F7" w:rsidRDefault="00A71CA9" w:rsidP="00504845">
            <w:pPr>
              <w:jc w:val="center"/>
              <w:rPr>
                <w:sz w:val="18"/>
                <w:szCs w:val="18"/>
                <w:lang w:eastAsia="ru-RU"/>
              </w:rPr>
            </w:pPr>
            <w:r w:rsidRPr="002258F7">
              <w:rPr>
                <w:sz w:val="18"/>
                <w:szCs w:val="18"/>
                <w:lang w:eastAsia="ru-RU"/>
              </w:rPr>
              <w:t>Основные дебиторы ММПКХ</w:t>
            </w:r>
          </w:p>
        </w:tc>
        <w:tc>
          <w:tcPr>
            <w:tcW w:w="2268" w:type="dxa"/>
            <w:tcBorders>
              <w:top w:val="single" w:sz="12" w:space="0" w:color="auto"/>
              <w:bottom w:val="single" w:sz="12" w:space="0" w:color="auto"/>
            </w:tcBorders>
            <w:shd w:val="clear" w:color="000000" w:fill="FFFFFF"/>
          </w:tcPr>
          <w:p w:rsidR="00A71CA9" w:rsidRPr="002258F7" w:rsidRDefault="00A71CA9" w:rsidP="00E862FB">
            <w:pPr>
              <w:jc w:val="center"/>
              <w:rPr>
                <w:sz w:val="18"/>
                <w:szCs w:val="18"/>
                <w:lang w:eastAsia="ru-RU"/>
              </w:rPr>
            </w:pPr>
            <w:r w:rsidRPr="002258F7">
              <w:rPr>
                <w:sz w:val="18"/>
                <w:szCs w:val="18"/>
                <w:lang w:eastAsia="ru-RU"/>
              </w:rPr>
              <w:t>На 31.12.2015</w:t>
            </w:r>
          </w:p>
        </w:tc>
        <w:tc>
          <w:tcPr>
            <w:tcW w:w="2127" w:type="dxa"/>
            <w:tcBorders>
              <w:top w:val="single" w:sz="12" w:space="0" w:color="auto"/>
              <w:bottom w:val="single" w:sz="12" w:space="0" w:color="auto"/>
            </w:tcBorders>
            <w:shd w:val="clear" w:color="000000" w:fill="FFFFFF"/>
          </w:tcPr>
          <w:p w:rsidR="00A71CA9" w:rsidRPr="002258F7" w:rsidRDefault="00A71CA9" w:rsidP="00E862FB">
            <w:pPr>
              <w:jc w:val="center"/>
              <w:rPr>
                <w:sz w:val="18"/>
                <w:szCs w:val="18"/>
                <w:lang w:eastAsia="ru-RU"/>
              </w:rPr>
            </w:pPr>
            <w:r w:rsidRPr="002258F7">
              <w:rPr>
                <w:sz w:val="18"/>
                <w:szCs w:val="18"/>
                <w:lang w:eastAsia="ru-RU"/>
              </w:rPr>
              <w:t>На 31.12.2016</w:t>
            </w:r>
          </w:p>
        </w:tc>
        <w:tc>
          <w:tcPr>
            <w:tcW w:w="2145" w:type="dxa"/>
            <w:tcBorders>
              <w:top w:val="single" w:sz="12" w:space="0" w:color="auto"/>
              <w:bottom w:val="single" w:sz="12" w:space="0" w:color="auto"/>
            </w:tcBorders>
            <w:shd w:val="clear" w:color="000000" w:fill="FFFFFF"/>
          </w:tcPr>
          <w:p w:rsidR="00A71CA9" w:rsidRPr="002258F7" w:rsidRDefault="00A71CA9" w:rsidP="00E862FB">
            <w:pPr>
              <w:jc w:val="center"/>
              <w:rPr>
                <w:sz w:val="18"/>
                <w:szCs w:val="18"/>
                <w:lang w:eastAsia="ru-RU"/>
              </w:rPr>
            </w:pPr>
            <w:r w:rsidRPr="002258F7">
              <w:rPr>
                <w:sz w:val="18"/>
                <w:szCs w:val="18"/>
                <w:lang w:eastAsia="ru-RU"/>
              </w:rPr>
              <w:t>На 30.06.2017</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МУП «ДЕЗ»</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701 572,64</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18 884 324,04</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20 684 324,57</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УК «ЖКС»</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578 456,69</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4 319 599,35</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4 862 122,78</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«ЖЭК-4»</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865 525,52</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16 879 855,52</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18 014 518,86</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УК «Стройгарант»</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248 217,80</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1 348 457,38</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3 430 894,56</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Население (прямые расчеты)</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152 248 800,00</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151 008 000,00</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159 433 280,06</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«Озерск маркет»</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3 287 354,58</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4 119 080,84</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3 984 982,13</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«ОЗЭУ</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1 484 917,59</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2 177 037,39</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2 116 895,08</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lastRenderedPageBreak/>
              <w:t>МУ «Соцсфера»</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5 557 497,17</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8 580 055,45</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9 200 132,12</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МУП «УАТ»</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7 202 540,57</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12 819 041,61</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16 404 067,28</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Завод «Молот»</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2 022 507,37</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2 022 507,37</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0,00</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УК «ОКХ»</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104 445 258,63</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110 745 984,95</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110 745 984,95</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ФГУП ПО «Маяк»</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12 088 353,15</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10 496 514,07</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27 846 806,71</w:t>
            </w:r>
          </w:p>
        </w:tc>
      </w:tr>
      <w:tr w:rsidR="00A71CA9" w:rsidRPr="002258F7">
        <w:trPr>
          <w:trHeight w:val="65"/>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УК «Система»</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2 717 404,65</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3 072 602,35</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2 329 881,22</w:t>
            </w:r>
          </w:p>
        </w:tc>
      </w:tr>
      <w:tr w:rsidR="00A71CA9" w:rsidRPr="002258F7">
        <w:trPr>
          <w:trHeight w:val="270"/>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rPr>
              <w:t>ООО УО «ОзерскСтройЖилСервис»</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12 391 740,73</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11 992 383,67</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4 529 204,85</w:t>
            </w:r>
          </w:p>
        </w:tc>
      </w:tr>
      <w:tr w:rsidR="00A71CA9" w:rsidRPr="002258F7">
        <w:trPr>
          <w:trHeight w:val="270"/>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ЗАО «Уралгидромонтаж»</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2 515 329,16</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3 308 145,42</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3 302 057,93</w:t>
            </w:r>
          </w:p>
        </w:tc>
      </w:tr>
      <w:tr w:rsidR="00A71CA9" w:rsidRPr="002258F7">
        <w:trPr>
          <w:trHeight w:val="270"/>
        </w:trPr>
        <w:tc>
          <w:tcPr>
            <w:tcW w:w="3772" w:type="dxa"/>
            <w:shd w:val="clear" w:color="000000" w:fill="FFFFFF"/>
            <w:vAlign w:val="center"/>
          </w:tcPr>
          <w:p w:rsidR="00A71CA9" w:rsidRPr="002258F7" w:rsidRDefault="00A71CA9" w:rsidP="00516C7F">
            <w:pPr>
              <w:rPr>
                <w:sz w:val="18"/>
                <w:szCs w:val="18"/>
                <w:lang w:eastAsia="ru-RU"/>
              </w:rPr>
            </w:pPr>
            <w:r w:rsidRPr="002258F7">
              <w:rPr>
                <w:sz w:val="18"/>
                <w:szCs w:val="18"/>
                <w:lang w:eastAsia="ru-RU"/>
              </w:rPr>
              <w:t>АО «ЮУС»</w:t>
            </w:r>
          </w:p>
        </w:tc>
        <w:tc>
          <w:tcPr>
            <w:tcW w:w="2268"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9 849 224,13</w:t>
            </w:r>
          </w:p>
        </w:tc>
        <w:tc>
          <w:tcPr>
            <w:tcW w:w="2127"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10 236 418,97</w:t>
            </w:r>
          </w:p>
        </w:tc>
        <w:tc>
          <w:tcPr>
            <w:tcW w:w="2145" w:type="dxa"/>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10 346 470,65</w:t>
            </w:r>
          </w:p>
        </w:tc>
      </w:tr>
      <w:tr w:rsidR="00A71CA9" w:rsidRPr="002258F7">
        <w:trPr>
          <w:trHeight w:val="240"/>
        </w:trPr>
        <w:tc>
          <w:tcPr>
            <w:tcW w:w="3772" w:type="dxa"/>
            <w:tcBorders>
              <w:bottom w:val="single" w:sz="12" w:space="0" w:color="auto"/>
            </w:tcBorders>
            <w:shd w:val="clear" w:color="000000" w:fill="FFFFFF"/>
            <w:vAlign w:val="center"/>
          </w:tcPr>
          <w:p w:rsidR="00A71CA9" w:rsidRPr="002258F7" w:rsidRDefault="00A71CA9" w:rsidP="00516C7F">
            <w:pPr>
              <w:rPr>
                <w:sz w:val="18"/>
                <w:szCs w:val="18"/>
                <w:lang w:eastAsia="ru-RU"/>
              </w:rPr>
            </w:pPr>
            <w:r w:rsidRPr="002258F7">
              <w:rPr>
                <w:sz w:val="18"/>
                <w:szCs w:val="18"/>
                <w:lang w:eastAsia="ru-RU"/>
              </w:rPr>
              <w:t>ООО «АЭС Инвест»</w:t>
            </w:r>
          </w:p>
        </w:tc>
        <w:tc>
          <w:tcPr>
            <w:tcW w:w="2268" w:type="dxa"/>
            <w:tcBorders>
              <w:bottom w:val="single" w:sz="12" w:space="0" w:color="auto"/>
            </w:tcBorders>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9 473 056,11</w:t>
            </w:r>
          </w:p>
        </w:tc>
        <w:tc>
          <w:tcPr>
            <w:tcW w:w="2127" w:type="dxa"/>
            <w:tcBorders>
              <w:bottom w:val="single" w:sz="12" w:space="0" w:color="auto"/>
            </w:tcBorders>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9 258 979,15</w:t>
            </w:r>
          </w:p>
        </w:tc>
        <w:tc>
          <w:tcPr>
            <w:tcW w:w="2145" w:type="dxa"/>
            <w:tcBorders>
              <w:bottom w:val="single" w:sz="12" w:space="0" w:color="auto"/>
            </w:tcBorders>
            <w:shd w:val="clear" w:color="000000" w:fill="FFFFFF"/>
            <w:vAlign w:val="center"/>
          </w:tcPr>
          <w:p w:rsidR="00A71CA9" w:rsidRPr="002258F7" w:rsidRDefault="00A71CA9" w:rsidP="00516C7F">
            <w:pPr>
              <w:jc w:val="right"/>
              <w:rPr>
                <w:sz w:val="18"/>
                <w:szCs w:val="18"/>
                <w:lang w:eastAsia="ru-RU"/>
              </w:rPr>
            </w:pPr>
            <w:r w:rsidRPr="002258F7">
              <w:rPr>
                <w:sz w:val="18"/>
                <w:szCs w:val="18"/>
                <w:lang w:eastAsia="ru-RU"/>
              </w:rPr>
              <w:t>6 219 475,10</w:t>
            </w:r>
          </w:p>
        </w:tc>
      </w:tr>
    </w:tbl>
    <w:p w:rsidR="00A71CA9" w:rsidRPr="00C35EFF" w:rsidRDefault="00A71CA9" w:rsidP="00EF2DAD">
      <w:pPr>
        <w:pStyle w:val="ab"/>
        <w:ind w:firstLine="0"/>
        <w:rPr>
          <w:color w:val="auto"/>
          <w:sz w:val="12"/>
          <w:szCs w:val="12"/>
        </w:rPr>
      </w:pPr>
    </w:p>
    <w:p w:rsidR="00A71CA9" w:rsidRPr="00C35EFF" w:rsidRDefault="00A71CA9" w:rsidP="004D3A7A">
      <w:pPr>
        <w:pStyle w:val="11"/>
      </w:pPr>
      <w:r w:rsidRPr="00C35EFF">
        <w:t>4.</w:t>
      </w:r>
      <w:r w:rsidRPr="00C35EFF">
        <w:tab/>
        <w:t>Просроченная дебиторская задолженность предприятия по состоянию на 30.06.2017 года составила 158 310,85 тыс. рублей, в том числе:</w:t>
      </w:r>
    </w:p>
    <w:p w:rsidR="00A71CA9" w:rsidRPr="00C35EFF" w:rsidRDefault="00A71CA9" w:rsidP="00925643">
      <w:pPr>
        <w:pStyle w:val="51"/>
        <w:rPr>
          <w:b/>
          <w:bCs/>
          <w:sz w:val="6"/>
          <w:szCs w:val="6"/>
        </w:rPr>
      </w:pPr>
    </w:p>
    <w:p w:rsidR="00A71CA9" w:rsidRDefault="00A71CA9" w:rsidP="00310C42">
      <w:pPr>
        <w:pStyle w:val="51"/>
        <w:rPr>
          <w:sz w:val="18"/>
          <w:szCs w:val="18"/>
        </w:rPr>
      </w:pPr>
    </w:p>
    <w:p w:rsidR="00A71CA9" w:rsidRPr="002258F7" w:rsidRDefault="00A71CA9" w:rsidP="00925643">
      <w:pPr>
        <w:pStyle w:val="51"/>
        <w:jc w:val="right"/>
        <w:rPr>
          <w:sz w:val="18"/>
          <w:szCs w:val="18"/>
        </w:rPr>
      </w:pPr>
      <w:r w:rsidRPr="002258F7">
        <w:rPr>
          <w:sz w:val="18"/>
          <w:szCs w:val="18"/>
        </w:rPr>
        <w:t>Таблица № 11 (тыс. 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800"/>
        <w:gridCol w:w="1559"/>
        <w:gridCol w:w="1417"/>
        <w:gridCol w:w="1418"/>
        <w:gridCol w:w="1559"/>
        <w:gridCol w:w="1559"/>
      </w:tblGrid>
      <w:tr w:rsidR="00A71CA9" w:rsidRPr="002258F7" w:rsidTr="00CE78DF">
        <w:trPr>
          <w:trHeight w:val="240"/>
        </w:trPr>
        <w:tc>
          <w:tcPr>
            <w:tcW w:w="2800" w:type="dxa"/>
            <w:vMerge w:val="restart"/>
            <w:tcBorders>
              <w:top w:val="single" w:sz="12" w:space="0" w:color="auto"/>
            </w:tcBorders>
          </w:tcPr>
          <w:p w:rsidR="00A71CA9" w:rsidRPr="002258F7" w:rsidRDefault="00A71CA9" w:rsidP="00554A04">
            <w:pPr>
              <w:jc w:val="center"/>
              <w:rPr>
                <w:sz w:val="18"/>
                <w:szCs w:val="18"/>
                <w:lang w:eastAsia="ru-RU"/>
              </w:rPr>
            </w:pPr>
            <w:r w:rsidRPr="002258F7">
              <w:rPr>
                <w:sz w:val="18"/>
                <w:szCs w:val="18"/>
                <w:lang w:eastAsia="ru-RU"/>
              </w:rPr>
              <w:t>Покупатель</w:t>
            </w:r>
          </w:p>
        </w:tc>
        <w:tc>
          <w:tcPr>
            <w:tcW w:w="4394" w:type="dxa"/>
            <w:gridSpan w:val="3"/>
            <w:tcBorders>
              <w:top w:val="single" w:sz="12" w:space="0" w:color="auto"/>
            </w:tcBorders>
          </w:tcPr>
          <w:p w:rsidR="00A71CA9" w:rsidRPr="002258F7" w:rsidRDefault="00A71CA9" w:rsidP="00554A04">
            <w:pPr>
              <w:jc w:val="center"/>
              <w:rPr>
                <w:sz w:val="18"/>
                <w:szCs w:val="18"/>
                <w:lang w:eastAsia="ru-RU"/>
              </w:rPr>
            </w:pPr>
            <w:r w:rsidRPr="002258F7">
              <w:rPr>
                <w:sz w:val="18"/>
                <w:szCs w:val="18"/>
                <w:lang w:eastAsia="ru-RU"/>
              </w:rPr>
              <w:t>Просрочено</w:t>
            </w:r>
          </w:p>
        </w:tc>
        <w:tc>
          <w:tcPr>
            <w:tcW w:w="3118" w:type="dxa"/>
            <w:gridSpan w:val="2"/>
            <w:tcBorders>
              <w:top w:val="single" w:sz="12" w:space="0" w:color="auto"/>
            </w:tcBorders>
          </w:tcPr>
          <w:p w:rsidR="00A71CA9" w:rsidRPr="002258F7" w:rsidRDefault="00A71CA9" w:rsidP="006442F1">
            <w:pPr>
              <w:jc w:val="center"/>
              <w:rPr>
                <w:sz w:val="18"/>
                <w:szCs w:val="18"/>
                <w:lang w:eastAsia="ru-RU"/>
              </w:rPr>
            </w:pPr>
            <w:r w:rsidRPr="002258F7">
              <w:rPr>
                <w:sz w:val="18"/>
                <w:szCs w:val="18"/>
                <w:lang w:eastAsia="ru-RU"/>
              </w:rPr>
              <w:t>[Рост (+) Снижение(-)] на 30.06.2017</w:t>
            </w:r>
          </w:p>
        </w:tc>
      </w:tr>
      <w:tr w:rsidR="00A71CA9" w:rsidRPr="002258F7" w:rsidTr="00CE78DF">
        <w:trPr>
          <w:trHeight w:val="240"/>
        </w:trPr>
        <w:tc>
          <w:tcPr>
            <w:tcW w:w="2800" w:type="dxa"/>
            <w:vMerge/>
            <w:tcBorders>
              <w:bottom w:val="single" w:sz="12" w:space="0" w:color="auto"/>
            </w:tcBorders>
          </w:tcPr>
          <w:p w:rsidR="00A71CA9" w:rsidRPr="002258F7" w:rsidRDefault="00A71CA9" w:rsidP="00554A04">
            <w:pPr>
              <w:jc w:val="center"/>
              <w:rPr>
                <w:sz w:val="18"/>
                <w:szCs w:val="18"/>
                <w:lang w:eastAsia="ru-RU"/>
              </w:rPr>
            </w:pPr>
          </w:p>
        </w:tc>
        <w:tc>
          <w:tcPr>
            <w:tcW w:w="1559" w:type="dxa"/>
            <w:tcBorders>
              <w:bottom w:val="single" w:sz="12" w:space="0" w:color="auto"/>
            </w:tcBorders>
          </w:tcPr>
          <w:p w:rsidR="00A71CA9" w:rsidRPr="002258F7" w:rsidRDefault="00A71CA9" w:rsidP="004D3A7A">
            <w:pPr>
              <w:jc w:val="center"/>
              <w:rPr>
                <w:sz w:val="18"/>
                <w:szCs w:val="18"/>
                <w:lang w:eastAsia="ru-RU"/>
              </w:rPr>
            </w:pPr>
            <w:r w:rsidRPr="002258F7">
              <w:rPr>
                <w:sz w:val="18"/>
                <w:szCs w:val="18"/>
                <w:lang w:eastAsia="ru-RU"/>
              </w:rPr>
              <w:t>На 01.01.2016</w:t>
            </w:r>
          </w:p>
        </w:tc>
        <w:tc>
          <w:tcPr>
            <w:tcW w:w="1417" w:type="dxa"/>
            <w:tcBorders>
              <w:bottom w:val="single" w:sz="12" w:space="0" w:color="auto"/>
            </w:tcBorders>
          </w:tcPr>
          <w:p w:rsidR="00A71CA9" w:rsidRPr="002258F7" w:rsidRDefault="00A71CA9" w:rsidP="004D3A7A">
            <w:pPr>
              <w:jc w:val="center"/>
              <w:rPr>
                <w:sz w:val="18"/>
                <w:szCs w:val="18"/>
                <w:lang w:eastAsia="ru-RU"/>
              </w:rPr>
            </w:pPr>
            <w:r w:rsidRPr="002258F7">
              <w:rPr>
                <w:sz w:val="18"/>
                <w:szCs w:val="18"/>
                <w:lang w:eastAsia="ru-RU"/>
              </w:rPr>
              <w:t>На 01.01.2017</w:t>
            </w:r>
          </w:p>
        </w:tc>
        <w:tc>
          <w:tcPr>
            <w:tcW w:w="1418" w:type="dxa"/>
            <w:tcBorders>
              <w:bottom w:val="single" w:sz="12" w:space="0" w:color="auto"/>
            </w:tcBorders>
          </w:tcPr>
          <w:p w:rsidR="00A71CA9" w:rsidRPr="002258F7" w:rsidRDefault="00A71CA9" w:rsidP="004D3A7A">
            <w:pPr>
              <w:jc w:val="center"/>
              <w:rPr>
                <w:sz w:val="18"/>
                <w:szCs w:val="18"/>
                <w:lang w:eastAsia="ru-RU"/>
              </w:rPr>
            </w:pPr>
            <w:r w:rsidRPr="002258F7">
              <w:rPr>
                <w:sz w:val="18"/>
                <w:szCs w:val="18"/>
                <w:lang w:eastAsia="ru-RU"/>
              </w:rPr>
              <w:t>На 30.06.2017</w:t>
            </w:r>
          </w:p>
        </w:tc>
        <w:tc>
          <w:tcPr>
            <w:tcW w:w="1559" w:type="dxa"/>
            <w:tcBorders>
              <w:bottom w:val="single" w:sz="12" w:space="0" w:color="auto"/>
            </w:tcBorders>
          </w:tcPr>
          <w:p w:rsidR="00A71CA9" w:rsidRPr="002258F7" w:rsidRDefault="00A71CA9" w:rsidP="004D3A7A">
            <w:pPr>
              <w:jc w:val="center"/>
              <w:rPr>
                <w:sz w:val="18"/>
                <w:szCs w:val="18"/>
                <w:lang w:eastAsia="ru-RU"/>
              </w:rPr>
            </w:pPr>
            <w:r w:rsidRPr="002258F7">
              <w:rPr>
                <w:sz w:val="18"/>
                <w:szCs w:val="18"/>
                <w:lang w:eastAsia="ru-RU"/>
              </w:rPr>
              <w:t>С 01.01.2016</w:t>
            </w:r>
          </w:p>
        </w:tc>
        <w:tc>
          <w:tcPr>
            <w:tcW w:w="1559" w:type="dxa"/>
            <w:tcBorders>
              <w:bottom w:val="single" w:sz="12" w:space="0" w:color="auto"/>
            </w:tcBorders>
          </w:tcPr>
          <w:p w:rsidR="00A71CA9" w:rsidRPr="002258F7" w:rsidRDefault="00A71CA9" w:rsidP="004D3A7A">
            <w:pPr>
              <w:jc w:val="center"/>
              <w:rPr>
                <w:sz w:val="18"/>
                <w:szCs w:val="18"/>
                <w:lang w:eastAsia="ru-RU"/>
              </w:rPr>
            </w:pPr>
            <w:r w:rsidRPr="002258F7">
              <w:rPr>
                <w:sz w:val="18"/>
                <w:szCs w:val="18"/>
                <w:lang w:eastAsia="ru-RU"/>
              </w:rPr>
              <w:t>С 01.01.2017</w:t>
            </w:r>
          </w:p>
        </w:tc>
      </w:tr>
      <w:tr w:rsidR="00A71CA9" w:rsidRPr="002258F7" w:rsidTr="00CE78DF">
        <w:trPr>
          <w:trHeight w:val="240"/>
        </w:trPr>
        <w:tc>
          <w:tcPr>
            <w:tcW w:w="2800" w:type="dxa"/>
            <w:vAlign w:val="center"/>
          </w:tcPr>
          <w:p w:rsidR="00A71CA9" w:rsidRPr="002258F7" w:rsidRDefault="00A71CA9" w:rsidP="006D24CE">
            <w:pPr>
              <w:rPr>
                <w:sz w:val="18"/>
                <w:szCs w:val="18"/>
                <w:lang w:eastAsia="ru-RU"/>
              </w:rPr>
            </w:pPr>
            <w:r w:rsidRPr="002258F7">
              <w:rPr>
                <w:sz w:val="18"/>
                <w:szCs w:val="18"/>
                <w:lang w:eastAsia="ru-RU"/>
              </w:rPr>
              <w:t>МУП «ДЕЗ»</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85,20</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2 523,56</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2 387,77</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2 302,57</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-135,79</w:t>
            </w:r>
          </w:p>
        </w:tc>
      </w:tr>
      <w:tr w:rsidR="00A71CA9" w:rsidRPr="002258F7" w:rsidTr="00CE78DF">
        <w:trPr>
          <w:trHeight w:val="240"/>
        </w:trPr>
        <w:tc>
          <w:tcPr>
            <w:tcW w:w="2800" w:type="dxa"/>
            <w:vAlign w:val="center"/>
          </w:tcPr>
          <w:p w:rsidR="00A71CA9" w:rsidRPr="002258F7" w:rsidRDefault="00A71CA9" w:rsidP="005A3AC0">
            <w:pPr>
              <w:rPr>
                <w:sz w:val="18"/>
                <w:szCs w:val="18"/>
                <w:lang w:eastAsia="ru-RU"/>
              </w:rPr>
            </w:pPr>
            <w:r w:rsidRPr="002258F7">
              <w:rPr>
                <w:sz w:val="18"/>
                <w:szCs w:val="18"/>
                <w:lang w:eastAsia="ru-RU"/>
              </w:rPr>
              <w:t>ООО УК «ЖКС»</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0,00</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3 855,54</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4 319,60</w:t>
            </w:r>
          </w:p>
        </w:tc>
        <w:tc>
          <w:tcPr>
            <w:tcW w:w="1559" w:type="dxa"/>
            <w:vAlign w:val="center"/>
          </w:tcPr>
          <w:p w:rsidR="00A71CA9" w:rsidRPr="002258F7" w:rsidRDefault="00A71CA9" w:rsidP="00CE78DF">
            <w:pPr>
              <w:jc w:val="right"/>
              <w:rPr>
                <w:sz w:val="18"/>
                <w:szCs w:val="18"/>
                <w:lang w:eastAsia="ru-RU"/>
              </w:rPr>
            </w:pPr>
            <w:r w:rsidRPr="002258F7">
              <w:rPr>
                <w:sz w:val="18"/>
                <w:szCs w:val="18"/>
                <w:lang w:eastAsia="ru-RU"/>
              </w:rPr>
              <w:t>4 319,60</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464,06</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ООО «ЖЭК-4»</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149,50</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2 982,79</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2 982,79</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2 833,29</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0,00</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ООО УК «СтройГарант»</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0,00</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1 188,90</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2 208,83</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2 208,83</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1 019,93</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Противопожарная служба</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653,85</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1 030,49</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90,12</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-563,73</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-940,37</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ООО «Озерск маркет»</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2 277,11</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3 463,06</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3 202,87</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925,76</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-260,19</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В/часть № 3446</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0,00</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0,00</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7 726,43</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7 726,43</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7 726,43</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УВД</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0,00</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0,00</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1 449,47</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1 449,47</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1 449,47</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МУ «Соцсфера»</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3 665,26</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6 868,01</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7 842,04</w:t>
            </w:r>
          </w:p>
        </w:tc>
        <w:tc>
          <w:tcPr>
            <w:tcW w:w="1559" w:type="dxa"/>
            <w:vAlign w:val="center"/>
          </w:tcPr>
          <w:p w:rsidR="00A71CA9" w:rsidRPr="002258F7" w:rsidRDefault="00A71CA9" w:rsidP="00CE78DF">
            <w:pPr>
              <w:jc w:val="right"/>
              <w:rPr>
                <w:sz w:val="18"/>
                <w:szCs w:val="18"/>
                <w:lang w:eastAsia="ru-RU"/>
              </w:rPr>
            </w:pPr>
            <w:r w:rsidRPr="002258F7">
              <w:rPr>
                <w:sz w:val="18"/>
                <w:szCs w:val="18"/>
                <w:lang w:eastAsia="ru-RU"/>
              </w:rPr>
              <w:t>4 176,78</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974,03</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МУП «УАТ»</w:t>
            </w:r>
          </w:p>
        </w:tc>
        <w:tc>
          <w:tcPr>
            <w:tcW w:w="1559" w:type="dxa"/>
            <w:vAlign w:val="center"/>
          </w:tcPr>
          <w:p w:rsidR="00A71CA9" w:rsidRPr="002258F7" w:rsidRDefault="00A71CA9" w:rsidP="005A3AC0">
            <w:pPr>
              <w:jc w:val="right"/>
              <w:rPr>
                <w:sz w:val="18"/>
                <w:szCs w:val="18"/>
                <w:lang w:eastAsia="ru-RU"/>
              </w:rPr>
            </w:pPr>
            <w:r w:rsidRPr="002258F7">
              <w:rPr>
                <w:sz w:val="18"/>
                <w:szCs w:val="18"/>
                <w:lang w:eastAsia="ru-RU"/>
              </w:rPr>
              <w:t>5 578,69</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11 111,56</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15 765,15</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10 186,46</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4 653,59</w:t>
            </w:r>
          </w:p>
        </w:tc>
      </w:tr>
      <w:tr w:rsidR="00A71CA9" w:rsidRPr="002258F7" w:rsidTr="00CE78DF">
        <w:trPr>
          <w:trHeight w:val="240"/>
        </w:trPr>
        <w:tc>
          <w:tcPr>
            <w:tcW w:w="2800" w:type="dxa"/>
            <w:vAlign w:val="center"/>
          </w:tcPr>
          <w:p w:rsidR="00A71CA9" w:rsidRPr="002258F7" w:rsidRDefault="00A71CA9" w:rsidP="00C36F5C">
            <w:pPr>
              <w:rPr>
                <w:sz w:val="18"/>
                <w:szCs w:val="18"/>
                <w:lang w:eastAsia="ru-RU"/>
              </w:rPr>
            </w:pPr>
            <w:r w:rsidRPr="002258F7">
              <w:rPr>
                <w:sz w:val="18"/>
                <w:szCs w:val="18"/>
                <w:lang w:eastAsia="ru-RU"/>
              </w:rPr>
              <w:t xml:space="preserve">Задолженность населения </w:t>
            </w:r>
          </w:p>
        </w:tc>
        <w:tc>
          <w:tcPr>
            <w:tcW w:w="1559" w:type="dxa"/>
            <w:vAlign w:val="center"/>
          </w:tcPr>
          <w:p w:rsidR="00A71CA9" w:rsidRPr="002258F7" w:rsidRDefault="00A71CA9" w:rsidP="005A3AC0">
            <w:pPr>
              <w:jc w:val="right"/>
              <w:rPr>
                <w:sz w:val="18"/>
                <w:szCs w:val="18"/>
                <w:lang w:eastAsia="ru-RU"/>
              </w:rPr>
            </w:pPr>
            <w:r w:rsidRPr="002258F7">
              <w:rPr>
                <w:sz w:val="18"/>
                <w:szCs w:val="18"/>
                <w:lang w:eastAsia="ru-RU"/>
              </w:rPr>
              <w:t>30 913,00</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28 605,00</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82 905,00</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51 992,00</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54 300,00</w:t>
            </w:r>
          </w:p>
        </w:tc>
      </w:tr>
      <w:tr w:rsidR="00A71CA9" w:rsidRPr="002258F7" w:rsidTr="00CE78DF">
        <w:trPr>
          <w:trHeight w:val="240"/>
        </w:trPr>
        <w:tc>
          <w:tcPr>
            <w:tcW w:w="2800" w:type="dxa"/>
            <w:vAlign w:val="center"/>
          </w:tcPr>
          <w:p w:rsidR="00A71CA9" w:rsidRPr="002258F7" w:rsidRDefault="00A71CA9" w:rsidP="00554A04">
            <w:pPr>
              <w:rPr>
                <w:sz w:val="18"/>
                <w:szCs w:val="18"/>
                <w:lang w:eastAsia="ru-RU"/>
              </w:rPr>
            </w:pPr>
            <w:r w:rsidRPr="002258F7">
              <w:rPr>
                <w:sz w:val="18"/>
                <w:szCs w:val="18"/>
                <w:lang w:eastAsia="ru-RU"/>
              </w:rPr>
              <w:t>Прочая задолженность</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7 112,39</w:t>
            </w:r>
          </w:p>
        </w:tc>
        <w:tc>
          <w:tcPr>
            <w:tcW w:w="1417" w:type="dxa"/>
            <w:vAlign w:val="center"/>
          </w:tcPr>
          <w:p w:rsidR="00A71CA9" w:rsidRPr="002258F7" w:rsidRDefault="00A71CA9" w:rsidP="00554A04">
            <w:pPr>
              <w:jc w:val="right"/>
              <w:rPr>
                <w:sz w:val="18"/>
                <w:szCs w:val="18"/>
                <w:lang w:eastAsia="ru-RU"/>
              </w:rPr>
            </w:pPr>
            <w:r w:rsidRPr="002258F7">
              <w:rPr>
                <w:sz w:val="18"/>
                <w:szCs w:val="18"/>
                <w:lang w:eastAsia="ru-RU"/>
              </w:rPr>
              <w:t>20 982,09</w:t>
            </w:r>
          </w:p>
        </w:tc>
        <w:tc>
          <w:tcPr>
            <w:tcW w:w="1418" w:type="dxa"/>
            <w:vAlign w:val="center"/>
          </w:tcPr>
          <w:p w:rsidR="00A71CA9" w:rsidRPr="002258F7" w:rsidRDefault="00A71CA9" w:rsidP="00554A04">
            <w:pPr>
              <w:jc w:val="right"/>
              <w:rPr>
                <w:sz w:val="18"/>
                <w:szCs w:val="18"/>
                <w:lang w:eastAsia="ru-RU"/>
              </w:rPr>
            </w:pPr>
            <w:r w:rsidRPr="002258F7">
              <w:rPr>
                <w:sz w:val="18"/>
                <w:szCs w:val="18"/>
                <w:lang w:eastAsia="ru-RU"/>
              </w:rPr>
              <w:t>27 430,78</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20 318,39</w:t>
            </w:r>
          </w:p>
        </w:tc>
        <w:tc>
          <w:tcPr>
            <w:tcW w:w="1559" w:type="dxa"/>
            <w:vAlign w:val="center"/>
          </w:tcPr>
          <w:p w:rsidR="00A71CA9" w:rsidRPr="002258F7" w:rsidRDefault="00A71CA9" w:rsidP="00554A04">
            <w:pPr>
              <w:jc w:val="right"/>
              <w:rPr>
                <w:sz w:val="18"/>
                <w:szCs w:val="18"/>
                <w:lang w:eastAsia="ru-RU"/>
              </w:rPr>
            </w:pPr>
            <w:r w:rsidRPr="002258F7">
              <w:rPr>
                <w:sz w:val="18"/>
                <w:szCs w:val="18"/>
                <w:lang w:eastAsia="ru-RU"/>
              </w:rPr>
              <w:t>6 448,69</w:t>
            </w:r>
          </w:p>
        </w:tc>
      </w:tr>
      <w:tr w:rsidR="00A71CA9" w:rsidRPr="002258F7" w:rsidTr="00CE78DF">
        <w:trPr>
          <w:trHeight w:val="123"/>
        </w:trPr>
        <w:tc>
          <w:tcPr>
            <w:tcW w:w="2800" w:type="dxa"/>
            <w:tcBorders>
              <w:top w:val="single" w:sz="12" w:space="0" w:color="auto"/>
              <w:bottom w:val="single" w:sz="12" w:space="0" w:color="auto"/>
            </w:tcBorders>
            <w:vAlign w:val="center"/>
          </w:tcPr>
          <w:p w:rsidR="00A71CA9" w:rsidRPr="002258F7" w:rsidRDefault="00A71CA9" w:rsidP="00554A04">
            <w:pPr>
              <w:rPr>
                <w:b/>
                <w:bCs/>
                <w:sz w:val="18"/>
                <w:szCs w:val="18"/>
                <w:lang w:eastAsia="ru-RU"/>
              </w:rPr>
            </w:pPr>
            <w:r w:rsidRPr="002258F7">
              <w:rPr>
                <w:b/>
                <w:bCs/>
                <w:sz w:val="18"/>
                <w:szCs w:val="18"/>
                <w:lang w:eastAsia="ru-RU"/>
              </w:rPr>
              <w:t>ИТОГО:</w:t>
            </w:r>
          </w:p>
        </w:tc>
        <w:tc>
          <w:tcPr>
            <w:tcW w:w="1559" w:type="dxa"/>
            <w:tcBorders>
              <w:top w:val="single" w:sz="12" w:space="0" w:color="auto"/>
              <w:bottom w:val="single" w:sz="12" w:space="0" w:color="auto"/>
            </w:tcBorders>
            <w:vAlign w:val="center"/>
          </w:tcPr>
          <w:p w:rsidR="00A71CA9" w:rsidRPr="002258F7" w:rsidRDefault="00A71CA9" w:rsidP="00554A04">
            <w:pPr>
              <w:jc w:val="right"/>
              <w:rPr>
                <w:b/>
                <w:bCs/>
                <w:sz w:val="18"/>
                <w:szCs w:val="18"/>
                <w:lang w:eastAsia="ru-RU"/>
              </w:rPr>
            </w:pPr>
            <w:r w:rsidRPr="002258F7">
              <w:rPr>
                <w:b/>
                <w:bCs/>
                <w:sz w:val="18"/>
                <w:szCs w:val="18"/>
                <w:lang w:eastAsia="ru-RU"/>
              </w:rPr>
              <w:t>50 435,00</w:t>
            </w:r>
          </w:p>
        </w:tc>
        <w:tc>
          <w:tcPr>
            <w:tcW w:w="1417" w:type="dxa"/>
            <w:tcBorders>
              <w:top w:val="single" w:sz="12" w:space="0" w:color="auto"/>
              <w:bottom w:val="single" w:sz="12" w:space="0" w:color="auto"/>
            </w:tcBorders>
            <w:vAlign w:val="center"/>
          </w:tcPr>
          <w:p w:rsidR="00A71CA9" w:rsidRPr="002258F7" w:rsidRDefault="00A71CA9" w:rsidP="00554A04">
            <w:pPr>
              <w:jc w:val="right"/>
              <w:rPr>
                <w:b/>
                <w:bCs/>
                <w:sz w:val="18"/>
                <w:szCs w:val="18"/>
                <w:lang w:eastAsia="ru-RU"/>
              </w:rPr>
            </w:pPr>
            <w:r w:rsidRPr="002258F7">
              <w:rPr>
                <w:b/>
                <w:bCs/>
                <w:sz w:val="18"/>
                <w:szCs w:val="18"/>
                <w:lang w:eastAsia="ru-RU"/>
              </w:rPr>
              <w:t>82 611,00</w:t>
            </w:r>
          </w:p>
        </w:tc>
        <w:tc>
          <w:tcPr>
            <w:tcW w:w="1418" w:type="dxa"/>
            <w:tcBorders>
              <w:top w:val="single" w:sz="12" w:space="0" w:color="auto"/>
              <w:bottom w:val="single" w:sz="12" w:space="0" w:color="auto"/>
            </w:tcBorders>
            <w:vAlign w:val="center"/>
          </w:tcPr>
          <w:p w:rsidR="00A71CA9" w:rsidRPr="002258F7" w:rsidRDefault="00A71CA9" w:rsidP="00554A04">
            <w:pPr>
              <w:jc w:val="right"/>
              <w:rPr>
                <w:b/>
                <w:bCs/>
                <w:sz w:val="18"/>
                <w:szCs w:val="18"/>
                <w:lang w:eastAsia="ru-RU"/>
              </w:rPr>
            </w:pPr>
            <w:r w:rsidRPr="002258F7">
              <w:rPr>
                <w:b/>
                <w:bCs/>
                <w:sz w:val="18"/>
                <w:szCs w:val="18"/>
                <w:lang w:eastAsia="ru-RU"/>
              </w:rPr>
              <w:t>158 310,85</w:t>
            </w:r>
          </w:p>
        </w:tc>
        <w:tc>
          <w:tcPr>
            <w:tcW w:w="1559" w:type="dxa"/>
            <w:tcBorders>
              <w:top w:val="single" w:sz="12" w:space="0" w:color="auto"/>
              <w:bottom w:val="single" w:sz="12" w:space="0" w:color="auto"/>
            </w:tcBorders>
            <w:vAlign w:val="center"/>
          </w:tcPr>
          <w:p w:rsidR="00A71CA9" w:rsidRPr="002258F7" w:rsidRDefault="00A71CA9" w:rsidP="00CE78DF">
            <w:pPr>
              <w:jc w:val="right"/>
              <w:rPr>
                <w:b/>
                <w:bCs/>
                <w:sz w:val="18"/>
                <w:szCs w:val="18"/>
                <w:lang w:eastAsia="ru-RU"/>
              </w:rPr>
            </w:pPr>
            <w:r w:rsidRPr="002258F7">
              <w:rPr>
                <w:b/>
                <w:bCs/>
                <w:sz w:val="18"/>
                <w:szCs w:val="18"/>
                <w:lang w:eastAsia="ru-RU"/>
              </w:rPr>
              <w:t>107 875,85</w:t>
            </w:r>
          </w:p>
        </w:tc>
        <w:tc>
          <w:tcPr>
            <w:tcW w:w="1559" w:type="dxa"/>
            <w:tcBorders>
              <w:top w:val="single" w:sz="12" w:space="0" w:color="auto"/>
              <w:bottom w:val="single" w:sz="12" w:space="0" w:color="auto"/>
            </w:tcBorders>
            <w:vAlign w:val="center"/>
          </w:tcPr>
          <w:p w:rsidR="00A71CA9" w:rsidRPr="002258F7" w:rsidRDefault="00A71CA9" w:rsidP="00554A04">
            <w:pPr>
              <w:jc w:val="right"/>
              <w:rPr>
                <w:b/>
                <w:bCs/>
                <w:sz w:val="18"/>
                <w:szCs w:val="18"/>
                <w:lang w:eastAsia="ru-RU"/>
              </w:rPr>
            </w:pPr>
            <w:r w:rsidRPr="002258F7">
              <w:rPr>
                <w:b/>
                <w:bCs/>
                <w:sz w:val="18"/>
                <w:szCs w:val="18"/>
                <w:lang w:eastAsia="ru-RU"/>
              </w:rPr>
              <w:t>75 699,85</w:t>
            </w:r>
          </w:p>
        </w:tc>
      </w:tr>
    </w:tbl>
    <w:p w:rsidR="00A71CA9" w:rsidRPr="00BF3B19" w:rsidRDefault="00A71CA9" w:rsidP="00925643">
      <w:pPr>
        <w:pStyle w:val="51"/>
        <w:rPr>
          <w:bCs/>
          <w:sz w:val="16"/>
          <w:szCs w:val="16"/>
        </w:rPr>
      </w:pPr>
    </w:p>
    <w:p w:rsidR="00A71CA9" w:rsidRDefault="00A71CA9" w:rsidP="00334996">
      <w:pPr>
        <w:pStyle w:val="11"/>
      </w:pPr>
      <w:r w:rsidRPr="00C35EFF">
        <w:t>5.</w:t>
      </w:r>
      <w:r w:rsidRPr="00C35EFF">
        <w:tab/>
        <w:t>По итогам проведенной в 2015, 2016 годах инвентаризации</w:t>
      </w:r>
      <w:r w:rsidRPr="00E659D6">
        <w:t xml:space="preserve"> взаимных обязательств с контрагентами ММПКХ произведено списание нереальной </w:t>
      </w:r>
      <w:r>
        <w:t xml:space="preserve">                 </w:t>
      </w:r>
      <w:r w:rsidRPr="00E659D6">
        <w:t xml:space="preserve">к взысканию дебиторской задолженности (из резерва по сомнительным долгам) </w:t>
      </w:r>
      <w:r>
        <w:t xml:space="preserve">          </w:t>
      </w:r>
      <w:r w:rsidRPr="00E659D6">
        <w:t>в общей сумме 17 103 071,97 рублей: в 2015 году – 286 643,22 рублей; в 2016 году – 16 816 428,75 рублей, в том числе:</w:t>
      </w:r>
    </w:p>
    <w:p w:rsidR="00A71CA9" w:rsidRPr="000E6924" w:rsidRDefault="00A71CA9" w:rsidP="00334996">
      <w:pPr>
        <w:pStyle w:val="11"/>
        <w:rPr>
          <w:sz w:val="6"/>
          <w:szCs w:val="6"/>
        </w:rPr>
      </w:pPr>
    </w:p>
    <w:p w:rsidR="00A71CA9" w:rsidRPr="002258F7" w:rsidRDefault="00A71CA9" w:rsidP="00516C7F">
      <w:pPr>
        <w:pStyle w:val="ab"/>
        <w:ind w:firstLine="0"/>
        <w:jc w:val="right"/>
        <w:rPr>
          <w:color w:val="auto"/>
          <w:sz w:val="18"/>
          <w:szCs w:val="18"/>
        </w:rPr>
      </w:pPr>
      <w:r w:rsidRPr="002258F7">
        <w:rPr>
          <w:color w:val="auto"/>
          <w:sz w:val="18"/>
          <w:szCs w:val="18"/>
        </w:rPr>
        <w:t>Таблица № 12 (рублей)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776"/>
        <w:gridCol w:w="4536"/>
      </w:tblGrid>
      <w:tr w:rsidR="00A71CA9" w:rsidRPr="002258F7" w:rsidTr="0068500B">
        <w:trPr>
          <w:trHeight w:val="255"/>
          <w:tblHeader/>
        </w:trPr>
        <w:tc>
          <w:tcPr>
            <w:tcW w:w="5776" w:type="dxa"/>
            <w:tcBorders>
              <w:top w:val="single" w:sz="12" w:space="0" w:color="auto"/>
              <w:bottom w:val="single" w:sz="12" w:space="0" w:color="auto"/>
            </w:tcBorders>
            <w:shd w:val="clear" w:color="000000" w:fill="FFFFFF"/>
          </w:tcPr>
          <w:p w:rsidR="00A71CA9" w:rsidRPr="002258F7" w:rsidRDefault="00A71CA9" w:rsidP="00AF7FEC">
            <w:pPr>
              <w:jc w:val="center"/>
              <w:rPr>
                <w:sz w:val="18"/>
                <w:szCs w:val="18"/>
                <w:lang w:eastAsia="ru-RU"/>
              </w:rPr>
            </w:pPr>
            <w:r w:rsidRPr="002258F7">
              <w:rPr>
                <w:sz w:val="18"/>
                <w:szCs w:val="18"/>
                <w:lang w:eastAsia="ru-RU"/>
              </w:rPr>
              <w:t>Контрагент</w:t>
            </w:r>
          </w:p>
        </w:tc>
        <w:tc>
          <w:tcPr>
            <w:tcW w:w="4536" w:type="dxa"/>
            <w:tcBorders>
              <w:top w:val="single" w:sz="12" w:space="0" w:color="auto"/>
              <w:bottom w:val="single" w:sz="12" w:space="0" w:color="auto"/>
            </w:tcBorders>
            <w:shd w:val="clear" w:color="000000" w:fill="FFFFFF"/>
          </w:tcPr>
          <w:p w:rsidR="00A71CA9" w:rsidRPr="002258F7" w:rsidRDefault="00A71CA9" w:rsidP="00AF7FEC">
            <w:pPr>
              <w:jc w:val="center"/>
              <w:rPr>
                <w:sz w:val="18"/>
                <w:szCs w:val="18"/>
                <w:lang w:eastAsia="ru-RU"/>
              </w:rPr>
            </w:pPr>
            <w:r w:rsidRPr="002258F7">
              <w:rPr>
                <w:sz w:val="18"/>
                <w:szCs w:val="18"/>
                <w:lang w:eastAsia="ru-RU"/>
              </w:rPr>
              <w:t>Сумма списанной дебиторской задолженности</w:t>
            </w:r>
          </w:p>
        </w:tc>
      </w:tr>
      <w:tr w:rsidR="00A71CA9" w:rsidRPr="002258F7" w:rsidTr="00AF7FEC">
        <w:trPr>
          <w:trHeight w:val="255"/>
        </w:trPr>
        <w:tc>
          <w:tcPr>
            <w:tcW w:w="10312" w:type="dxa"/>
            <w:gridSpan w:val="2"/>
            <w:tcBorders>
              <w:top w:val="single" w:sz="12" w:space="0" w:color="auto"/>
              <w:bottom w:val="single" w:sz="12" w:space="0" w:color="auto"/>
            </w:tcBorders>
            <w:shd w:val="clear" w:color="000000" w:fill="FFFFFF"/>
          </w:tcPr>
          <w:p w:rsidR="00A71CA9" w:rsidRPr="002258F7" w:rsidRDefault="00A71CA9" w:rsidP="00AF7FEC">
            <w:pPr>
              <w:jc w:val="center"/>
              <w:rPr>
                <w:b/>
                <w:sz w:val="18"/>
                <w:szCs w:val="18"/>
                <w:lang w:eastAsia="ru-RU"/>
              </w:rPr>
            </w:pPr>
            <w:r w:rsidRPr="002258F7">
              <w:rPr>
                <w:b/>
                <w:sz w:val="18"/>
                <w:szCs w:val="18"/>
                <w:lang w:eastAsia="ru-RU"/>
              </w:rPr>
              <w:t>2015 год</w:t>
            </w:r>
          </w:p>
        </w:tc>
      </w:tr>
      <w:tr w:rsidR="00A71CA9" w:rsidRPr="002258F7" w:rsidTr="0068500B">
        <w:trPr>
          <w:trHeight w:val="65"/>
        </w:trPr>
        <w:tc>
          <w:tcPr>
            <w:tcW w:w="5776" w:type="dxa"/>
            <w:shd w:val="clear" w:color="000000" w:fill="FFFFFF"/>
            <w:vAlign w:val="center"/>
          </w:tcPr>
          <w:p w:rsidR="00A71CA9" w:rsidRPr="002258F7" w:rsidRDefault="00A71CA9" w:rsidP="00AF7FEC">
            <w:pPr>
              <w:rPr>
                <w:sz w:val="18"/>
                <w:szCs w:val="18"/>
                <w:lang w:eastAsia="ru-RU"/>
              </w:rPr>
            </w:pPr>
            <w:r w:rsidRPr="002258F7">
              <w:rPr>
                <w:sz w:val="18"/>
                <w:szCs w:val="18"/>
                <w:lang w:eastAsia="ru-RU"/>
              </w:rPr>
              <w:t>ФГУП ПО «Маяк»</w:t>
            </w:r>
          </w:p>
        </w:tc>
        <w:tc>
          <w:tcPr>
            <w:tcW w:w="4536" w:type="dxa"/>
            <w:shd w:val="clear" w:color="000000" w:fill="FFFFFF"/>
            <w:vAlign w:val="center"/>
          </w:tcPr>
          <w:p w:rsidR="00A71CA9" w:rsidRPr="002258F7" w:rsidRDefault="00A71CA9" w:rsidP="00AF7FEC">
            <w:pPr>
              <w:jc w:val="right"/>
              <w:rPr>
                <w:sz w:val="18"/>
                <w:szCs w:val="18"/>
                <w:lang w:eastAsia="ru-RU"/>
              </w:rPr>
            </w:pPr>
            <w:r w:rsidRPr="002258F7">
              <w:rPr>
                <w:sz w:val="18"/>
                <w:szCs w:val="18"/>
                <w:lang w:eastAsia="ru-RU"/>
              </w:rPr>
              <w:t>204 678,10</w:t>
            </w:r>
          </w:p>
        </w:tc>
      </w:tr>
      <w:tr w:rsidR="00A71CA9" w:rsidRPr="002258F7" w:rsidTr="0068500B">
        <w:trPr>
          <w:trHeight w:val="65"/>
        </w:trPr>
        <w:tc>
          <w:tcPr>
            <w:tcW w:w="5776" w:type="dxa"/>
            <w:shd w:val="clear" w:color="000000" w:fill="FFFFFF"/>
            <w:vAlign w:val="center"/>
          </w:tcPr>
          <w:p w:rsidR="00A71CA9" w:rsidRPr="002258F7" w:rsidRDefault="00A71CA9" w:rsidP="00990C8C">
            <w:pPr>
              <w:rPr>
                <w:sz w:val="18"/>
                <w:szCs w:val="18"/>
                <w:lang w:eastAsia="ru-RU"/>
              </w:rPr>
            </w:pPr>
            <w:r w:rsidRPr="002258F7">
              <w:rPr>
                <w:sz w:val="18"/>
                <w:szCs w:val="18"/>
                <w:lang w:eastAsia="ru-RU"/>
              </w:rPr>
              <w:t>ФГБУЗ ЦМСЧ № 71</w:t>
            </w:r>
          </w:p>
        </w:tc>
        <w:tc>
          <w:tcPr>
            <w:tcW w:w="4536" w:type="dxa"/>
            <w:shd w:val="clear" w:color="000000" w:fill="FFFFFF"/>
            <w:vAlign w:val="center"/>
          </w:tcPr>
          <w:p w:rsidR="00A71CA9" w:rsidRPr="002258F7" w:rsidRDefault="00A71CA9" w:rsidP="00AF7FEC">
            <w:pPr>
              <w:jc w:val="right"/>
              <w:rPr>
                <w:sz w:val="18"/>
                <w:szCs w:val="18"/>
                <w:lang w:eastAsia="ru-RU"/>
              </w:rPr>
            </w:pPr>
            <w:r w:rsidRPr="002258F7">
              <w:rPr>
                <w:sz w:val="18"/>
                <w:szCs w:val="18"/>
                <w:lang w:eastAsia="ru-RU"/>
              </w:rPr>
              <w:t>61 912,96</w:t>
            </w:r>
          </w:p>
        </w:tc>
      </w:tr>
      <w:tr w:rsidR="00A71CA9" w:rsidRPr="002258F7" w:rsidTr="0068500B">
        <w:trPr>
          <w:trHeight w:val="65"/>
        </w:trPr>
        <w:tc>
          <w:tcPr>
            <w:tcW w:w="5776" w:type="dxa"/>
            <w:shd w:val="clear" w:color="000000" w:fill="FFFFFF"/>
            <w:vAlign w:val="center"/>
          </w:tcPr>
          <w:p w:rsidR="00A71CA9" w:rsidRPr="002258F7" w:rsidRDefault="00A71CA9" w:rsidP="00AF7FEC">
            <w:pPr>
              <w:rPr>
                <w:sz w:val="18"/>
                <w:szCs w:val="18"/>
                <w:lang w:eastAsia="ru-RU"/>
              </w:rPr>
            </w:pPr>
            <w:r w:rsidRPr="002258F7">
              <w:rPr>
                <w:sz w:val="18"/>
                <w:szCs w:val="18"/>
                <w:lang w:eastAsia="ru-RU"/>
              </w:rPr>
              <w:t>УКС и Б</w:t>
            </w:r>
          </w:p>
        </w:tc>
        <w:tc>
          <w:tcPr>
            <w:tcW w:w="4536" w:type="dxa"/>
            <w:shd w:val="clear" w:color="000000" w:fill="FFFFFF"/>
            <w:vAlign w:val="center"/>
          </w:tcPr>
          <w:p w:rsidR="00A71CA9" w:rsidRPr="002258F7" w:rsidRDefault="00A71CA9" w:rsidP="00AF7FEC">
            <w:pPr>
              <w:jc w:val="right"/>
              <w:rPr>
                <w:sz w:val="18"/>
                <w:szCs w:val="18"/>
                <w:lang w:eastAsia="ru-RU"/>
              </w:rPr>
            </w:pPr>
            <w:r w:rsidRPr="002258F7">
              <w:rPr>
                <w:sz w:val="18"/>
                <w:szCs w:val="18"/>
                <w:lang w:eastAsia="ru-RU"/>
              </w:rPr>
              <w:t>20 052,16</w:t>
            </w:r>
          </w:p>
        </w:tc>
      </w:tr>
      <w:tr w:rsidR="00A71CA9" w:rsidRPr="002258F7" w:rsidTr="0068500B">
        <w:trPr>
          <w:trHeight w:val="65"/>
        </w:trPr>
        <w:tc>
          <w:tcPr>
            <w:tcW w:w="5776" w:type="dxa"/>
            <w:tcBorders>
              <w:top w:val="single" w:sz="12" w:space="0" w:color="auto"/>
              <w:bottom w:val="single" w:sz="12" w:space="0" w:color="auto"/>
            </w:tcBorders>
            <w:shd w:val="clear" w:color="000000" w:fill="FFFFFF"/>
            <w:vAlign w:val="center"/>
          </w:tcPr>
          <w:p w:rsidR="00A71CA9" w:rsidRPr="002258F7" w:rsidRDefault="00A71CA9" w:rsidP="00AF7FEC">
            <w:pPr>
              <w:rPr>
                <w:b/>
                <w:sz w:val="18"/>
                <w:szCs w:val="18"/>
                <w:lang w:eastAsia="ru-RU"/>
              </w:rPr>
            </w:pPr>
            <w:r w:rsidRPr="002258F7">
              <w:rPr>
                <w:b/>
                <w:sz w:val="18"/>
                <w:szCs w:val="18"/>
                <w:lang w:eastAsia="ru-RU"/>
              </w:rPr>
              <w:t>ИТОГО за 2015 год:</w:t>
            </w:r>
          </w:p>
        </w:tc>
        <w:tc>
          <w:tcPr>
            <w:tcW w:w="4536" w:type="dxa"/>
            <w:tcBorders>
              <w:top w:val="single" w:sz="12" w:space="0" w:color="auto"/>
              <w:bottom w:val="single" w:sz="12" w:space="0" w:color="auto"/>
            </w:tcBorders>
            <w:shd w:val="clear" w:color="000000" w:fill="FFFFFF"/>
            <w:vAlign w:val="center"/>
          </w:tcPr>
          <w:p w:rsidR="00A71CA9" w:rsidRPr="002258F7" w:rsidRDefault="00A71CA9" w:rsidP="00AF7FEC">
            <w:pPr>
              <w:jc w:val="right"/>
              <w:rPr>
                <w:b/>
                <w:sz w:val="18"/>
                <w:szCs w:val="18"/>
                <w:lang w:eastAsia="ru-RU"/>
              </w:rPr>
            </w:pPr>
            <w:r w:rsidRPr="002258F7">
              <w:rPr>
                <w:b/>
                <w:sz w:val="18"/>
                <w:szCs w:val="18"/>
                <w:lang w:eastAsia="ru-RU"/>
              </w:rPr>
              <w:t>286 643,22</w:t>
            </w:r>
          </w:p>
        </w:tc>
      </w:tr>
      <w:tr w:rsidR="00A71CA9" w:rsidRPr="002258F7" w:rsidTr="00D16623">
        <w:trPr>
          <w:trHeight w:val="65"/>
        </w:trPr>
        <w:tc>
          <w:tcPr>
            <w:tcW w:w="10312" w:type="dxa"/>
            <w:gridSpan w:val="2"/>
            <w:tcBorders>
              <w:top w:val="single" w:sz="12" w:space="0" w:color="auto"/>
              <w:bottom w:val="single" w:sz="12" w:space="0" w:color="auto"/>
            </w:tcBorders>
            <w:shd w:val="clear" w:color="000000" w:fill="FFFFFF"/>
            <w:vAlign w:val="center"/>
          </w:tcPr>
          <w:p w:rsidR="00A71CA9" w:rsidRPr="002258F7" w:rsidRDefault="00A71CA9" w:rsidP="00D16623">
            <w:pPr>
              <w:jc w:val="center"/>
              <w:rPr>
                <w:b/>
                <w:sz w:val="18"/>
                <w:szCs w:val="18"/>
                <w:lang w:eastAsia="ru-RU"/>
              </w:rPr>
            </w:pPr>
            <w:r w:rsidRPr="002258F7">
              <w:rPr>
                <w:b/>
                <w:sz w:val="18"/>
                <w:szCs w:val="18"/>
                <w:lang w:eastAsia="ru-RU"/>
              </w:rPr>
              <w:t>2016 год</w:t>
            </w:r>
          </w:p>
        </w:tc>
      </w:tr>
      <w:tr w:rsidR="00A71CA9" w:rsidRPr="002258F7" w:rsidTr="0068500B">
        <w:trPr>
          <w:trHeight w:val="65"/>
        </w:trPr>
        <w:tc>
          <w:tcPr>
            <w:tcW w:w="5776" w:type="dxa"/>
            <w:tcBorders>
              <w:top w:val="single" w:sz="12" w:space="0" w:color="auto"/>
            </w:tcBorders>
            <w:shd w:val="clear" w:color="000000" w:fill="FFFFFF"/>
            <w:vAlign w:val="center"/>
          </w:tcPr>
          <w:p w:rsidR="00A71CA9" w:rsidRPr="002258F7" w:rsidRDefault="00A71CA9" w:rsidP="00D16623">
            <w:pPr>
              <w:rPr>
                <w:sz w:val="18"/>
                <w:szCs w:val="18"/>
                <w:lang w:eastAsia="ru-RU"/>
              </w:rPr>
            </w:pPr>
            <w:r w:rsidRPr="002258F7">
              <w:rPr>
                <w:sz w:val="18"/>
                <w:szCs w:val="18"/>
                <w:lang w:eastAsia="ru-RU"/>
              </w:rPr>
              <w:t>Население в жил. фонде</w:t>
            </w:r>
          </w:p>
        </w:tc>
        <w:tc>
          <w:tcPr>
            <w:tcW w:w="4536" w:type="dxa"/>
            <w:tcBorders>
              <w:top w:val="single" w:sz="12" w:space="0" w:color="auto"/>
            </w:tcBorders>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5 236 672,15</w:t>
            </w:r>
          </w:p>
        </w:tc>
      </w:tr>
      <w:tr w:rsidR="00A71CA9" w:rsidRPr="002258F7" w:rsidTr="0068500B">
        <w:trPr>
          <w:trHeight w:val="65"/>
        </w:trPr>
        <w:tc>
          <w:tcPr>
            <w:tcW w:w="5776" w:type="dxa"/>
            <w:shd w:val="clear" w:color="000000" w:fill="FFFFFF"/>
            <w:vAlign w:val="center"/>
          </w:tcPr>
          <w:p w:rsidR="00A71CA9" w:rsidRPr="002258F7" w:rsidRDefault="00A71CA9" w:rsidP="00513AA8">
            <w:pPr>
              <w:rPr>
                <w:sz w:val="18"/>
                <w:szCs w:val="18"/>
                <w:lang w:eastAsia="ru-RU"/>
              </w:rPr>
            </w:pPr>
            <w:r w:rsidRPr="002258F7">
              <w:rPr>
                <w:sz w:val="18"/>
                <w:szCs w:val="18"/>
                <w:lang w:eastAsia="ru-RU"/>
              </w:rPr>
              <w:t>Ч</w:t>
            </w:r>
            <w:r w:rsidR="00513AA8">
              <w:rPr>
                <w:sz w:val="18"/>
                <w:szCs w:val="18"/>
                <w:lang w:eastAsia="ru-RU"/>
              </w:rPr>
              <w:t>.</w:t>
            </w:r>
            <w:r w:rsidRPr="002258F7">
              <w:rPr>
                <w:sz w:val="18"/>
                <w:szCs w:val="18"/>
                <w:lang w:eastAsia="ru-RU"/>
              </w:rPr>
              <w:t>В.С.</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18 797,06</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МУП «ЖКХ пос. Метлино»</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543 940,37</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«Ремонтно-механический завод»</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392 854,09</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«ЮУМЗ»</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6 433 186,12</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«Региональное Бюро недвижимости»</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19 120,41</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140</w:t>
            </w:r>
            <w:r w:rsidR="00513AA8">
              <w:rPr>
                <w:sz w:val="18"/>
                <w:szCs w:val="18"/>
                <w:lang w:eastAsia="ru-RU"/>
              </w:rPr>
              <w:t xml:space="preserve"> (Договор)</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665 569,12</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ЗАО «АлеАнт»</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26 107,06</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ЗАО «Атомхиммонтаж»</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625 504,62</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ВДПО ОГО</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279 924,32</w:t>
            </w:r>
          </w:p>
        </w:tc>
      </w:tr>
      <w:tr w:rsidR="00A71CA9" w:rsidRPr="002258F7" w:rsidTr="0068500B">
        <w:trPr>
          <w:trHeight w:val="65"/>
        </w:trPr>
        <w:tc>
          <w:tcPr>
            <w:tcW w:w="5776" w:type="dxa"/>
            <w:shd w:val="clear" w:color="000000" w:fill="FFFFFF"/>
            <w:vAlign w:val="center"/>
          </w:tcPr>
          <w:p w:rsidR="00A71CA9" w:rsidRPr="002258F7" w:rsidRDefault="00A71CA9" w:rsidP="0068500B">
            <w:pPr>
              <w:rPr>
                <w:sz w:val="18"/>
                <w:szCs w:val="18"/>
                <w:lang w:eastAsia="ru-RU"/>
              </w:rPr>
            </w:pPr>
            <w:r w:rsidRPr="002258F7">
              <w:rPr>
                <w:sz w:val="18"/>
                <w:szCs w:val="18"/>
                <w:lang w:eastAsia="ru-RU"/>
              </w:rPr>
              <w:t>Озерская городская общественная организация «РОСТО»</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43 615,43</w:t>
            </w:r>
          </w:p>
        </w:tc>
      </w:tr>
      <w:tr w:rsidR="00A71CA9" w:rsidRPr="002258F7" w:rsidTr="0068500B">
        <w:trPr>
          <w:trHeight w:val="1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«Инвестмаркет»</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116 221,00</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НО «Коллегия адвокатов»</w:t>
            </w:r>
          </w:p>
        </w:tc>
        <w:tc>
          <w:tcPr>
            <w:tcW w:w="4536" w:type="dxa"/>
            <w:shd w:val="clear" w:color="000000" w:fill="FFFFFF"/>
            <w:vAlign w:val="center"/>
          </w:tcPr>
          <w:p w:rsidR="00A71CA9" w:rsidRPr="002258F7" w:rsidRDefault="00A71CA9" w:rsidP="00F53434">
            <w:pPr>
              <w:jc w:val="right"/>
              <w:rPr>
                <w:sz w:val="18"/>
                <w:szCs w:val="18"/>
                <w:lang w:eastAsia="ru-RU"/>
              </w:rPr>
            </w:pPr>
            <w:r w:rsidRPr="002258F7">
              <w:rPr>
                <w:sz w:val="18"/>
                <w:szCs w:val="18"/>
                <w:lang w:eastAsia="ru-RU"/>
              </w:rPr>
              <w:t>275 234,44</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«КОМЗ»</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53 809,56</w:t>
            </w:r>
          </w:p>
        </w:tc>
      </w:tr>
      <w:tr w:rsidR="00A71CA9" w:rsidRPr="002258F7" w:rsidTr="0068500B">
        <w:trPr>
          <w:trHeight w:val="147"/>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«Наш дом»</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234 612,52</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«ОзерскХлеб»</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278 028,69</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lastRenderedPageBreak/>
              <w:t>ООО «ОптТорг»</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16 336,89</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ИП Сержантова О.В.</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163 906,20</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ЗАО «Строен ЛТД»</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708,64</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«Строймастер»</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2 831,03</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«Стройобъект»</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668 475,62</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«ЖЭСК»</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460 228,23</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УК «Жилкомсервис»</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175 000,00</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«Универсальный поставщик металлопроката»</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48 458,78</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«Стэйтон»</w:t>
            </w:r>
          </w:p>
        </w:tc>
        <w:tc>
          <w:tcPr>
            <w:tcW w:w="4536" w:type="dxa"/>
            <w:shd w:val="clear" w:color="000000" w:fill="FFFFFF"/>
            <w:vAlign w:val="center"/>
          </w:tcPr>
          <w:p w:rsidR="00A71CA9" w:rsidRPr="002258F7" w:rsidRDefault="00A71CA9" w:rsidP="00F53434">
            <w:pPr>
              <w:jc w:val="right"/>
              <w:rPr>
                <w:sz w:val="18"/>
                <w:szCs w:val="18"/>
                <w:lang w:eastAsia="ru-RU"/>
              </w:rPr>
            </w:pPr>
            <w:r w:rsidRPr="002258F7">
              <w:rPr>
                <w:sz w:val="18"/>
                <w:szCs w:val="18"/>
                <w:lang w:eastAsia="ru-RU"/>
              </w:rPr>
              <w:t>7 608,18</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«ЭДиС»</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6 474,91</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«КС-Маркет»</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4 203,78</w:t>
            </w:r>
          </w:p>
        </w:tc>
      </w:tr>
      <w:tr w:rsidR="00A71CA9" w:rsidRPr="002258F7" w:rsidTr="0068500B">
        <w:trPr>
          <w:trHeight w:val="65"/>
        </w:trPr>
        <w:tc>
          <w:tcPr>
            <w:tcW w:w="5776" w:type="dxa"/>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«МИКОМ»</w:t>
            </w:r>
          </w:p>
        </w:tc>
        <w:tc>
          <w:tcPr>
            <w:tcW w:w="4536" w:type="dxa"/>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7 241 ,84</w:t>
            </w:r>
          </w:p>
        </w:tc>
      </w:tr>
      <w:tr w:rsidR="00A71CA9" w:rsidRPr="002258F7" w:rsidTr="006A7BFB">
        <w:trPr>
          <w:trHeight w:val="65"/>
        </w:trPr>
        <w:tc>
          <w:tcPr>
            <w:tcW w:w="5776" w:type="dxa"/>
            <w:tcBorders>
              <w:bottom w:val="single" w:sz="12" w:space="0" w:color="auto"/>
            </w:tcBorders>
            <w:shd w:val="clear" w:color="000000" w:fill="FFFFFF"/>
            <w:vAlign w:val="center"/>
          </w:tcPr>
          <w:p w:rsidR="00A71CA9" w:rsidRPr="002258F7" w:rsidRDefault="00A71CA9" w:rsidP="00D16623">
            <w:pPr>
              <w:rPr>
                <w:sz w:val="18"/>
                <w:szCs w:val="18"/>
                <w:lang w:eastAsia="ru-RU"/>
              </w:rPr>
            </w:pPr>
            <w:r w:rsidRPr="002258F7">
              <w:rPr>
                <w:sz w:val="18"/>
                <w:szCs w:val="18"/>
                <w:lang w:eastAsia="ru-RU"/>
              </w:rPr>
              <w:t>ООО ИК «ЮУС»</w:t>
            </w:r>
          </w:p>
        </w:tc>
        <w:tc>
          <w:tcPr>
            <w:tcW w:w="4536" w:type="dxa"/>
            <w:tcBorders>
              <w:bottom w:val="single" w:sz="12" w:space="0" w:color="auto"/>
            </w:tcBorders>
            <w:shd w:val="clear" w:color="000000" w:fill="FFFFFF"/>
            <w:vAlign w:val="center"/>
          </w:tcPr>
          <w:p w:rsidR="00A71CA9" w:rsidRPr="002258F7" w:rsidRDefault="00A71CA9" w:rsidP="00D16623">
            <w:pPr>
              <w:jc w:val="right"/>
              <w:rPr>
                <w:sz w:val="18"/>
                <w:szCs w:val="18"/>
                <w:lang w:eastAsia="ru-RU"/>
              </w:rPr>
            </w:pPr>
            <w:r w:rsidRPr="002258F7">
              <w:rPr>
                <w:sz w:val="18"/>
                <w:szCs w:val="18"/>
                <w:lang w:eastAsia="ru-RU"/>
              </w:rPr>
              <w:t>16 707,61</w:t>
            </w:r>
          </w:p>
        </w:tc>
      </w:tr>
      <w:tr w:rsidR="00A71CA9" w:rsidRPr="002258F7" w:rsidTr="0068500B">
        <w:trPr>
          <w:trHeight w:val="270"/>
        </w:trPr>
        <w:tc>
          <w:tcPr>
            <w:tcW w:w="5776" w:type="dxa"/>
            <w:tcBorders>
              <w:top w:val="single" w:sz="12" w:space="0" w:color="auto"/>
              <w:bottom w:val="single" w:sz="12" w:space="0" w:color="auto"/>
            </w:tcBorders>
            <w:shd w:val="clear" w:color="000000" w:fill="FFFFFF"/>
            <w:vAlign w:val="center"/>
          </w:tcPr>
          <w:p w:rsidR="00A71CA9" w:rsidRPr="002258F7" w:rsidRDefault="00A71CA9" w:rsidP="00D16623">
            <w:pPr>
              <w:rPr>
                <w:b/>
                <w:sz w:val="18"/>
                <w:szCs w:val="18"/>
                <w:lang w:eastAsia="ru-RU"/>
              </w:rPr>
            </w:pPr>
            <w:r w:rsidRPr="002258F7">
              <w:rPr>
                <w:b/>
                <w:sz w:val="18"/>
                <w:szCs w:val="18"/>
                <w:lang w:eastAsia="ru-RU"/>
              </w:rPr>
              <w:t>ИТОГО за 2016 год:</w:t>
            </w:r>
          </w:p>
        </w:tc>
        <w:tc>
          <w:tcPr>
            <w:tcW w:w="4536" w:type="dxa"/>
            <w:tcBorders>
              <w:top w:val="single" w:sz="12" w:space="0" w:color="auto"/>
              <w:bottom w:val="single" w:sz="12" w:space="0" w:color="auto"/>
            </w:tcBorders>
            <w:shd w:val="clear" w:color="000000" w:fill="FFFFFF"/>
            <w:vAlign w:val="center"/>
          </w:tcPr>
          <w:p w:rsidR="00A71CA9" w:rsidRPr="002258F7" w:rsidRDefault="00A71CA9" w:rsidP="00D16623">
            <w:pPr>
              <w:jc w:val="right"/>
              <w:rPr>
                <w:b/>
                <w:sz w:val="18"/>
                <w:szCs w:val="18"/>
                <w:lang w:eastAsia="ru-RU"/>
              </w:rPr>
            </w:pPr>
            <w:r w:rsidRPr="002258F7">
              <w:rPr>
                <w:b/>
                <w:sz w:val="18"/>
                <w:szCs w:val="18"/>
                <w:lang w:eastAsia="ru-RU"/>
              </w:rPr>
              <w:t>16 821 378,67</w:t>
            </w:r>
          </w:p>
        </w:tc>
      </w:tr>
      <w:tr w:rsidR="00A71CA9" w:rsidRPr="002258F7" w:rsidTr="0068500B">
        <w:trPr>
          <w:trHeight w:val="240"/>
        </w:trPr>
        <w:tc>
          <w:tcPr>
            <w:tcW w:w="5776" w:type="dxa"/>
            <w:tcBorders>
              <w:bottom w:val="single" w:sz="12" w:space="0" w:color="auto"/>
            </w:tcBorders>
            <w:shd w:val="clear" w:color="000000" w:fill="FFFFFF"/>
            <w:vAlign w:val="center"/>
          </w:tcPr>
          <w:p w:rsidR="00A71CA9" w:rsidRPr="002258F7" w:rsidRDefault="00A71CA9" w:rsidP="00D16623">
            <w:pPr>
              <w:rPr>
                <w:b/>
                <w:sz w:val="18"/>
                <w:szCs w:val="18"/>
                <w:lang w:eastAsia="ru-RU"/>
              </w:rPr>
            </w:pPr>
            <w:r w:rsidRPr="002258F7">
              <w:rPr>
                <w:b/>
                <w:sz w:val="18"/>
                <w:szCs w:val="18"/>
                <w:lang w:eastAsia="ru-RU"/>
              </w:rPr>
              <w:t>ВСЕГО за 2015,</w:t>
            </w:r>
            <w:r>
              <w:rPr>
                <w:b/>
                <w:sz w:val="18"/>
                <w:szCs w:val="18"/>
                <w:lang w:eastAsia="ru-RU"/>
              </w:rPr>
              <w:t xml:space="preserve"> </w:t>
            </w:r>
            <w:r w:rsidRPr="002258F7">
              <w:rPr>
                <w:b/>
                <w:sz w:val="18"/>
                <w:szCs w:val="18"/>
                <w:lang w:eastAsia="ru-RU"/>
              </w:rPr>
              <w:t>2016 годы</w:t>
            </w:r>
          </w:p>
        </w:tc>
        <w:tc>
          <w:tcPr>
            <w:tcW w:w="4536" w:type="dxa"/>
            <w:tcBorders>
              <w:bottom w:val="single" w:sz="12" w:space="0" w:color="auto"/>
            </w:tcBorders>
            <w:shd w:val="clear" w:color="000000" w:fill="FFFFFF"/>
            <w:vAlign w:val="center"/>
          </w:tcPr>
          <w:p w:rsidR="00A71CA9" w:rsidRPr="002258F7" w:rsidRDefault="00A71CA9" w:rsidP="00D16623">
            <w:pPr>
              <w:jc w:val="right"/>
              <w:rPr>
                <w:b/>
                <w:sz w:val="18"/>
                <w:szCs w:val="18"/>
                <w:lang w:eastAsia="ru-RU"/>
              </w:rPr>
            </w:pPr>
            <w:r w:rsidRPr="002258F7">
              <w:rPr>
                <w:b/>
                <w:sz w:val="18"/>
                <w:szCs w:val="18"/>
                <w:lang w:eastAsia="ru-RU"/>
              </w:rPr>
              <w:t>17 108 021,89</w:t>
            </w:r>
          </w:p>
        </w:tc>
      </w:tr>
    </w:tbl>
    <w:p w:rsidR="00A71CA9" w:rsidRPr="004F529B" w:rsidRDefault="00A71CA9" w:rsidP="00516C7F">
      <w:pPr>
        <w:pStyle w:val="ab"/>
        <w:ind w:firstLine="0"/>
        <w:rPr>
          <w:color w:val="auto"/>
          <w:sz w:val="12"/>
          <w:szCs w:val="12"/>
        </w:rPr>
      </w:pPr>
    </w:p>
    <w:p w:rsidR="00A42760" w:rsidRPr="000F72F3" w:rsidRDefault="00A71CA9" w:rsidP="0010482B">
      <w:pPr>
        <w:pStyle w:val="11"/>
      </w:pPr>
      <w:bookmarkStart w:id="0" w:name="sub_7702"/>
      <w:r w:rsidRPr="003C3367">
        <w:rPr>
          <w:color w:val="C00000"/>
          <w:szCs w:val="28"/>
        </w:rPr>
        <w:tab/>
      </w:r>
      <w:r w:rsidRPr="000F72F3">
        <w:rPr>
          <w:szCs w:val="28"/>
        </w:rPr>
        <w:t>5.1.</w:t>
      </w:r>
      <w:r w:rsidRPr="000F72F3">
        <w:rPr>
          <w:szCs w:val="28"/>
        </w:rPr>
        <w:tab/>
        <w:t xml:space="preserve">В нарушение пункта 77 приказа Минфина РФ от 29.07.1998 № 34н                               «Об утверждении Положения по ведению бухгалтерского учета и бухгалтерской отчетности в РФ» в 2015, 2016 годах не списана на забалансовый счет 007 «Списанная в убыток задолженность неплатежеспособных дебиторов» нереальная к взысканию дебиторская задолженность в общей </w:t>
      </w:r>
      <w:r w:rsidRPr="000F72F3">
        <w:t>сумме 17 108 021,89 рублей:             в 2015 году – 286 643,22 рублей; в 2016 году – 16 821 378,67 рублей (</w:t>
      </w:r>
      <w:r w:rsidRPr="000F72F3">
        <w:rPr>
          <w:szCs w:val="28"/>
        </w:rPr>
        <w:t xml:space="preserve">по счету 62.01 </w:t>
      </w:r>
      <w:bookmarkEnd w:id="0"/>
      <w:r w:rsidRPr="000F72F3">
        <w:rPr>
          <w:rStyle w:val="26"/>
          <w:szCs w:val="28"/>
        </w:rPr>
        <w:t>«Расчеты с покупателями и заказчиками», по счету 76.02 «Расчеты по претензиям    на основании решения суда»)</w:t>
      </w:r>
      <w:r w:rsidRPr="000F72F3">
        <w:rPr>
          <w:szCs w:val="28"/>
        </w:rPr>
        <w:t>.</w:t>
      </w:r>
      <w:r w:rsidR="003C3367" w:rsidRPr="000F72F3">
        <w:t xml:space="preserve"> </w:t>
      </w:r>
    </w:p>
    <w:p w:rsidR="00A71CA9" w:rsidRPr="000F72F3" w:rsidRDefault="00A42760" w:rsidP="0010482B">
      <w:pPr>
        <w:pStyle w:val="11"/>
        <w:rPr>
          <w:szCs w:val="28"/>
        </w:rPr>
      </w:pPr>
      <w:r w:rsidRPr="000F72F3">
        <w:rPr>
          <w:szCs w:val="28"/>
        </w:rPr>
        <w:t>По итогам проведенного контрольного мероприятия данные нарушения устранены ММПКХ.</w:t>
      </w:r>
    </w:p>
    <w:p w:rsidR="00A71CA9" w:rsidRPr="0037790F" w:rsidRDefault="00A71CA9" w:rsidP="000F72F3">
      <w:pPr>
        <w:pStyle w:val="71"/>
        <w:rPr>
          <w:b/>
          <w:bCs/>
          <w:sz w:val="16"/>
          <w:szCs w:val="16"/>
        </w:rPr>
      </w:pPr>
      <w:r w:rsidRPr="003C3367">
        <w:rPr>
          <w:color w:val="C00000"/>
        </w:rPr>
        <w:tab/>
      </w:r>
      <w:r w:rsidR="003C3367" w:rsidRPr="0037790F">
        <w:t xml:space="preserve"> </w:t>
      </w:r>
    </w:p>
    <w:p w:rsidR="00A71CA9" w:rsidRPr="002F5D1B" w:rsidRDefault="00A71CA9" w:rsidP="002F5D1B">
      <w:pPr>
        <w:pStyle w:val="21"/>
        <w:rPr>
          <w:b/>
          <w:bCs/>
          <w:color w:val="auto"/>
        </w:rPr>
      </w:pPr>
      <w:r w:rsidRPr="00EA1A9E">
        <w:rPr>
          <w:b/>
          <w:bCs/>
          <w:color w:val="auto"/>
        </w:rPr>
        <w:t>7.</w:t>
      </w:r>
      <w:r w:rsidRPr="00EA1A9E">
        <w:rPr>
          <w:b/>
          <w:bCs/>
          <w:color w:val="auto"/>
        </w:rPr>
        <w:tab/>
        <w:t>Проверка обоснованности произведенных расходов</w:t>
      </w:r>
      <w:r w:rsidRPr="002F5D1B">
        <w:rPr>
          <w:b/>
          <w:bCs/>
          <w:color w:val="auto"/>
        </w:rPr>
        <w:t xml:space="preserve"> </w:t>
      </w:r>
    </w:p>
    <w:p w:rsidR="00A71CA9" w:rsidRPr="002F5D1B" w:rsidRDefault="00A71CA9" w:rsidP="00623B49">
      <w:pPr>
        <w:pStyle w:val="11"/>
        <w:ind w:firstLine="0"/>
        <w:rPr>
          <w:sz w:val="16"/>
          <w:szCs w:val="16"/>
        </w:rPr>
      </w:pPr>
    </w:p>
    <w:p w:rsidR="00A71CA9" w:rsidRPr="00315B91" w:rsidRDefault="00A71CA9" w:rsidP="001D167B">
      <w:pPr>
        <w:pStyle w:val="a7"/>
        <w:rPr>
          <w:lang w:eastAsia="en-US"/>
        </w:rPr>
      </w:pPr>
      <w:r w:rsidRPr="002F5D1B">
        <w:tab/>
      </w:r>
      <w:r>
        <w:t>1.</w:t>
      </w:r>
      <w:r>
        <w:tab/>
      </w:r>
      <w:r w:rsidRPr="002F5D1B">
        <w:t>Проверкой</w:t>
      </w:r>
      <w:r w:rsidRPr="00315B91">
        <w:t xml:space="preserve"> обоснованности произведенных расходов ММПКХ на выполнение капитального ремонта магистральной сети бытовой канализации</w:t>
      </w:r>
      <w:r>
        <w:t xml:space="preserve">             </w:t>
      </w:r>
      <w:r>
        <w:rPr>
          <w:lang w:val="en-US"/>
        </w:rPr>
        <w:t>II</w:t>
      </w:r>
      <w:r w:rsidRPr="00315B91">
        <w:t xml:space="preserve"> </w:t>
      </w:r>
      <w:r>
        <w:t xml:space="preserve">очереди в 15 микрорайоне </w:t>
      </w:r>
      <w:r w:rsidRPr="00315B91">
        <w:rPr>
          <w:lang w:eastAsia="en-US"/>
        </w:rPr>
        <w:t xml:space="preserve">установлено: </w:t>
      </w:r>
    </w:p>
    <w:p w:rsidR="00A71CA9" w:rsidRDefault="00A71CA9" w:rsidP="00827F8C">
      <w:pPr>
        <w:pStyle w:val="ae"/>
        <w:jc w:val="both"/>
        <w:rPr>
          <w:sz w:val="28"/>
          <w:szCs w:val="28"/>
        </w:rPr>
      </w:pPr>
      <w:r w:rsidRPr="00315B91">
        <w:rPr>
          <w:sz w:val="28"/>
          <w:szCs w:val="28"/>
        </w:rPr>
        <w:tab/>
      </w:r>
      <w:r w:rsidRPr="00411D90">
        <w:rPr>
          <w:sz w:val="28"/>
          <w:szCs w:val="28"/>
        </w:rPr>
        <w:t xml:space="preserve">В период с августа по октябрь 2015 года предприятием проведены работы по капитальному ремонту магистральной сети бытовой канализации </w:t>
      </w:r>
      <w:r w:rsidRPr="00411D90">
        <w:rPr>
          <w:sz w:val="28"/>
          <w:szCs w:val="28"/>
          <w:lang w:val="en-US"/>
        </w:rPr>
        <w:t>II</w:t>
      </w:r>
      <w:r w:rsidRPr="00411D90">
        <w:rPr>
          <w:sz w:val="28"/>
          <w:szCs w:val="28"/>
        </w:rPr>
        <w:t xml:space="preserve"> очереди </w:t>
      </w:r>
      <w:r>
        <w:rPr>
          <w:sz w:val="28"/>
          <w:szCs w:val="28"/>
        </w:rPr>
        <w:t xml:space="preserve">                 </w:t>
      </w:r>
      <w:r w:rsidRPr="00411D90">
        <w:rPr>
          <w:sz w:val="28"/>
          <w:szCs w:val="28"/>
        </w:rPr>
        <w:t xml:space="preserve">в 15 микрорайоне, в связи с ликвидацией аварии на самотечном канализационном коллекторе в 15 микрорайоне, общая стоимость затрат составила </w:t>
      </w:r>
      <w:r>
        <w:rPr>
          <w:sz w:val="28"/>
          <w:szCs w:val="28"/>
        </w:rPr>
        <w:t>2 341 103,26</w:t>
      </w:r>
      <w:r w:rsidRPr="00411D90">
        <w:rPr>
          <w:sz w:val="28"/>
          <w:szCs w:val="28"/>
        </w:rPr>
        <w:t xml:space="preserve"> рублей. </w:t>
      </w:r>
    </w:p>
    <w:p w:rsidR="00A71CA9" w:rsidRPr="005A6D91" w:rsidRDefault="00A71CA9" w:rsidP="00827F8C">
      <w:pPr>
        <w:pStyle w:val="ae"/>
        <w:jc w:val="right"/>
      </w:pPr>
      <w:r>
        <w:t>Таблица № 13 (</w:t>
      </w:r>
      <w:r w:rsidRPr="005A6D91">
        <w:t>рублей</w:t>
      </w:r>
      <w:r>
        <w:t>)</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67"/>
        <w:gridCol w:w="2410"/>
        <w:gridCol w:w="5528"/>
        <w:gridCol w:w="1701"/>
      </w:tblGrid>
      <w:tr w:rsidR="00A71CA9" w:rsidRPr="005A6D91" w:rsidTr="000D7CE8">
        <w:trPr>
          <w:trHeight w:val="361"/>
        </w:trPr>
        <w:tc>
          <w:tcPr>
            <w:tcW w:w="567" w:type="dxa"/>
            <w:tcBorders>
              <w:top w:val="single" w:sz="12" w:space="0" w:color="auto"/>
              <w:bottom w:val="single" w:sz="12" w:space="0" w:color="auto"/>
            </w:tcBorders>
            <w:shd w:val="clear" w:color="000000" w:fill="FFFFFF"/>
          </w:tcPr>
          <w:p w:rsidR="00A71CA9" w:rsidRPr="005A6D91" w:rsidRDefault="00A71CA9" w:rsidP="00FD7281">
            <w:pPr>
              <w:jc w:val="center"/>
              <w:rPr>
                <w:sz w:val="20"/>
                <w:szCs w:val="20"/>
                <w:lang w:eastAsia="ru-RU"/>
              </w:rPr>
            </w:pPr>
            <w:r w:rsidRPr="005A6D91">
              <w:rPr>
                <w:sz w:val="20"/>
                <w:szCs w:val="20"/>
                <w:lang w:eastAsia="ru-RU"/>
              </w:rPr>
              <w:t>№ п/п</w:t>
            </w:r>
          </w:p>
        </w:tc>
        <w:tc>
          <w:tcPr>
            <w:tcW w:w="2410" w:type="dxa"/>
            <w:tcBorders>
              <w:top w:val="single" w:sz="12" w:space="0" w:color="auto"/>
              <w:bottom w:val="single" w:sz="12" w:space="0" w:color="auto"/>
            </w:tcBorders>
            <w:shd w:val="clear" w:color="000000" w:fill="FFFFFF"/>
          </w:tcPr>
          <w:p w:rsidR="00A71CA9" w:rsidRPr="005A6D91" w:rsidRDefault="00A71CA9" w:rsidP="000D7CE8">
            <w:pPr>
              <w:jc w:val="center"/>
              <w:rPr>
                <w:sz w:val="20"/>
                <w:szCs w:val="20"/>
                <w:lang w:eastAsia="ru-RU"/>
              </w:rPr>
            </w:pPr>
            <w:r w:rsidRPr="005A6D91">
              <w:rPr>
                <w:sz w:val="20"/>
                <w:szCs w:val="20"/>
                <w:lang w:eastAsia="ru-RU"/>
              </w:rPr>
              <w:t xml:space="preserve">Номер и дата </w:t>
            </w:r>
            <w:r>
              <w:rPr>
                <w:sz w:val="20"/>
                <w:szCs w:val="20"/>
                <w:lang w:eastAsia="ru-RU"/>
              </w:rPr>
              <w:t>локальной сметы предприятия</w:t>
            </w:r>
          </w:p>
        </w:tc>
        <w:tc>
          <w:tcPr>
            <w:tcW w:w="5528" w:type="dxa"/>
            <w:tcBorders>
              <w:top w:val="single" w:sz="12" w:space="0" w:color="auto"/>
              <w:bottom w:val="single" w:sz="12" w:space="0" w:color="auto"/>
            </w:tcBorders>
            <w:shd w:val="clear" w:color="000000" w:fill="FFFFFF"/>
          </w:tcPr>
          <w:p w:rsidR="00A71CA9" w:rsidRPr="005A6D91" w:rsidRDefault="00A71CA9" w:rsidP="00D44A21">
            <w:pPr>
              <w:jc w:val="center"/>
              <w:rPr>
                <w:sz w:val="20"/>
                <w:szCs w:val="20"/>
                <w:lang w:eastAsia="ru-RU"/>
              </w:rPr>
            </w:pPr>
            <w:r>
              <w:rPr>
                <w:sz w:val="20"/>
                <w:szCs w:val="20"/>
                <w:lang w:eastAsia="ru-RU"/>
              </w:rPr>
              <w:t>Наименование работ</w:t>
            </w:r>
          </w:p>
        </w:tc>
        <w:tc>
          <w:tcPr>
            <w:tcW w:w="1701" w:type="dxa"/>
            <w:tcBorders>
              <w:top w:val="single" w:sz="12" w:space="0" w:color="auto"/>
              <w:bottom w:val="single" w:sz="12" w:space="0" w:color="auto"/>
            </w:tcBorders>
            <w:shd w:val="clear" w:color="000000" w:fill="FFFFFF"/>
          </w:tcPr>
          <w:p w:rsidR="00A71CA9" w:rsidRPr="005A6D91" w:rsidRDefault="00A71CA9" w:rsidP="00FD7281">
            <w:pPr>
              <w:jc w:val="center"/>
              <w:rPr>
                <w:sz w:val="20"/>
                <w:szCs w:val="20"/>
                <w:lang w:eastAsia="ru-RU"/>
              </w:rPr>
            </w:pPr>
            <w:r>
              <w:rPr>
                <w:sz w:val="20"/>
                <w:szCs w:val="20"/>
                <w:lang w:eastAsia="ru-RU"/>
              </w:rPr>
              <w:t>Стоимость работ</w:t>
            </w:r>
          </w:p>
        </w:tc>
      </w:tr>
      <w:tr w:rsidR="00A71CA9" w:rsidRPr="005A6D91" w:rsidTr="000D7CE8">
        <w:trPr>
          <w:trHeight w:val="298"/>
        </w:trPr>
        <w:tc>
          <w:tcPr>
            <w:tcW w:w="567" w:type="dxa"/>
            <w:shd w:val="clear" w:color="000000" w:fill="FFFFFF"/>
            <w:vAlign w:val="center"/>
          </w:tcPr>
          <w:p w:rsidR="00A71CA9" w:rsidRPr="005A6D91" w:rsidRDefault="00A71CA9" w:rsidP="00D44A21">
            <w:pPr>
              <w:jc w:val="center"/>
              <w:rPr>
                <w:sz w:val="20"/>
                <w:szCs w:val="20"/>
                <w:lang w:eastAsia="ru-RU"/>
              </w:rPr>
            </w:pPr>
            <w:r w:rsidRPr="005A6D91">
              <w:rPr>
                <w:sz w:val="20"/>
                <w:szCs w:val="20"/>
                <w:lang w:eastAsia="ru-RU"/>
              </w:rPr>
              <w:t>1.</w:t>
            </w:r>
          </w:p>
        </w:tc>
        <w:tc>
          <w:tcPr>
            <w:tcW w:w="2410" w:type="dxa"/>
            <w:shd w:val="clear" w:color="000000" w:fill="FFFFFF"/>
            <w:vAlign w:val="center"/>
          </w:tcPr>
          <w:p w:rsidR="00A71CA9" w:rsidRPr="005A6D91" w:rsidRDefault="00A71CA9" w:rsidP="00FD7281">
            <w:pPr>
              <w:rPr>
                <w:sz w:val="20"/>
                <w:szCs w:val="20"/>
                <w:lang w:eastAsia="ru-RU"/>
              </w:rPr>
            </w:pPr>
            <w:r>
              <w:rPr>
                <w:sz w:val="20"/>
                <w:szCs w:val="20"/>
                <w:lang w:eastAsia="ru-RU"/>
              </w:rPr>
              <w:t>98/1-10</w:t>
            </w:r>
            <w:r w:rsidRPr="000D7CE8">
              <w:rPr>
                <w:sz w:val="20"/>
                <w:szCs w:val="20"/>
                <w:lang w:eastAsia="ru-RU"/>
              </w:rPr>
              <w:t>/15 от</w:t>
            </w:r>
            <w:r>
              <w:rPr>
                <w:sz w:val="20"/>
                <w:szCs w:val="20"/>
                <w:lang w:eastAsia="ru-RU"/>
              </w:rPr>
              <w:t xml:space="preserve"> 28.01.2016 </w:t>
            </w:r>
          </w:p>
        </w:tc>
        <w:tc>
          <w:tcPr>
            <w:tcW w:w="5528" w:type="dxa"/>
            <w:shd w:val="clear" w:color="000000" w:fill="FFFFFF"/>
            <w:vAlign w:val="center"/>
          </w:tcPr>
          <w:p w:rsidR="00A71CA9" w:rsidRPr="005A6D91" w:rsidRDefault="00A71CA9" w:rsidP="00FD7281">
            <w:pPr>
              <w:rPr>
                <w:sz w:val="20"/>
                <w:szCs w:val="20"/>
                <w:lang w:eastAsia="ru-RU"/>
              </w:rPr>
            </w:pPr>
            <w:r w:rsidRPr="00D44A21">
              <w:rPr>
                <w:sz w:val="20"/>
                <w:szCs w:val="20"/>
                <w:lang w:eastAsia="ru-RU"/>
              </w:rPr>
              <w:t xml:space="preserve">Капитальный ремонт магистральной сети </w:t>
            </w:r>
            <w:r w:rsidRPr="00D44A21">
              <w:rPr>
                <w:sz w:val="20"/>
                <w:szCs w:val="20"/>
              </w:rPr>
              <w:t xml:space="preserve">бытовой канализации </w:t>
            </w:r>
            <w:r w:rsidRPr="00D44A21">
              <w:rPr>
                <w:sz w:val="20"/>
                <w:szCs w:val="20"/>
                <w:lang w:val="en-US"/>
              </w:rPr>
              <w:t>II</w:t>
            </w:r>
            <w:r w:rsidRPr="00D44A21">
              <w:rPr>
                <w:sz w:val="20"/>
                <w:szCs w:val="20"/>
              </w:rPr>
              <w:t xml:space="preserve"> очереди в 15 микрорайоне</w:t>
            </w:r>
            <w:r>
              <w:rPr>
                <w:sz w:val="20"/>
                <w:szCs w:val="20"/>
              </w:rPr>
              <w:t xml:space="preserve"> от колодца К-9 до колодца К-8</w:t>
            </w:r>
          </w:p>
        </w:tc>
        <w:tc>
          <w:tcPr>
            <w:tcW w:w="1701" w:type="dxa"/>
            <w:shd w:val="clear" w:color="000000" w:fill="FFFFFF"/>
            <w:vAlign w:val="center"/>
          </w:tcPr>
          <w:p w:rsidR="00A71CA9" w:rsidRPr="005A6D91" w:rsidRDefault="00A71CA9" w:rsidP="00FD7281">
            <w:pPr>
              <w:jc w:val="right"/>
              <w:rPr>
                <w:sz w:val="20"/>
                <w:szCs w:val="20"/>
                <w:lang w:eastAsia="ru-RU"/>
              </w:rPr>
            </w:pPr>
            <w:r>
              <w:rPr>
                <w:sz w:val="20"/>
                <w:szCs w:val="20"/>
                <w:lang w:eastAsia="ru-RU"/>
              </w:rPr>
              <w:t>1 241 847,81</w:t>
            </w:r>
          </w:p>
        </w:tc>
      </w:tr>
      <w:tr w:rsidR="00A71CA9" w:rsidRPr="005A6D91" w:rsidTr="000D7CE8">
        <w:trPr>
          <w:trHeight w:val="275"/>
        </w:trPr>
        <w:tc>
          <w:tcPr>
            <w:tcW w:w="567" w:type="dxa"/>
            <w:tcBorders>
              <w:bottom w:val="single" w:sz="12" w:space="0" w:color="auto"/>
            </w:tcBorders>
            <w:shd w:val="clear" w:color="000000" w:fill="FFFFFF"/>
            <w:vAlign w:val="center"/>
          </w:tcPr>
          <w:p w:rsidR="00A71CA9" w:rsidRPr="005A6D91" w:rsidRDefault="00A71CA9" w:rsidP="00D44A21">
            <w:pPr>
              <w:jc w:val="center"/>
              <w:rPr>
                <w:sz w:val="20"/>
                <w:szCs w:val="20"/>
                <w:lang w:eastAsia="ru-RU"/>
              </w:rPr>
            </w:pPr>
            <w:r w:rsidRPr="005A6D91">
              <w:rPr>
                <w:sz w:val="20"/>
                <w:szCs w:val="20"/>
                <w:lang w:eastAsia="ru-RU"/>
              </w:rPr>
              <w:t>2.</w:t>
            </w:r>
          </w:p>
        </w:tc>
        <w:tc>
          <w:tcPr>
            <w:tcW w:w="2410" w:type="dxa"/>
            <w:tcBorders>
              <w:bottom w:val="single" w:sz="12" w:space="0" w:color="auto"/>
            </w:tcBorders>
            <w:shd w:val="clear" w:color="000000" w:fill="FFFFFF"/>
            <w:vAlign w:val="center"/>
          </w:tcPr>
          <w:p w:rsidR="00A71CA9" w:rsidRPr="005A6D91" w:rsidRDefault="00A71CA9" w:rsidP="00D44A21">
            <w:pPr>
              <w:rPr>
                <w:sz w:val="20"/>
                <w:szCs w:val="20"/>
                <w:lang w:eastAsia="ru-RU"/>
              </w:rPr>
            </w:pPr>
            <w:r>
              <w:rPr>
                <w:sz w:val="20"/>
                <w:szCs w:val="20"/>
                <w:lang w:eastAsia="ru-RU"/>
              </w:rPr>
              <w:t>98/2-10/15 от 28.01.2016</w:t>
            </w:r>
          </w:p>
        </w:tc>
        <w:tc>
          <w:tcPr>
            <w:tcW w:w="5528" w:type="dxa"/>
            <w:tcBorders>
              <w:bottom w:val="single" w:sz="12" w:space="0" w:color="auto"/>
            </w:tcBorders>
            <w:shd w:val="clear" w:color="000000" w:fill="FFFFFF"/>
            <w:vAlign w:val="center"/>
          </w:tcPr>
          <w:p w:rsidR="00A71CA9" w:rsidRPr="005A6D91" w:rsidRDefault="00A71CA9" w:rsidP="00D44A21">
            <w:pPr>
              <w:rPr>
                <w:sz w:val="20"/>
                <w:szCs w:val="20"/>
                <w:lang w:eastAsia="ru-RU"/>
              </w:rPr>
            </w:pPr>
            <w:r w:rsidRPr="00D44A21">
              <w:rPr>
                <w:sz w:val="20"/>
                <w:szCs w:val="20"/>
                <w:lang w:eastAsia="ru-RU"/>
              </w:rPr>
              <w:t xml:space="preserve">Капитальный ремонт магистральной сети </w:t>
            </w:r>
            <w:r w:rsidRPr="00D44A21">
              <w:rPr>
                <w:sz w:val="20"/>
                <w:szCs w:val="20"/>
              </w:rPr>
              <w:t xml:space="preserve">бытовой канализации </w:t>
            </w:r>
            <w:r w:rsidRPr="00D44A21">
              <w:rPr>
                <w:sz w:val="20"/>
                <w:szCs w:val="20"/>
                <w:lang w:val="en-US"/>
              </w:rPr>
              <w:t>II</w:t>
            </w:r>
            <w:r w:rsidRPr="00D44A21">
              <w:rPr>
                <w:sz w:val="20"/>
                <w:szCs w:val="20"/>
              </w:rPr>
              <w:t xml:space="preserve"> очереди в 15 микрорайоне</w:t>
            </w:r>
            <w:r>
              <w:rPr>
                <w:sz w:val="20"/>
                <w:szCs w:val="20"/>
              </w:rPr>
              <w:t xml:space="preserve"> от колодца К-10 до колодца К-9</w:t>
            </w:r>
          </w:p>
        </w:tc>
        <w:tc>
          <w:tcPr>
            <w:tcW w:w="1701" w:type="dxa"/>
            <w:tcBorders>
              <w:bottom w:val="single" w:sz="12" w:space="0" w:color="auto"/>
            </w:tcBorders>
            <w:shd w:val="clear" w:color="000000" w:fill="FFFFFF"/>
            <w:vAlign w:val="center"/>
          </w:tcPr>
          <w:p w:rsidR="00A71CA9" w:rsidRPr="005A6D91" w:rsidRDefault="00A71CA9" w:rsidP="00D44A21">
            <w:pPr>
              <w:jc w:val="right"/>
              <w:rPr>
                <w:sz w:val="20"/>
                <w:szCs w:val="20"/>
                <w:lang w:eastAsia="ru-RU"/>
              </w:rPr>
            </w:pPr>
            <w:r>
              <w:rPr>
                <w:sz w:val="20"/>
                <w:szCs w:val="20"/>
                <w:lang w:eastAsia="ru-RU"/>
              </w:rPr>
              <w:t>1 099 255,45</w:t>
            </w:r>
          </w:p>
        </w:tc>
      </w:tr>
      <w:tr w:rsidR="00A71CA9" w:rsidRPr="005A6D91" w:rsidTr="000D7CE8">
        <w:trPr>
          <w:trHeight w:val="251"/>
        </w:trPr>
        <w:tc>
          <w:tcPr>
            <w:tcW w:w="8505" w:type="dxa"/>
            <w:gridSpan w:val="3"/>
            <w:tcBorders>
              <w:top w:val="single" w:sz="12" w:space="0" w:color="auto"/>
              <w:bottom w:val="single" w:sz="12" w:space="0" w:color="auto"/>
            </w:tcBorders>
            <w:shd w:val="clear" w:color="000000" w:fill="FFFFFF"/>
            <w:vAlign w:val="center"/>
          </w:tcPr>
          <w:p w:rsidR="00A71CA9" w:rsidRPr="00D44A21" w:rsidRDefault="00A71CA9" w:rsidP="00D44A21">
            <w:pPr>
              <w:rPr>
                <w:b/>
                <w:sz w:val="20"/>
                <w:szCs w:val="20"/>
                <w:lang w:eastAsia="ru-RU"/>
              </w:rPr>
            </w:pPr>
            <w:r w:rsidRPr="00D44A21">
              <w:rPr>
                <w:b/>
                <w:sz w:val="20"/>
                <w:szCs w:val="20"/>
                <w:lang w:eastAsia="ru-RU"/>
              </w:rPr>
              <w:t>ВСЕГО:</w:t>
            </w:r>
          </w:p>
        </w:tc>
        <w:tc>
          <w:tcPr>
            <w:tcW w:w="1701" w:type="dxa"/>
            <w:tcBorders>
              <w:top w:val="single" w:sz="12" w:space="0" w:color="auto"/>
              <w:bottom w:val="single" w:sz="12" w:space="0" w:color="auto"/>
            </w:tcBorders>
            <w:shd w:val="clear" w:color="000000" w:fill="FFFFFF"/>
            <w:vAlign w:val="center"/>
          </w:tcPr>
          <w:p w:rsidR="00A71CA9" w:rsidRPr="00D44A21" w:rsidRDefault="00A71CA9" w:rsidP="00D44A21">
            <w:pPr>
              <w:jc w:val="right"/>
              <w:rPr>
                <w:b/>
                <w:sz w:val="20"/>
                <w:szCs w:val="20"/>
                <w:lang w:eastAsia="ru-RU"/>
              </w:rPr>
            </w:pPr>
            <w:r>
              <w:rPr>
                <w:b/>
                <w:sz w:val="20"/>
                <w:szCs w:val="20"/>
                <w:lang w:eastAsia="ru-RU"/>
              </w:rPr>
              <w:t>2 341 103,26</w:t>
            </w:r>
          </w:p>
        </w:tc>
      </w:tr>
    </w:tbl>
    <w:p w:rsidR="00A71CA9" w:rsidRPr="00D76B6C" w:rsidRDefault="00A71CA9" w:rsidP="00827F8C">
      <w:pPr>
        <w:pStyle w:val="ae"/>
        <w:jc w:val="both"/>
        <w:rPr>
          <w:sz w:val="6"/>
          <w:szCs w:val="6"/>
        </w:rPr>
      </w:pPr>
    </w:p>
    <w:p w:rsidR="00C85A64" w:rsidRDefault="00A71CA9" w:rsidP="00BF2B54">
      <w:pPr>
        <w:pStyle w:val="ae"/>
        <w:jc w:val="both"/>
        <w:rPr>
          <w:sz w:val="28"/>
          <w:szCs w:val="28"/>
        </w:rPr>
      </w:pPr>
      <w:r>
        <w:rPr>
          <w:sz w:val="28"/>
          <w:szCs w:val="28"/>
        </w:rPr>
        <w:tab/>
      </w:r>
      <w:r w:rsidR="00C85A64" w:rsidRPr="00390EF7">
        <w:rPr>
          <w:rStyle w:val="12"/>
        </w:rPr>
        <w:t xml:space="preserve">Согласно данным бухгалтерского учета </w:t>
      </w:r>
      <w:r w:rsidR="00C85A64">
        <w:rPr>
          <w:rStyle w:val="12"/>
        </w:rPr>
        <w:t>д</w:t>
      </w:r>
      <w:r w:rsidR="00C85A64" w:rsidRPr="00411D90">
        <w:rPr>
          <w:sz w:val="28"/>
          <w:szCs w:val="28"/>
        </w:rPr>
        <w:t xml:space="preserve">анный объект не числится на балансе ММПКХ </w:t>
      </w:r>
      <w:r w:rsidR="00C85A64" w:rsidRPr="00763ECA">
        <w:rPr>
          <w:sz w:val="28"/>
          <w:szCs w:val="28"/>
        </w:rPr>
        <w:t>и не закреплен на праве</w:t>
      </w:r>
      <w:r w:rsidR="00C85A64" w:rsidRPr="00A92ABE">
        <w:rPr>
          <w:sz w:val="28"/>
          <w:szCs w:val="28"/>
        </w:rPr>
        <w:t xml:space="preserve"> хозяйст</w:t>
      </w:r>
      <w:r w:rsidR="00C85A64">
        <w:rPr>
          <w:sz w:val="28"/>
          <w:szCs w:val="28"/>
        </w:rPr>
        <w:t>венного ведения за предприятием, кроме того предприятием не представлен договор на проведение указанных работ, что не соответствует требованиям статьи 161 Гражданского кодекса РФ.</w:t>
      </w:r>
    </w:p>
    <w:p w:rsidR="00A71CA9" w:rsidRDefault="00A71CA9" w:rsidP="00585FCA">
      <w:pPr>
        <w:pStyle w:val="ae"/>
        <w:ind w:firstLine="708"/>
        <w:jc w:val="both"/>
        <w:rPr>
          <w:sz w:val="28"/>
          <w:szCs w:val="28"/>
        </w:rPr>
      </w:pPr>
      <w:r>
        <w:rPr>
          <w:sz w:val="28"/>
          <w:szCs w:val="28"/>
        </w:rPr>
        <w:t>2.</w:t>
      </w:r>
      <w:r>
        <w:rPr>
          <w:sz w:val="28"/>
          <w:szCs w:val="28"/>
        </w:rPr>
        <w:tab/>
        <w:t xml:space="preserve">По данным бухгалтерского учета (счет 20 «Основное производство») с 01.08.2015 по 31.10.2015 вышеуказанные расходы </w:t>
      </w:r>
      <w:r w:rsidRPr="00865E48">
        <w:rPr>
          <w:sz w:val="28"/>
          <w:szCs w:val="28"/>
        </w:rPr>
        <w:t xml:space="preserve">по капитальному ремонту магистральной сети бытовой канализации </w:t>
      </w:r>
      <w:r w:rsidRPr="00865E48">
        <w:rPr>
          <w:sz w:val="28"/>
          <w:szCs w:val="28"/>
          <w:lang w:val="en-US"/>
        </w:rPr>
        <w:t>II</w:t>
      </w:r>
      <w:r w:rsidRPr="00865E48">
        <w:rPr>
          <w:sz w:val="28"/>
          <w:szCs w:val="28"/>
        </w:rPr>
        <w:t xml:space="preserve"> очереди в 15 микрорайоне</w:t>
      </w:r>
      <w:r>
        <w:rPr>
          <w:sz w:val="28"/>
          <w:szCs w:val="28"/>
        </w:rPr>
        <w:t xml:space="preserve"> отнесены в </w:t>
      </w:r>
      <w:r>
        <w:rPr>
          <w:sz w:val="28"/>
          <w:szCs w:val="28"/>
        </w:rPr>
        <w:lastRenderedPageBreak/>
        <w:t>состав затрат основного производства, которые повлекли образование убытков предприятия.</w:t>
      </w:r>
    </w:p>
    <w:p w:rsidR="00A71CA9" w:rsidRDefault="00A71CA9" w:rsidP="00BF2B54">
      <w:pPr>
        <w:jc w:val="both"/>
        <w:rPr>
          <w:sz w:val="28"/>
          <w:szCs w:val="28"/>
        </w:rPr>
      </w:pPr>
      <w:r>
        <w:rPr>
          <w:sz w:val="28"/>
          <w:szCs w:val="28"/>
        </w:rPr>
        <w:tab/>
        <w:t>2.1.</w:t>
      </w:r>
      <w:r>
        <w:rPr>
          <w:sz w:val="28"/>
          <w:szCs w:val="28"/>
        </w:rPr>
        <w:tab/>
      </w:r>
      <w:r w:rsidRPr="006A1088">
        <w:rPr>
          <w:sz w:val="28"/>
          <w:szCs w:val="28"/>
        </w:rPr>
        <w:t xml:space="preserve">В </w:t>
      </w:r>
      <w:r w:rsidRPr="00D92F39">
        <w:rPr>
          <w:sz w:val="28"/>
          <w:szCs w:val="28"/>
        </w:rPr>
        <w:t>нарушение пункта 5 Положения</w:t>
      </w:r>
      <w:r w:rsidRPr="006A1088">
        <w:rPr>
          <w:sz w:val="28"/>
          <w:szCs w:val="28"/>
        </w:rPr>
        <w:t xml:space="preserve"> по бухгалтерскому учету «Расходы организации» ПБУ 10/99, утвержденного приказом Минфина России                                                от 06.05.1999 № 33н </w:t>
      </w:r>
      <w:r w:rsidRPr="00411D90">
        <w:rPr>
          <w:sz w:val="28"/>
          <w:szCs w:val="28"/>
        </w:rPr>
        <w:t xml:space="preserve">с августа по октябрь 2015 года </w:t>
      </w:r>
      <w:r w:rsidRPr="006A1088">
        <w:rPr>
          <w:sz w:val="28"/>
          <w:szCs w:val="28"/>
        </w:rPr>
        <w:t>ММПКХ</w:t>
      </w:r>
      <w:r w:rsidRPr="006A1088">
        <w:rPr>
          <w:sz w:val="28"/>
          <w:szCs w:val="28"/>
          <w:lang w:eastAsia="ru-RU"/>
        </w:rPr>
        <w:t xml:space="preserve"> неправомерно </w:t>
      </w:r>
      <w:r>
        <w:rPr>
          <w:sz w:val="28"/>
          <w:szCs w:val="28"/>
          <w:lang w:eastAsia="ru-RU"/>
        </w:rPr>
        <w:t xml:space="preserve">отнесены расходы в состав затрат на производство по </w:t>
      </w:r>
      <w:r w:rsidRPr="006A1088">
        <w:rPr>
          <w:sz w:val="28"/>
          <w:szCs w:val="28"/>
          <w:lang w:eastAsia="ru-RU"/>
        </w:rPr>
        <w:t>капитальн</w:t>
      </w:r>
      <w:r>
        <w:rPr>
          <w:sz w:val="28"/>
          <w:szCs w:val="28"/>
          <w:lang w:eastAsia="ru-RU"/>
        </w:rPr>
        <w:t>ому</w:t>
      </w:r>
      <w:r w:rsidRPr="006A1088">
        <w:rPr>
          <w:sz w:val="28"/>
          <w:szCs w:val="28"/>
          <w:lang w:eastAsia="ru-RU"/>
        </w:rPr>
        <w:t xml:space="preserve"> ремонт</w:t>
      </w:r>
      <w:r>
        <w:rPr>
          <w:sz w:val="28"/>
          <w:szCs w:val="28"/>
          <w:lang w:eastAsia="ru-RU"/>
        </w:rPr>
        <w:t>у объекта –</w:t>
      </w:r>
      <w:r w:rsidRPr="006A1088">
        <w:rPr>
          <w:sz w:val="28"/>
          <w:szCs w:val="28"/>
          <w:lang w:eastAsia="ru-RU"/>
        </w:rPr>
        <w:t xml:space="preserve"> </w:t>
      </w:r>
      <w:r w:rsidRPr="006A1088">
        <w:rPr>
          <w:sz w:val="28"/>
          <w:szCs w:val="28"/>
        </w:rPr>
        <w:t>магистральной сети бытовой канализации</w:t>
      </w:r>
      <w:r w:rsidRPr="00C164B3">
        <w:rPr>
          <w:sz w:val="28"/>
          <w:szCs w:val="28"/>
        </w:rPr>
        <w:t xml:space="preserve"> </w:t>
      </w:r>
      <w:r w:rsidRPr="00C164B3">
        <w:rPr>
          <w:sz w:val="28"/>
          <w:szCs w:val="28"/>
          <w:lang w:val="en-US"/>
        </w:rPr>
        <w:t>II</w:t>
      </w:r>
      <w:r w:rsidRPr="00C164B3">
        <w:rPr>
          <w:sz w:val="28"/>
          <w:szCs w:val="28"/>
        </w:rPr>
        <w:t xml:space="preserve"> очереди в 15 микрорайоне</w:t>
      </w:r>
      <w:r>
        <w:rPr>
          <w:sz w:val="28"/>
          <w:szCs w:val="28"/>
        </w:rPr>
        <w:t xml:space="preserve"> в общей сумме 2 341 103,26 рублей</w:t>
      </w:r>
      <w:r w:rsidRPr="00C164B3">
        <w:rPr>
          <w:sz w:val="28"/>
          <w:szCs w:val="28"/>
          <w:lang w:eastAsia="ru-RU"/>
        </w:rPr>
        <w:t xml:space="preserve">, </w:t>
      </w:r>
      <w:r w:rsidRPr="00CD1E8E">
        <w:rPr>
          <w:sz w:val="28"/>
          <w:szCs w:val="28"/>
        </w:rPr>
        <w:t>котор</w:t>
      </w:r>
      <w:r>
        <w:rPr>
          <w:sz w:val="28"/>
          <w:szCs w:val="28"/>
        </w:rPr>
        <w:t>ый</w:t>
      </w:r>
      <w:r w:rsidRPr="00CD1E8E">
        <w:rPr>
          <w:sz w:val="28"/>
          <w:szCs w:val="28"/>
        </w:rPr>
        <w:t xml:space="preserve"> не числ</w:t>
      </w:r>
      <w:r>
        <w:rPr>
          <w:sz w:val="28"/>
          <w:szCs w:val="28"/>
        </w:rPr>
        <w:t>ится</w:t>
      </w:r>
      <w:r w:rsidRPr="00CD1E8E">
        <w:rPr>
          <w:sz w:val="28"/>
          <w:szCs w:val="28"/>
        </w:rPr>
        <w:t xml:space="preserve"> на балансе </w:t>
      </w:r>
      <w:r>
        <w:rPr>
          <w:sz w:val="28"/>
          <w:szCs w:val="28"/>
        </w:rPr>
        <w:t>предприятия</w:t>
      </w:r>
      <w:r w:rsidRPr="00CD1E8E">
        <w:rPr>
          <w:sz w:val="28"/>
          <w:szCs w:val="28"/>
        </w:rPr>
        <w:t>.</w:t>
      </w:r>
      <w:r>
        <w:rPr>
          <w:sz w:val="28"/>
          <w:szCs w:val="28"/>
        </w:rPr>
        <w:t xml:space="preserve"> </w:t>
      </w:r>
    </w:p>
    <w:p w:rsidR="00A71CA9" w:rsidRPr="00EA1A9E" w:rsidRDefault="00A71CA9" w:rsidP="00BF2B54">
      <w:pPr>
        <w:jc w:val="both"/>
        <w:rPr>
          <w:sz w:val="28"/>
          <w:szCs w:val="28"/>
        </w:rPr>
      </w:pPr>
      <w:r w:rsidRPr="00EA1A9E">
        <w:rPr>
          <w:sz w:val="28"/>
          <w:szCs w:val="28"/>
        </w:rPr>
        <w:tab/>
        <w:t>Согласно подпункту 2 пункта 1 статьи 253 Налогового кодекса РФ расходы, связанные с производством и реализацией, включают в себя расходы на содержание и эксплуатацию, ремонт и техническое обслуживание основных средств и иного имущества, а также на поддержание их в исправном состоянии.</w:t>
      </w:r>
    </w:p>
    <w:p w:rsidR="00A71CA9" w:rsidRPr="0009050E" w:rsidRDefault="00A71CA9" w:rsidP="00BF2B54">
      <w:pPr>
        <w:jc w:val="both"/>
        <w:rPr>
          <w:sz w:val="28"/>
          <w:szCs w:val="28"/>
        </w:rPr>
      </w:pPr>
      <w:r w:rsidRPr="00EA1A9E">
        <w:rPr>
          <w:sz w:val="28"/>
          <w:szCs w:val="28"/>
        </w:rPr>
        <w:tab/>
        <w:t xml:space="preserve">К основным средствам относится имущество, находящееся в собственности налогоплательщика, включая имущество, которое передано во временное владение, </w:t>
      </w:r>
      <w:r w:rsidRPr="0009050E">
        <w:rPr>
          <w:sz w:val="28"/>
          <w:szCs w:val="28"/>
        </w:rPr>
        <w:t xml:space="preserve">пользование, распоряжение или доверительное управление. </w:t>
      </w:r>
    </w:p>
    <w:p w:rsidR="00A71CA9" w:rsidRPr="00EA1A9E" w:rsidRDefault="00A71CA9" w:rsidP="00BF2B54">
      <w:pPr>
        <w:pStyle w:val="ae"/>
        <w:jc w:val="both"/>
        <w:rPr>
          <w:sz w:val="28"/>
          <w:szCs w:val="28"/>
        </w:rPr>
      </w:pPr>
      <w:r w:rsidRPr="00EA1A9E">
        <w:rPr>
          <w:sz w:val="28"/>
          <w:szCs w:val="28"/>
        </w:rPr>
        <w:tab/>
        <w:t>По данному факту представлено письменное пояснение главного бухгалтера ММПКХ.</w:t>
      </w:r>
    </w:p>
    <w:p w:rsidR="00A71CA9" w:rsidRPr="00EA1A9E" w:rsidRDefault="00A71CA9" w:rsidP="00BF2B54">
      <w:pPr>
        <w:ind w:firstLine="708"/>
        <w:jc w:val="both"/>
        <w:rPr>
          <w:sz w:val="28"/>
          <w:szCs w:val="28"/>
        </w:rPr>
      </w:pPr>
      <w:r w:rsidRPr="00EA1A9E">
        <w:rPr>
          <w:sz w:val="28"/>
          <w:szCs w:val="28"/>
        </w:rPr>
        <w:t xml:space="preserve">В ходе проведения контрольного мероприятия направлен запрос в Управление имущественных отношений администрации Озерского городского округа (исх. </w:t>
      </w:r>
      <w:r w:rsidR="00B25D09">
        <w:rPr>
          <w:sz w:val="28"/>
          <w:szCs w:val="28"/>
        </w:rPr>
        <w:t xml:space="preserve">       </w:t>
      </w:r>
      <w:r w:rsidRPr="00EA1A9E">
        <w:rPr>
          <w:sz w:val="28"/>
          <w:szCs w:val="28"/>
        </w:rPr>
        <w:t>от 03.11.2017 №</w:t>
      </w:r>
      <w:r>
        <w:rPr>
          <w:sz w:val="28"/>
          <w:szCs w:val="28"/>
        </w:rPr>
        <w:t> </w:t>
      </w:r>
      <w:r w:rsidRPr="00EA1A9E">
        <w:rPr>
          <w:sz w:val="28"/>
          <w:szCs w:val="28"/>
        </w:rPr>
        <w:t xml:space="preserve">04-11/63) о предоставлении информации о собственнике, а также юридическом лице, за которым закреплено имущество с августа 2015 года по настоящее время: магистральная сеть бытовой канализации </w:t>
      </w:r>
      <w:r w:rsidRPr="00EA1A9E">
        <w:rPr>
          <w:sz w:val="28"/>
          <w:szCs w:val="28"/>
          <w:lang w:val="en-US"/>
        </w:rPr>
        <w:t>II</w:t>
      </w:r>
      <w:r w:rsidRPr="00EA1A9E">
        <w:rPr>
          <w:sz w:val="28"/>
          <w:szCs w:val="28"/>
        </w:rPr>
        <w:t xml:space="preserve"> очереди в 15 микрорайоне от колодца К-8 до колодца К-9, магистральная сеть бытовой канализации </w:t>
      </w:r>
      <w:r w:rsidRPr="00EA1A9E">
        <w:rPr>
          <w:sz w:val="28"/>
          <w:szCs w:val="28"/>
          <w:lang w:val="en-US"/>
        </w:rPr>
        <w:t>II</w:t>
      </w:r>
      <w:r w:rsidRPr="00EA1A9E">
        <w:rPr>
          <w:sz w:val="28"/>
          <w:szCs w:val="28"/>
        </w:rPr>
        <w:t xml:space="preserve"> очереди в 15 микрорайоне от колодца К-9 до колодца К-10.</w:t>
      </w:r>
    </w:p>
    <w:p w:rsidR="00A71CA9" w:rsidRPr="00EA1A9E" w:rsidRDefault="00A71CA9" w:rsidP="00BF2B54">
      <w:pPr>
        <w:ind w:firstLine="708"/>
        <w:jc w:val="both"/>
        <w:rPr>
          <w:sz w:val="28"/>
          <w:szCs w:val="28"/>
        </w:rPr>
      </w:pPr>
      <w:r w:rsidRPr="00EA1A9E">
        <w:rPr>
          <w:sz w:val="28"/>
          <w:szCs w:val="28"/>
        </w:rPr>
        <w:t>По данному запросу получен ответ (вх. от 09.11.2017 №</w:t>
      </w:r>
      <w:r>
        <w:rPr>
          <w:sz w:val="28"/>
          <w:szCs w:val="28"/>
        </w:rPr>
        <w:t> </w:t>
      </w:r>
      <w:r w:rsidRPr="00EA1A9E">
        <w:rPr>
          <w:sz w:val="28"/>
          <w:szCs w:val="28"/>
        </w:rPr>
        <w:t xml:space="preserve">04-10/56): </w:t>
      </w:r>
      <w:r>
        <w:rPr>
          <w:sz w:val="28"/>
          <w:szCs w:val="28"/>
        </w:rPr>
        <w:t xml:space="preserve">                    </w:t>
      </w:r>
      <w:r w:rsidRPr="00EA1A9E">
        <w:rPr>
          <w:sz w:val="28"/>
          <w:szCs w:val="28"/>
        </w:rPr>
        <w:t xml:space="preserve">по данным реестра муниципального имущества Озерского городского округа информация об объектах: магистральная сеть бытовой канализации </w:t>
      </w:r>
      <w:r w:rsidRPr="00EA1A9E">
        <w:rPr>
          <w:sz w:val="28"/>
          <w:szCs w:val="28"/>
          <w:lang w:val="en-US"/>
        </w:rPr>
        <w:t>II</w:t>
      </w:r>
      <w:r w:rsidRPr="00EA1A9E">
        <w:rPr>
          <w:sz w:val="28"/>
          <w:szCs w:val="28"/>
        </w:rPr>
        <w:t xml:space="preserve"> очереди </w:t>
      </w:r>
      <w:r>
        <w:rPr>
          <w:sz w:val="28"/>
          <w:szCs w:val="28"/>
        </w:rPr>
        <w:t xml:space="preserve">           </w:t>
      </w:r>
      <w:r w:rsidRPr="00EA1A9E">
        <w:rPr>
          <w:sz w:val="28"/>
          <w:szCs w:val="28"/>
        </w:rPr>
        <w:t xml:space="preserve">в 15 микрорайоне от колодца К-8 до колодца К-9, магистральная сеть бытовой канализации </w:t>
      </w:r>
      <w:r w:rsidRPr="00EA1A9E">
        <w:rPr>
          <w:sz w:val="28"/>
          <w:szCs w:val="28"/>
          <w:lang w:val="en-US"/>
        </w:rPr>
        <w:t>II</w:t>
      </w:r>
      <w:r w:rsidRPr="00EA1A9E">
        <w:rPr>
          <w:sz w:val="28"/>
          <w:szCs w:val="28"/>
        </w:rPr>
        <w:t xml:space="preserve"> очереди в 15 микрорайоне от колодца К-9 до колодца К-10, отсутствует.</w:t>
      </w:r>
    </w:p>
    <w:p w:rsidR="00A71CA9" w:rsidRPr="00EA1A9E" w:rsidRDefault="00A71CA9" w:rsidP="00BF2B54">
      <w:pPr>
        <w:ind w:firstLine="708"/>
        <w:jc w:val="both"/>
        <w:rPr>
          <w:sz w:val="28"/>
          <w:szCs w:val="28"/>
        </w:rPr>
      </w:pPr>
      <w:r w:rsidRPr="00EA1A9E">
        <w:rPr>
          <w:sz w:val="28"/>
          <w:szCs w:val="28"/>
        </w:rPr>
        <w:t xml:space="preserve">На основании решения Собрания депутатов Озерского городского округа </w:t>
      </w:r>
      <w:r w:rsidR="00B25D09">
        <w:rPr>
          <w:sz w:val="28"/>
          <w:szCs w:val="28"/>
        </w:rPr>
        <w:t xml:space="preserve">     </w:t>
      </w:r>
      <w:r w:rsidRPr="00EA1A9E">
        <w:rPr>
          <w:sz w:val="28"/>
          <w:szCs w:val="28"/>
        </w:rPr>
        <w:t>от 22.12.2016 №</w:t>
      </w:r>
      <w:r>
        <w:rPr>
          <w:sz w:val="28"/>
          <w:szCs w:val="28"/>
        </w:rPr>
        <w:t> </w:t>
      </w:r>
      <w:r w:rsidRPr="00EA1A9E">
        <w:rPr>
          <w:sz w:val="28"/>
          <w:szCs w:val="28"/>
        </w:rPr>
        <w:t>236 «О согласовании включения недвижимого имущества в состав казны Озерского городского округа», постановления администрации Озерского городского округа от 30.01.2017 № 205 «О включении в состав казны», приказа Управления имущественных отношений от 21.07.2017 №</w:t>
      </w:r>
      <w:r>
        <w:rPr>
          <w:sz w:val="28"/>
          <w:szCs w:val="28"/>
        </w:rPr>
        <w:t> </w:t>
      </w:r>
      <w:r w:rsidRPr="00EA1A9E">
        <w:rPr>
          <w:sz w:val="28"/>
          <w:szCs w:val="28"/>
        </w:rPr>
        <w:t>251 «О передаче имущества», в состав казны Озерского городского округа включены сети канализации общей протяженностью 617,65 м, расположенные по адресу: Челябинская обл., г.</w:t>
      </w:r>
      <w:r>
        <w:rPr>
          <w:sz w:val="28"/>
          <w:szCs w:val="28"/>
        </w:rPr>
        <w:t> </w:t>
      </w:r>
      <w:r w:rsidRPr="00EA1A9E">
        <w:rPr>
          <w:sz w:val="28"/>
          <w:szCs w:val="28"/>
        </w:rPr>
        <w:t>Озерск, от колодца К-18, расположенного в 59 м на юго-восток от ж/д №</w:t>
      </w:r>
      <w:r>
        <w:rPr>
          <w:sz w:val="28"/>
          <w:szCs w:val="28"/>
        </w:rPr>
        <w:t> </w:t>
      </w:r>
      <w:r w:rsidRPr="00EA1A9E">
        <w:rPr>
          <w:sz w:val="28"/>
          <w:szCs w:val="28"/>
        </w:rPr>
        <w:t>8 мкр. Заозерный, до колодца К-16, расположенный в 16 м на юг от ж/д №</w:t>
      </w:r>
      <w:r>
        <w:rPr>
          <w:sz w:val="28"/>
          <w:szCs w:val="28"/>
        </w:rPr>
        <w:t> </w:t>
      </w:r>
      <w:r w:rsidRPr="00EA1A9E">
        <w:rPr>
          <w:sz w:val="28"/>
          <w:szCs w:val="28"/>
        </w:rPr>
        <w:t>13 мкр. Заозерный, в состав которых могут входить вышеуказанные магистральные сети.</w:t>
      </w:r>
    </w:p>
    <w:p w:rsidR="00A71CA9" w:rsidRPr="002B6E51" w:rsidRDefault="00A71CA9" w:rsidP="00D76B6C">
      <w:pPr>
        <w:pStyle w:val="71"/>
        <w:rPr>
          <w:sz w:val="16"/>
          <w:szCs w:val="16"/>
        </w:rPr>
      </w:pPr>
      <w:r>
        <w:tab/>
      </w:r>
    </w:p>
    <w:p w:rsidR="00A71CA9" w:rsidRPr="00426052" w:rsidRDefault="00A71CA9" w:rsidP="009277FA">
      <w:pPr>
        <w:pStyle w:val="21"/>
        <w:rPr>
          <w:b/>
          <w:bCs/>
          <w:color w:val="auto"/>
        </w:rPr>
      </w:pPr>
      <w:r>
        <w:rPr>
          <w:b/>
          <w:bCs/>
          <w:color w:val="auto"/>
        </w:rPr>
        <w:t>8</w:t>
      </w:r>
      <w:r w:rsidRPr="00426052">
        <w:rPr>
          <w:b/>
          <w:bCs/>
          <w:color w:val="auto"/>
        </w:rPr>
        <w:t>.</w:t>
      </w:r>
      <w:r w:rsidRPr="00426052">
        <w:rPr>
          <w:b/>
          <w:bCs/>
          <w:color w:val="auto"/>
        </w:rPr>
        <w:tab/>
        <w:t>Учет и эффективность использования муниципального имущества</w:t>
      </w:r>
    </w:p>
    <w:p w:rsidR="00A71CA9" w:rsidRPr="00426052" w:rsidRDefault="00A71CA9" w:rsidP="009277FA">
      <w:pPr>
        <w:pStyle w:val="21"/>
        <w:rPr>
          <w:color w:val="auto"/>
          <w:sz w:val="16"/>
          <w:szCs w:val="16"/>
        </w:rPr>
      </w:pPr>
    </w:p>
    <w:p w:rsidR="00A71CA9" w:rsidRPr="00426052" w:rsidRDefault="00A71CA9" w:rsidP="009277FA">
      <w:pPr>
        <w:pStyle w:val="35"/>
        <w:rPr>
          <w:sz w:val="28"/>
          <w:szCs w:val="28"/>
        </w:rPr>
      </w:pPr>
      <w:r w:rsidRPr="00426052">
        <w:tab/>
      </w:r>
      <w:r w:rsidRPr="00426052">
        <w:rPr>
          <w:sz w:val="28"/>
          <w:szCs w:val="28"/>
        </w:rPr>
        <w:t>1.</w:t>
      </w:r>
      <w:r w:rsidRPr="00426052">
        <w:rPr>
          <w:sz w:val="28"/>
          <w:szCs w:val="28"/>
        </w:rPr>
        <w:tab/>
        <w:t xml:space="preserve">В проверяемом периоде передача муниципального недвижимого имущества в хозяйственное ведение ММПКХ осуществлялась в соответствии с постановлениями администрации Озерского городского округа на основании </w:t>
      </w:r>
      <w:r w:rsidRPr="00426052">
        <w:rPr>
          <w:sz w:val="28"/>
          <w:szCs w:val="28"/>
        </w:rPr>
        <w:lastRenderedPageBreak/>
        <w:t>решений Собрания депутатов Озерского городского округа, передача движимого имущества – на основании постановлений администрации округа.</w:t>
      </w:r>
    </w:p>
    <w:p w:rsidR="00A71CA9" w:rsidRDefault="00A71CA9" w:rsidP="009277FA">
      <w:pPr>
        <w:pStyle w:val="35"/>
        <w:rPr>
          <w:sz w:val="28"/>
          <w:szCs w:val="28"/>
        </w:rPr>
      </w:pPr>
      <w:r w:rsidRPr="00426052">
        <w:rPr>
          <w:sz w:val="28"/>
          <w:szCs w:val="28"/>
        </w:rPr>
        <w:tab/>
        <w:t>2.</w:t>
      </w:r>
      <w:r w:rsidRPr="00426052">
        <w:rPr>
          <w:sz w:val="28"/>
          <w:szCs w:val="28"/>
        </w:rPr>
        <w:tab/>
        <w:t>Согласно данным бухгалтерского учета на балансе ММПКХ числятся объекты основных средств, стоимость которых в проверяемом периоде составляла:</w:t>
      </w:r>
    </w:p>
    <w:p w:rsidR="00A71CA9" w:rsidRPr="002258F7" w:rsidRDefault="00A71CA9" w:rsidP="009277FA">
      <w:pPr>
        <w:pStyle w:val="35"/>
        <w:rPr>
          <w:sz w:val="6"/>
          <w:szCs w:val="6"/>
        </w:rPr>
      </w:pPr>
    </w:p>
    <w:p w:rsidR="00A71CA9" w:rsidRPr="002258F7" w:rsidRDefault="00A71CA9" w:rsidP="009277FA">
      <w:pPr>
        <w:pStyle w:val="a7"/>
        <w:jc w:val="right"/>
        <w:outlineLvl w:val="0"/>
        <w:rPr>
          <w:sz w:val="18"/>
          <w:szCs w:val="18"/>
        </w:rPr>
      </w:pPr>
      <w:r w:rsidRPr="002258F7">
        <w:rPr>
          <w:sz w:val="18"/>
          <w:szCs w:val="18"/>
        </w:rPr>
        <w:t>Таблица № 14 (рублей)</w:t>
      </w:r>
    </w:p>
    <w:tbl>
      <w:tblPr>
        <w:tblW w:w="103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84"/>
        <w:gridCol w:w="1560"/>
        <w:gridCol w:w="1559"/>
        <w:gridCol w:w="1559"/>
        <w:gridCol w:w="1704"/>
      </w:tblGrid>
      <w:tr w:rsidR="00A71CA9" w:rsidRPr="002258F7" w:rsidTr="002258F7">
        <w:trPr>
          <w:trHeight w:val="643"/>
          <w:tblHeader/>
        </w:trPr>
        <w:tc>
          <w:tcPr>
            <w:tcW w:w="3984" w:type="dxa"/>
            <w:tcBorders>
              <w:top w:val="single" w:sz="12" w:space="0" w:color="auto"/>
              <w:bottom w:val="single" w:sz="12" w:space="0" w:color="auto"/>
            </w:tcBorders>
          </w:tcPr>
          <w:p w:rsidR="00A71CA9" w:rsidRPr="002258F7" w:rsidRDefault="00A71CA9" w:rsidP="000E6924">
            <w:pPr>
              <w:spacing w:after="200" w:line="276" w:lineRule="auto"/>
              <w:jc w:val="center"/>
              <w:rPr>
                <w:sz w:val="18"/>
                <w:szCs w:val="18"/>
              </w:rPr>
            </w:pPr>
            <w:r w:rsidRPr="002258F7">
              <w:rPr>
                <w:sz w:val="18"/>
                <w:szCs w:val="18"/>
              </w:rPr>
              <w:t>Виды объектов учета</w:t>
            </w:r>
          </w:p>
        </w:tc>
        <w:tc>
          <w:tcPr>
            <w:tcW w:w="1560"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Балансовая стоимость на 01.01.2015</w:t>
            </w:r>
          </w:p>
        </w:tc>
        <w:tc>
          <w:tcPr>
            <w:tcW w:w="1559"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Балансовая стоимость на 01.01.2016</w:t>
            </w:r>
          </w:p>
        </w:tc>
        <w:tc>
          <w:tcPr>
            <w:tcW w:w="1559"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Балансовая стоимость на 01.01.2017</w:t>
            </w:r>
          </w:p>
        </w:tc>
        <w:tc>
          <w:tcPr>
            <w:tcW w:w="1704"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Балансовая стоимость на 01.07.2017</w:t>
            </w:r>
          </w:p>
        </w:tc>
      </w:tr>
      <w:tr w:rsidR="00A71CA9" w:rsidRPr="002258F7" w:rsidTr="000E6924">
        <w:trPr>
          <w:trHeight w:val="255"/>
        </w:trPr>
        <w:tc>
          <w:tcPr>
            <w:tcW w:w="3984" w:type="dxa"/>
            <w:tcBorders>
              <w:top w:val="single" w:sz="12" w:space="0" w:color="auto"/>
            </w:tcBorders>
            <w:vAlign w:val="center"/>
          </w:tcPr>
          <w:p w:rsidR="00A71CA9" w:rsidRPr="002258F7" w:rsidRDefault="00A71CA9" w:rsidP="000E6924">
            <w:pPr>
              <w:rPr>
                <w:sz w:val="18"/>
                <w:szCs w:val="18"/>
              </w:rPr>
            </w:pPr>
            <w:r w:rsidRPr="002258F7">
              <w:rPr>
                <w:sz w:val="18"/>
                <w:szCs w:val="18"/>
              </w:rPr>
              <w:t>Здания</w:t>
            </w:r>
          </w:p>
        </w:tc>
        <w:tc>
          <w:tcPr>
            <w:tcW w:w="1560" w:type="dxa"/>
            <w:tcBorders>
              <w:top w:val="single" w:sz="12" w:space="0" w:color="auto"/>
            </w:tcBorders>
            <w:noWrap/>
            <w:vAlign w:val="center"/>
          </w:tcPr>
          <w:p w:rsidR="00A71CA9" w:rsidRPr="002258F7" w:rsidRDefault="00A71CA9" w:rsidP="000E6924">
            <w:pPr>
              <w:jc w:val="right"/>
              <w:rPr>
                <w:sz w:val="18"/>
                <w:szCs w:val="18"/>
              </w:rPr>
            </w:pPr>
            <w:r w:rsidRPr="002258F7">
              <w:rPr>
                <w:sz w:val="18"/>
                <w:szCs w:val="18"/>
              </w:rPr>
              <w:t>229 004 918,19</w:t>
            </w:r>
          </w:p>
        </w:tc>
        <w:tc>
          <w:tcPr>
            <w:tcW w:w="1559" w:type="dxa"/>
            <w:tcBorders>
              <w:top w:val="single" w:sz="12" w:space="0" w:color="auto"/>
            </w:tcBorders>
            <w:noWrap/>
            <w:vAlign w:val="center"/>
          </w:tcPr>
          <w:p w:rsidR="00A71CA9" w:rsidRPr="002258F7" w:rsidRDefault="00A71CA9" w:rsidP="000E6924">
            <w:pPr>
              <w:jc w:val="right"/>
              <w:rPr>
                <w:sz w:val="18"/>
                <w:szCs w:val="18"/>
              </w:rPr>
            </w:pPr>
            <w:r w:rsidRPr="002258F7">
              <w:rPr>
                <w:sz w:val="18"/>
                <w:szCs w:val="18"/>
              </w:rPr>
              <w:t>233 322 951,55</w:t>
            </w:r>
          </w:p>
        </w:tc>
        <w:tc>
          <w:tcPr>
            <w:tcW w:w="1559" w:type="dxa"/>
            <w:tcBorders>
              <w:top w:val="single" w:sz="12" w:space="0" w:color="auto"/>
            </w:tcBorders>
            <w:noWrap/>
            <w:vAlign w:val="center"/>
          </w:tcPr>
          <w:p w:rsidR="00A71CA9" w:rsidRPr="002258F7" w:rsidRDefault="00A71CA9" w:rsidP="000E6924">
            <w:pPr>
              <w:jc w:val="right"/>
              <w:rPr>
                <w:sz w:val="18"/>
                <w:szCs w:val="18"/>
              </w:rPr>
            </w:pPr>
            <w:r w:rsidRPr="002258F7">
              <w:rPr>
                <w:sz w:val="18"/>
                <w:szCs w:val="18"/>
              </w:rPr>
              <w:t>234 729 129,24</w:t>
            </w:r>
          </w:p>
        </w:tc>
        <w:tc>
          <w:tcPr>
            <w:tcW w:w="1704" w:type="dxa"/>
            <w:tcBorders>
              <w:top w:val="single" w:sz="12" w:space="0" w:color="auto"/>
            </w:tcBorders>
            <w:noWrap/>
            <w:vAlign w:val="center"/>
          </w:tcPr>
          <w:p w:rsidR="00A71CA9" w:rsidRPr="002258F7" w:rsidRDefault="00A71CA9" w:rsidP="000E6924">
            <w:pPr>
              <w:jc w:val="right"/>
              <w:rPr>
                <w:sz w:val="18"/>
                <w:szCs w:val="18"/>
              </w:rPr>
            </w:pPr>
            <w:r w:rsidRPr="002258F7">
              <w:rPr>
                <w:sz w:val="18"/>
                <w:szCs w:val="18"/>
              </w:rPr>
              <w:t>254 075 634,28</w:t>
            </w:r>
          </w:p>
        </w:tc>
      </w:tr>
      <w:tr w:rsidR="00A71CA9" w:rsidRPr="002258F7" w:rsidTr="000E6924">
        <w:trPr>
          <w:trHeight w:val="255"/>
        </w:trPr>
        <w:tc>
          <w:tcPr>
            <w:tcW w:w="3984" w:type="dxa"/>
            <w:vAlign w:val="center"/>
          </w:tcPr>
          <w:p w:rsidR="00A71CA9" w:rsidRPr="002258F7" w:rsidRDefault="00A71CA9" w:rsidP="000E6924">
            <w:pPr>
              <w:rPr>
                <w:sz w:val="18"/>
                <w:szCs w:val="18"/>
              </w:rPr>
            </w:pPr>
            <w:r w:rsidRPr="002258F7">
              <w:rPr>
                <w:sz w:val="18"/>
                <w:szCs w:val="18"/>
              </w:rPr>
              <w:t>Сооружения</w:t>
            </w:r>
          </w:p>
        </w:tc>
        <w:tc>
          <w:tcPr>
            <w:tcW w:w="1560" w:type="dxa"/>
            <w:noWrap/>
            <w:vAlign w:val="center"/>
          </w:tcPr>
          <w:p w:rsidR="00A71CA9" w:rsidRPr="002258F7" w:rsidRDefault="00A71CA9" w:rsidP="000E6924">
            <w:pPr>
              <w:jc w:val="right"/>
              <w:rPr>
                <w:sz w:val="18"/>
                <w:szCs w:val="18"/>
              </w:rPr>
            </w:pPr>
            <w:r w:rsidRPr="002258F7">
              <w:rPr>
                <w:sz w:val="18"/>
                <w:szCs w:val="18"/>
              </w:rPr>
              <w:t>1 098 308 181,15</w:t>
            </w:r>
          </w:p>
        </w:tc>
        <w:tc>
          <w:tcPr>
            <w:tcW w:w="1559" w:type="dxa"/>
            <w:noWrap/>
            <w:vAlign w:val="center"/>
          </w:tcPr>
          <w:p w:rsidR="00A71CA9" w:rsidRPr="002258F7" w:rsidRDefault="00A71CA9" w:rsidP="000E6924">
            <w:pPr>
              <w:jc w:val="right"/>
              <w:rPr>
                <w:sz w:val="18"/>
                <w:szCs w:val="18"/>
              </w:rPr>
            </w:pPr>
            <w:r w:rsidRPr="002258F7">
              <w:rPr>
                <w:sz w:val="18"/>
                <w:szCs w:val="18"/>
              </w:rPr>
              <w:t>1 105 316 411,09</w:t>
            </w:r>
          </w:p>
        </w:tc>
        <w:tc>
          <w:tcPr>
            <w:tcW w:w="1559" w:type="dxa"/>
            <w:noWrap/>
            <w:vAlign w:val="center"/>
          </w:tcPr>
          <w:p w:rsidR="00A71CA9" w:rsidRPr="002258F7" w:rsidRDefault="00A71CA9" w:rsidP="000E6924">
            <w:pPr>
              <w:jc w:val="right"/>
              <w:rPr>
                <w:sz w:val="18"/>
                <w:szCs w:val="18"/>
              </w:rPr>
            </w:pPr>
            <w:r w:rsidRPr="002258F7">
              <w:rPr>
                <w:sz w:val="18"/>
                <w:szCs w:val="18"/>
              </w:rPr>
              <w:t>1 178 847 283,92</w:t>
            </w:r>
          </w:p>
        </w:tc>
        <w:tc>
          <w:tcPr>
            <w:tcW w:w="1704" w:type="dxa"/>
            <w:noWrap/>
            <w:vAlign w:val="center"/>
          </w:tcPr>
          <w:p w:rsidR="00A71CA9" w:rsidRPr="002258F7" w:rsidRDefault="00A71CA9" w:rsidP="000E6924">
            <w:pPr>
              <w:jc w:val="right"/>
              <w:rPr>
                <w:sz w:val="18"/>
                <w:szCs w:val="18"/>
              </w:rPr>
            </w:pPr>
            <w:r w:rsidRPr="002258F7">
              <w:rPr>
                <w:sz w:val="18"/>
                <w:szCs w:val="18"/>
              </w:rPr>
              <w:t>1 177 635 425,64</w:t>
            </w:r>
          </w:p>
        </w:tc>
      </w:tr>
      <w:tr w:rsidR="00A71CA9" w:rsidRPr="002258F7" w:rsidTr="000E6924">
        <w:trPr>
          <w:trHeight w:val="255"/>
        </w:trPr>
        <w:tc>
          <w:tcPr>
            <w:tcW w:w="3984" w:type="dxa"/>
            <w:vAlign w:val="center"/>
          </w:tcPr>
          <w:p w:rsidR="00A71CA9" w:rsidRPr="002258F7" w:rsidRDefault="00A71CA9" w:rsidP="000E6924">
            <w:pPr>
              <w:rPr>
                <w:sz w:val="18"/>
                <w:szCs w:val="18"/>
              </w:rPr>
            </w:pPr>
            <w:r w:rsidRPr="002258F7">
              <w:rPr>
                <w:sz w:val="18"/>
                <w:szCs w:val="18"/>
              </w:rPr>
              <w:t xml:space="preserve">Машины и оборудование </w:t>
            </w:r>
          </w:p>
        </w:tc>
        <w:tc>
          <w:tcPr>
            <w:tcW w:w="1560" w:type="dxa"/>
            <w:noWrap/>
            <w:vAlign w:val="center"/>
          </w:tcPr>
          <w:p w:rsidR="00A71CA9" w:rsidRPr="002258F7" w:rsidRDefault="00A71CA9" w:rsidP="000E6924">
            <w:pPr>
              <w:jc w:val="right"/>
              <w:rPr>
                <w:sz w:val="18"/>
                <w:szCs w:val="18"/>
              </w:rPr>
            </w:pPr>
            <w:r w:rsidRPr="002258F7">
              <w:rPr>
                <w:sz w:val="18"/>
                <w:szCs w:val="18"/>
              </w:rPr>
              <w:t>291 071 767,30</w:t>
            </w:r>
          </w:p>
        </w:tc>
        <w:tc>
          <w:tcPr>
            <w:tcW w:w="1559" w:type="dxa"/>
            <w:noWrap/>
            <w:vAlign w:val="center"/>
          </w:tcPr>
          <w:p w:rsidR="00A71CA9" w:rsidRPr="002258F7" w:rsidRDefault="00A71CA9" w:rsidP="000E6924">
            <w:pPr>
              <w:jc w:val="right"/>
              <w:rPr>
                <w:sz w:val="18"/>
                <w:szCs w:val="18"/>
              </w:rPr>
            </w:pPr>
            <w:r w:rsidRPr="002258F7">
              <w:rPr>
                <w:sz w:val="18"/>
                <w:szCs w:val="18"/>
              </w:rPr>
              <w:t>291 557 099,44</w:t>
            </w:r>
          </w:p>
        </w:tc>
        <w:tc>
          <w:tcPr>
            <w:tcW w:w="1559" w:type="dxa"/>
            <w:noWrap/>
            <w:vAlign w:val="center"/>
          </w:tcPr>
          <w:p w:rsidR="00A71CA9" w:rsidRPr="002258F7" w:rsidRDefault="00A71CA9" w:rsidP="000E6924">
            <w:pPr>
              <w:jc w:val="right"/>
              <w:rPr>
                <w:sz w:val="18"/>
                <w:szCs w:val="18"/>
              </w:rPr>
            </w:pPr>
            <w:r w:rsidRPr="002258F7">
              <w:rPr>
                <w:sz w:val="18"/>
                <w:szCs w:val="18"/>
              </w:rPr>
              <w:t>300 682 565,74</w:t>
            </w:r>
          </w:p>
        </w:tc>
        <w:tc>
          <w:tcPr>
            <w:tcW w:w="1704" w:type="dxa"/>
            <w:noWrap/>
            <w:vAlign w:val="center"/>
          </w:tcPr>
          <w:p w:rsidR="00A71CA9" w:rsidRPr="002258F7" w:rsidRDefault="00A71CA9" w:rsidP="000E6924">
            <w:pPr>
              <w:jc w:val="right"/>
              <w:rPr>
                <w:sz w:val="18"/>
                <w:szCs w:val="18"/>
              </w:rPr>
            </w:pPr>
            <w:r w:rsidRPr="002258F7">
              <w:rPr>
                <w:sz w:val="18"/>
                <w:szCs w:val="18"/>
              </w:rPr>
              <w:t>302 484 320,85</w:t>
            </w:r>
          </w:p>
        </w:tc>
      </w:tr>
      <w:tr w:rsidR="00A71CA9" w:rsidRPr="002258F7" w:rsidTr="000E6924">
        <w:trPr>
          <w:trHeight w:val="255"/>
        </w:trPr>
        <w:tc>
          <w:tcPr>
            <w:tcW w:w="3984" w:type="dxa"/>
            <w:vAlign w:val="center"/>
          </w:tcPr>
          <w:p w:rsidR="00A71CA9" w:rsidRPr="002258F7" w:rsidRDefault="00A71CA9" w:rsidP="000E6924">
            <w:pPr>
              <w:rPr>
                <w:sz w:val="18"/>
                <w:szCs w:val="18"/>
              </w:rPr>
            </w:pPr>
            <w:r w:rsidRPr="002258F7">
              <w:rPr>
                <w:sz w:val="18"/>
                <w:szCs w:val="18"/>
              </w:rPr>
              <w:t>Производственный и хозяйственный инвентарь</w:t>
            </w:r>
          </w:p>
        </w:tc>
        <w:tc>
          <w:tcPr>
            <w:tcW w:w="1560" w:type="dxa"/>
            <w:noWrap/>
            <w:vAlign w:val="center"/>
          </w:tcPr>
          <w:p w:rsidR="00A71CA9" w:rsidRPr="002258F7" w:rsidRDefault="00A71CA9" w:rsidP="000E6924">
            <w:pPr>
              <w:jc w:val="right"/>
              <w:rPr>
                <w:sz w:val="18"/>
                <w:szCs w:val="18"/>
              </w:rPr>
            </w:pPr>
            <w:r w:rsidRPr="002258F7">
              <w:rPr>
                <w:sz w:val="18"/>
                <w:szCs w:val="18"/>
              </w:rPr>
              <w:t>979 227,50</w:t>
            </w:r>
          </w:p>
        </w:tc>
        <w:tc>
          <w:tcPr>
            <w:tcW w:w="1559" w:type="dxa"/>
            <w:noWrap/>
            <w:vAlign w:val="center"/>
          </w:tcPr>
          <w:p w:rsidR="00A71CA9" w:rsidRPr="002258F7" w:rsidRDefault="00A71CA9" w:rsidP="000E6924">
            <w:pPr>
              <w:jc w:val="right"/>
              <w:rPr>
                <w:sz w:val="18"/>
                <w:szCs w:val="18"/>
              </w:rPr>
            </w:pPr>
            <w:r w:rsidRPr="002258F7">
              <w:rPr>
                <w:sz w:val="18"/>
                <w:szCs w:val="18"/>
              </w:rPr>
              <w:t>979 227,50</w:t>
            </w:r>
          </w:p>
        </w:tc>
        <w:tc>
          <w:tcPr>
            <w:tcW w:w="1559" w:type="dxa"/>
            <w:noWrap/>
            <w:vAlign w:val="center"/>
          </w:tcPr>
          <w:p w:rsidR="00A71CA9" w:rsidRPr="002258F7" w:rsidRDefault="00A71CA9" w:rsidP="000E6924">
            <w:pPr>
              <w:jc w:val="right"/>
              <w:rPr>
                <w:sz w:val="18"/>
                <w:szCs w:val="18"/>
              </w:rPr>
            </w:pPr>
            <w:r w:rsidRPr="002258F7">
              <w:rPr>
                <w:sz w:val="18"/>
                <w:szCs w:val="18"/>
              </w:rPr>
              <w:t>979 227,50</w:t>
            </w:r>
          </w:p>
        </w:tc>
        <w:tc>
          <w:tcPr>
            <w:tcW w:w="1704" w:type="dxa"/>
            <w:noWrap/>
            <w:vAlign w:val="center"/>
          </w:tcPr>
          <w:p w:rsidR="00A71CA9" w:rsidRPr="002258F7" w:rsidRDefault="00A71CA9" w:rsidP="000E6924">
            <w:pPr>
              <w:jc w:val="right"/>
              <w:rPr>
                <w:sz w:val="18"/>
                <w:szCs w:val="18"/>
              </w:rPr>
            </w:pPr>
            <w:r w:rsidRPr="002258F7">
              <w:rPr>
                <w:sz w:val="18"/>
                <w:szCs w:val="18"/>
              </w:rPr>
              <w:t>979 227,50</w:t>
            </w:r>
          </w:p>
        </w:tc>
      </w:tr>
      <w:tr w:rsidR="00A71CA9" w:rsidRPr="002258F7" w:rsidTr="000E6924">
        <w:trPr>
          <w:trHeight w:val="255"/>
        </w:trPr>
        <w:tc>
          <w:tcPr>
            <w:tcW w:w="3984" w:type="dxa"/>
            <w:vAlign w:val="center"/>
          </w:tcPr>
          <w:p w:rsidR="00A71CA9" w:rsidRPr="002258F7" w:rsidRDefault="00A71CA9" w:rsidP="000E6924">
            <w:pPr>
              <w:rPr>
                <w:sz w:val="18"/>
                <w:szCs w:val="18"/>
              </w:rPr>
            </w:pPr>
            <w:r w:rsidRPr="002258F7">
              <w:rPr>
                <w:sz w:val="18"/>
                <w:szCs w:val="18"/>
              </w:rPr>
              <w:t>Транспортные средства</w:t>
            </w:r>
          </w:p>
        </w:tc>
        <w:tc>
          <w:tcPr>
            <w:tcW w:w="1560" w:type="dxa"/>
            <w:noWrap/>
            <w:vAlign w:val="center"/>
          </w:tcPr>
          <w:p w:rsidR="00A71CA9" w:rsidRPr="002258F7" w:rsidRDefault="00A71CA9" w:rsidP="000E6924">
            <w:pPr>
              <w:jc w:val="right"/>
              <w:rPr>
                <w:sz w:val="18"/>
                <w:szCs w:val="18"/>
              </w:rPr>
            </w:pPr>
            <w:r w:rsidRPr="002258F7">
              <w:rPr>
                <w:sz w:val="18"/>
                <w:szCs w:val="18"/>
              </w:rPr>
              <w:t>18 060 221,24</w:t>
            </w:r>
          </w:p>
        </w:tc>
        <w:tc>
          <w:tcPr>
            <w:tcW w:w="1559" w:type="dxa"/>
            <w:noWrap/>
            <w:vAlign w:val="center"/>
          </w:tcPr>
          <w:p w:rsidR="00A71CA9" w:rsidRPr="002258F7" w:rsidRDefault="00A71CA9" w:rsidP="000E6924">
            <w:pPr>
              <w:jc w:val="right"/>
              <w:rPr>
                <w:sz w:val="18"/>
                <w:szCs w:val="18"/>
              </w:rPr>
            </w:pPr>
            <w:r w:rsidRPr="002258F7">
              <w:rPr>
                <w:sz w:val="18"/>
                <w:szCs w:val="18"/>
              </w:rPr>
              <w:t>18 060 221,24</w:t>
            </w:r>
          </w:p>
        </w:tc>
        <w:tc>
          <w:tcPr>
            <w:tcW w:w="1559" w:type="dxa"/>
            <w:noWrap/>
            <w:vAlign w:val="center"/>
          </w:tcPr>
          <w:p w:rsidR="00A71CA9" w:rsidRPr="002258F7" w:rsidRDefault="00A71CA9" w:rsidP="000E6924">
            <w:pPr>
              <w:jc w:val="right"/>
              <w:rPr>
                <w:sz w:val="18"/>
                <w:szCs w:val="18"/>
              </w:rPr>
            </w:pPr>
            <w:r w:rsidRPr="002258F7">
              <w:rPr>
                <w:sz w:val="18"/>
                <w:szCs w:val="18"/>
              </w:rPr>
              <w:t>18 060 221,24</w:t>
            </w:r>
          </w:p>
        </w:tc>
        <w:tc>
          <w:tcPr>
            <w:tcW w:w="1704" w:type="dxa"/>
            <w:noWrap/>
            <w:vAlign w:val="center"/>
          </w:tcPr>
          <w:p w:rsidR="00A71CA9" w:rsidRPr="002258F7" w:rsidRDefault="00A71CA9" w:rsidP="000E6924">
            <w:pPr>
              <w:jc w:val="right"/>
              <w:rPr>
                <w:sz w:val="18"/>
                <w:szCs w:val="18"/>
              </w:rPr>
            </w:pPr>
            <w:r w:rsidRPr="002258F7">
              <w:rPr>
                <w:sz w:val="18"/>
                <w:szCs w:val="18"/>
              </w:rPr>
              <w:t>18 060 221,24</w:t>
            </w:r>
          </w:p>
        </w:tc>
      </w:tr>
      <w:tr w:rsidR="00A71CA9" w:rsidRPr="002258F7" w:rsidTr="000E6924">
        <w:trPr>
          <w:trHeight w:val="255"/>
        </w:trPr>
        <w:tc>
          <w:tcPr>
            <w:tcW w:w="3984" w:type="dxa"/>
            <w:tcBorders>
              <w:bottom w:val="single" w:sz="12" w:space="0" w:color="auto"/>
            </w:tcBorders>
            <w:vAlign w:val="center"/>
          </w:tcPr>
          <w:p w:rsidR="00A71CA9" w:rsidRPr="002258F7" w:rsidRDefault="00A71CA9" w:rsidP="000E6924">
            <w:pPr>
              <w:rPr>
                <w:sz w:val="18"/>
                <w:szCs w:val="18"/>
              </w:rPr>
            </w:pPr>
            <w:r w:rsidRPr="002258F7">
              <w:rPr>
                <w:sz w:val="18"/>
                <w:szCs w:val="18"/>
              </w:rPr>
              <w:t>Другие виды основных средств</w:t>
            </w:r>
          </w:p>
        </w:tc>
        <w:tc>
          <w:tcPr>
            <w:tcW w:w="1560" w:type="dxa"/>
            <w:tcBorders>
              <w:bottom w:val="single" w:sz="12" w:space="0" w:color="auto"/>
            </w:tcBorders>
            <w:noWrap/>
            <w:vAlign w:val="center"/>
          </w:tcPr>
          <w:p w:rsidR="00A71CA9" w:rsidRPr="002258F7" w:rsidRDefault="00A71CA9" w:rsidP="000E6924">
            <w:pPr>
              <w:jc w:val="right"/>
              <w:rPr>
                <w:sz w:val="18"/>
                <w:szCs w:val="18"/>
              </w:rPr>
            </w:pPr>
            <w:r w:rsidRPr="002258F7">
              <w:rPr>
                <w:sz w:val="18"/>
                <w:szCs w:val="18"/>
              </w:rPr>
              <w:t>20 283,54</w:t>
            </w:r>
          </w:p>
        </w:tc>
        <w:tc>
          <w:tcPr>
            <w:tcW w:w="1559" w:type="dxa"/>
            <w:tcBorders>
              <w:bottom w:val="single" w:sz="12" w:space="0" w:color="auto"/>
            </w:tcBorders>
            <w:noWrap/>
            <w:vAlign w:val="center"/>
          </w:tcPr>
          <w:p w:rsidR="00A71CA9" w:rsidRPr="002258F7" w:rsidRDefault="00A71CA9" w:rsidP="000E6924">
            <w:pPr>
              <w:jc w:val="right"/>
              <w:rPr>
                <w:sz w:val="18"/>
                <w:szCs w:val="18"/>
              </w:rPr>
            </w:pPr>
            <w:r w:rsidRPr="002258F7">
              <w:rPr>
                <w:sz w:val="18"/>
                <w:szCs w:val="18"/>
              </w:rPr>
              <w:t>20 283,54</w:t>
            </w:r>
          </w:p>
        </w:tc>
        <w:tc>
          <w:tcPr>
            <w:tcW w:w="1559" w:type="dxa"/>
            <w:tcBorders>
              <w:bottom w:val="single" w:sz="12" w:space="0" w:color="auto"/>
            </w:tcBorders>
            <w:noWrap/>
            <w:vAlign w:val="center"/>
          </w:tcPr>
          <w:p w:rsidR="00A71CA9" w:rsidRPr="002258F7" w:rsidRDefault="00A71CA9" w:rsidP="000E6924">
            <w:pPr>
              <w:jc w:val="right"/>
              <w:rPr>
                <w:sz w:val="18"/>
                <w:szCs w:val="18"/>
              </w:rPr>
            </w:pPr>
            <w:r w:rsidRPr="002258F7">
              <w:rPr>
                <w:sz w:val="18"/>
                <w:szCs w:val="18"/>
              </w:rPr>
              <w:t>20 283,54</w:t>
            </w:r>
          </w:p>
        </w:tc>
        <w:tc>
          <w:tcPr>
            <w:tcW w:w="1704" w:type="dxa"/>
            <w:tcBorders>
              <w:bottom w:val="single" w:sz="12" w:space="0" w:color="auto"/>
            </w:tcBorders>
            <w:noWrap/>
            <w:vAlign w:val="center"/>
          </w:tcPr>
          <w:p w:rsidR="00A71CA9" w:rsidRPr="002258F7" w:rsidRDefault="00A71CA9" w:rsidP="000E6924">
            <w:pPr>
              <w:jc w:val="right"/>
              <w:rPr>
                <w:sz w:val="18"/>
                <w:szCs w:val="18"/>
              </w:rPr>
            </w:pPr>
            <w:r w:rsidRPr="002258F7">
              <w:rPr>
                <w:sz w:val="18"/>
                <w:szCs w:val="18"/>
              </w:rPr>
              <w:t>20 283,54</w:t>
            </w:r>
          </w:p>
        </w:tc>
      </w:tr>
      <w:tr w:rsidR="00A71CA9" w:rsidRPr="002258F7" w:rsidTr="000E6924">
        <w:trPr>
          <w:trHeight w:val="255"/>
        </w:trPr>
        <w:tc>
          <w:tcPr>
            <w:tcW w:w="3984" w:type="dxa"/>
            <w:tcBorders>
              <w:top w:val="single" w:sz="12" w:space="0" w:color="auto"/>
              <w:bottom w:val="single" w:sz="12" w:space="0" w:color="auto"/>
            </w:tcBorders>
            <w:vAlign w:val="center"/>
          </w:tcPr>
          <w:p w:rsidR="00A71CA9" w:rsidRPr="002258F7" w:rsidRDefault="00A71CA9" w:rsidP="000E6924">
            <w:pPr>
              <w:rPr>
                <w:sz w:val="18"/>
                <w:szCs w:val="18"/>
              </w:rPr>
            </w:pPr>
            <w:r w:rsidRPr="002258F7">
              <w:rPr>
                <w:sz w:val="18"/>
                <w:szCs w:val="18"/>
              </w:rPr>
              <w:t>ИТОГО:</w:t>
            </w:r>
          </w:p>
        </w:tc>
        <w:tc>
          <w:tcPr>
            <w:tcW w:w="1560" w:type="dxa"/>
            <w:tcBorders>
              <w:top w:val="single" w:sz="12" w:space="0" w:color="auto"/>
              <w:bottom w:val="single" w:sz="12" w:space="0" w:color="auto"/>
            </w:tcBorders>
            <w:noWrap/>
            <w:vAlign w:val="center"/>
          </w:tcPr>
          <w:p w:rsidR="00A71CA9" w:rsidRPr="002258F7" w:rsidRDefault="00A71CA9" w:rsidP="000E6924">
            <w:pPr>
              <w:jc w:val="right"/>
              <w:rPr>
                <w:b/>
                <w:bCs/>
                <w:sz w:val="18"/>
                <w:szCs w:val="18"/>
              </w:rPr>
            </w:pPr>
            <w:r w:rsidRPr="002258F7">
              <w:rPr>
                <w:b/>
                <w:bCs/>
                <w:sz w:val="18"/>
                <w:szCs w:val="18"/>
              </w:rPr>
              <w:t>1 637 444 598,92</w:t>
            </w:r>
          </w:p>
        </w:tc>
        <w:tc>
          <w:tcPr>
            <w:tcW w:w="1559" w:type="dxa"/>
            <w:tcBorders>
              <w:top w:val="single" w:sz="12" w:space="0" w:color="auto"/>
              <w:bottom w:val="single" w:sz="12" w:space="0" w:color="auto"/>
            </w:tcBorders>
            <w:noWrap/>
            <w:vAlign w:val="center"/>
          </w:tcPr>
          <w:p w:rsidR="00A71CA9" w:rsidRPr="002258F7" w:rsidRDefault="00A71CA9" w:rsidP="000E6924">
            <w:pPr>
              <w:jc w:val="right"/>
              <w:rPr>
                <w:b/>
                <w:bCs/>
                <w:sz w:val="18"/>
                <w:szCs w:val="18"/>
              </w:rPr>
            </w:pPr>
            <w:r w:rsidRPr="002258F7">
              <w:rPr>
                <w:b/>
                <w:bCs/>
                <w:sz w:val="18"/>
                <w:szCs w:val="18"/>
              </w:rPr>
              <w:t>1 649 256 194,36</w:t>
            </w:r>
          </w:p>
        </w:tc>
        <w:tc>
          <w:tcPr>
            <w:tcW w:w="1559" w:type="dxa"/>
            <w:tcBorders>
              <w:top w:val="single" w:sz="12" w:space="0" w:color="auto"/>
              <w:bottom w:val="single" w:sz="12" w:space="0" w:color="auto"/>
            </w:tcBorders>
            <w:noWrap/>
            <w:vAlign w:val="center"/>
          </w:tcPr>
          <w:p w:rsidR="00A71CA9" w:rsidRPr="002258F7" w:rsidRDefault="00A71CA9" w:rsidP="000E6924">
            <w:pPr>
              <w:jc w:val="right"/>
              <w:rPr>
                <w:b/>
                <w:bCs/>
                <w:sz w:val="18"/>
                <w:szCs w:val="18"/>
              </w:rPr>
            </w:pPr>
            <w:r w:rsidRPr="002258F7">
              <w:rPr>
                <w:b/>
                <w:bCs/>
                <w:sz w:val="18"/>
                <w:szCs w:val="18"/>
              </w:rPr>
              <w:t>1 733 318 711,18</w:t>
            </w:r>
          </w:p>
        </w:tc>
        <w:tc>
          <w:tcPr>
            <w:tcW w:w="1704" w:type="dxa"/>
            <w:tcBorders>
              <w:top w:val="single" w:sz="12" w:space="0" w:color="auto"/>
              <w:bottom w:val="single" w:sz="12" w:space="0" w:color="auto"/>
            </w:tcBorders>
            <w:noWrap/>
            <w:vAlign w:val="center"/>
          </w:tcPr>
          <w:p w:rsidR="00A71CA9" w:rsidRPr="002258F7" w:rsidRDefault="00A71CA9" w:rsidP="000E6924">
            <w:pPr>
              <w:jc w:val="right"/>
              <w:rPr>
                <w:b/>
                <w:bCs/>
                <w:sz w:val="18"/>
                <w:szCs w:val="18"/>
              </w:rPr>
            </w:pPr>
            <w:r w:rsidRPr="002258F7">
              <w:rPr>
                <w:b/>
                <w:bCs/>
                <w:sz w:val="18"/>
                <w:szCs w:val="18"/>
              </w:rPr>
              <w:t>1 753 255 113,05</w:t>
            </w:r>
          </w:p>
        </w:tc>
      </w:tr>
    </w:tbl>
    <w:p w:rsidR="00A71CA9" w:rsidRPr="00426052" w:rsidRDefault="00A71CA9" w:rsidP="009277FA">
      <w:pPr>
        <w:jc w:val="both"/>
        <w:rPr>
          <w:sz w:val="12"/>
          <w:szCs w:val="12"/>
        </w:rPr>
      </w:pPr>
    </w:p>
    <w:p w:rsidR="00A71CA9" w:rsidRDefault="00A71CA9" w:rsidP="009277FA">
      <w:pPr>
        <w:pStyle w:val="a7"/>
        <w:outlineLvl w:val="0"/>
        <w:rPr>
          <w:rFonts w:ascii="Times New Roman CYR" w:hAnsi="Times New Roman CYR" w:cs="Times New Roman CYR"/>
        </w:rPr>
      </w:pPr>
      <w:r w:rsidRPr="00426052">
        <w:rPr>
          <w:rFonts w:ascii="Times New Roman CYR" w:hAnsi="Times New Roman CYR" w:cs="Times New Roman CYR"/>
        </w:rPr>
        <w:tab/>
        <w:t>3.</w:t>
      </w:r>
      <w:r w:rsidRPr="00426052">
        <w:rPr>
          <w:rFonts w:ascii="Times New Roman CYR" w:hAnsi="Times New Roman CYR" w:cs="Times New Roman CYR"/>
        </w:rPr>
        <w:tab/>
        <w:t>Учетной политикой предприятия установлено проведение инвентаризации объектов основных средств один раз в три года. Последняя инвентаризация объектов основных средств проведена по состоянию на 01</w:t>
      </w:r>
      <w:r w:rsidRPr="00426052">
        <w:t xml:space="preserve">.11.2015 </w:t>
      </w:r>
      <w:r>
        <w:t xml:space="preserve">    </w:t>
      </w:r>
      <w:r w:rsidRPr="00426052">
        <w:rPr>
          <w:rFonts w:ascii="Times New Roman CYR" w:hAnsi="Times New Roman CYR" w:cs="Times New Roman CYR"/>
        </w:rPr>
        <w:t>в соответствии с приказом по предприятию от 22.10.2015 №</w:t>
      </w:r>
      <w:r w:rsidRPr="00426052">
        <w:t> 106</w:t>
      </w:r>
      <w:r w:rsidRPr="00426052">
        <w:rPr>
          <w:rFonts w:ascii="Times New Roman CYR" w:hAnsi="Times New Roman CYR" w:cs="Times New Roman CYR"/>
        </w:rPr>
        <w:t>. По итогам проведенной инвентаризации излишков и недостач не установлено.</w:t>
      </w:r>
    </w:p>
    <w:p w:rsidR="00A71CA9" w:rsidRPr="00426052" w:rsidRDefault="00A71CA9" w:rsidP="00C16471">
      <w:pPr>
        <w:pStyle w:val="35"/>
        <w:rPr>
          <w:sz w:val="28"/>
          <w:szCs w:val="28"/>
        </w:rPr>
      </w:pPr>
      <w:r w:rsidRPr="00426052">
        <w:rPr>
          <w:sz w:val="28"/>
          <w:szCs w:val="28"/>
        </w:rPr>
        <w:tab/>
      </w:r>
      <w:r>
        <w:rPr>
          <w:sz w:val="28"/>
          <w:szCs w:val="28"/>
        </w:rPr>
        <w:t>4</w:t>
      </w:r>
      <w:r w:rsidRPr="00426052">
        <w:rPr>
          <w:sz w:val="28"/>
          <w:szCs w:val="28"/>
        </w:rPr>
        <w:t>.</w:t>
      </w:r>
      <w:r w:rsidRPr="00426052">
        <w:rPr>
          <w:sz w:val="28"/>
          <w:szCs w:val="28"/>
        </w:rPr>
        <w:tab/>
        <w:t xml:space="preserve">Учет и выбытие объектов основных </w:t>
      </w:r>
      <w:r w:rsidRPr="001F2B82">
        <w:rPr>
          <w:sz w:val="28"/>
          <w:szCs w:val="28"/>
        </w:rPr>
        <w:t>средств осуществлял</w:t>
      </w:r>
      <w:r w:rsidR="001F2B82" w:rsidRPr="001F2B82">
        <w:rPr>
          <w:sz w:val="28"/>
          <w:szCs w:val="28"/>
        </w:rPr>
        <w:t>ось</w:t>
      </w:r>
      <w:r w:rsidRPr="00426052">
        <w:rPr>
          <w:sz w:val="28"/>
          <w:szCs w:val="28"/>
        </w:rPr>
        <w:t xml:space="preserve"> путем оформления первичных документов, на основании утвержденных руководителем приказов и актов приема-передачи объектов основных средств.</w:t>
      </w:r>
    </w:p>
    <w:p w:rsidR="00A71CA9" w:rsidRPr="00426052" w:rsidRDefault="00A71CA9" w:rsidP="009277FA">
      <w:pPr>
        <w:pStyle w:val="35"/>
        <w:rPr>
          <w:sz w:val="28"/>
          <w:szCs w:val="28"/>
        </w:rPr>
      </w:pPr>
      <w:r w:rsidRPr="00426052">
        <w:rPr>
          <w:sz w:val="28"/>
          <w:szCs w:val="28"/>
        </w:rPr>
        <w:tab/>
      </w:r>
      <w:r>
        <w:rPr>
          <w:sz w:val="28"/>
          <w:szCs w:val="28"/>
        </w:rPr>
        <w:t>5</w:t>
      </w:r>
      <w:r w:rsidRPr="00426052">
        <w:rPr>
          <w:sz w:val="28"/>
          <w:szCs w:val="28"/>
        </w:rPr>
        <w:t>.</w:t>
      </w:r>
      <w:r w:rsidRPr="00426052">
        <w:rPr>
          <w:sz w:val="28"/>
          <w:szCs w:val="28"/>
        </w:rPr>
        <w:tab/>
        <w:t>Проверкой учета и организации внутреннего контроля за движением объектов основных средств и материально-производственных запасов в целях обеспечения их сохранности в производстве и эксплуатации установлено:</w:t>
      </w:r>
    </w:p>
    <w:p w:rsidR="00A71CA9" w:rsidRPr="000F72F3" w:rsidRDefault="00A71CA9" w:rsidP="009277FA">
      <w:pPr>
        <w:pStyle w:val="a7"/>
        <w:rPr>
          <w:sz w:val="6"/>
          <w:szCs w:val="6"/>
          <w:lang w:eastAsia="en-US"/>
        </w:rPr>
      </w:pPr>
      <w:r w:rsidRPr="00426052">
        <w:rPr>
          <w:lang w:eastAsia="en-US"/>
        </w:rPr>
        <w:tab/>
      </w:r>
      <w:r w:rsidRPr="000F72F3">
        <w:rPr>
          <w:lang w:eastAsia="en-US"/>
        </w:rPr>
        <w:t>5.1.</w:t>
      </w:r>
      <w:r w:rsidRPr="000F72F3">
        <w:rPr>
          <w:lang w:eastAsia="en-US"/>
        </w:rPr>
        <w:tab/>
        <w:t>В нарушение пунктов 7, 8 Положения по бухгалтерскому учету «Расходы организации» ПБУ 10/99, утвержденного приказом Минфина России                                                от 06.05.1999 № 33н, товарно-материальные ценности, используемые предприятием                   в своей хозяйственной деятельности, то есть фактически переданные                            в эксплуатацию не списаны в состав затрат на производство в общей сумме      16 500,00 рублей:</w:t>
      </w:r>
      <w:r w:rsidR="003C3367" w:rsidRPr="000F72F3">
        <w:rPr>
          <w:lang w:eastAsia="en-US"/>
        </w:rPr>
        <w:t xml:space="preserve"> </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73"/>
        <w:gridCol w:w="2429"/>
        <w:gridCol w:w="835"/>
        <w:gridCol w:w="1119"/>
        <w:gridCol w:w="1350"/>
      </w:tblGrid>
      <w:tr w:rsidR="00A71CA9" w:rsidRPr="000F72F3" w:rsidTr="000E6924">
        <w:trPr>
          <w:trHeight w:val="251"/>
          <w:tblHeader/>
        </w:trPr>
        <w:tc>
          <w:tcPr>
            <w:tcW w:w="10206" w:type="dxa"/>
            <w:gridSpan w:val="5"/>
            <w:tcBorders>
              <w:top w:val="nil"/>
              <w:left w:val="nil"/>
              <w:bottom w:val="single" w:sz="12" w:space="0" w:color="auto"/>
              <w:right w:val="nil"/>
            </w:tcBorders>
            <w:vAlign w:val="center"/>
          </w:tcPr>
          <w:p w:rsidR="00A71CA9" w:rsidRPr="000F72F3" w:rsidRDefault="00A71CA9" w:rsidP="000E6924">
            <w:pPr>
              <w:jc w:val="right"/>
              <w:rPr>
                <w:bCs/>
                <w:sz w:val="18"/>
                <w:szCs w:val="18"/>
                <w:lang w:eastAsia="ru-RU"/>
              </w:rPr>
            </w:pPr>
            <w:r w:rsidRPr="000F72F3">
              <w:rPr>
                <w:bCs/>
                <w:sz w:val="18"/>
                <w:szCs w:val="18"/>
                <w:lang w:eastAsia="ru-RU"/>
              </w:rPr>
              <w:t>Таблица № 15 (рублей)</w:t>
            </w:r>
          </w:p>
        </w:tc>
      </w:tr>
      <w:tr w:rsidR="00A71CA9" w:rsidRPr="000F72F3" w:rsidTr="000E6924">
        <w:trPr>
          <w:trHeight w:val="251"/>
          <w:tblHeader/>
        </w:trPr>
        <w:tc>
          <w:tcPr>
            <w:tcW w:w="4473" w:type="dxa"/>
            <w:tcBorders>
              <w:top w:val="single" w:sz="12" w:space="0" w:color="auto"/>
              <w:bottom w:val="single" w:sz="12" w:space="0" w:color="auto"/>
            </w:tcBorders>
          </w:tcPr>
          <w:p w:rsidR="00A71CA9" w:rsidRPr="000F72F3" w:rsidRDefault="00A71CA9" w:rsidP="000E6924">
            <w:pPr>
              <w:jc w:val="center"/>
              <w:rPr>
                <w:bCs/>
                <w:sz w:val="18"/>
                <w:szCs w:val="18"/>
                <w:lang w:eastAsia="ru-RU"/>
              </w:rPr>
            </w:pPr>
            <w:r w:rsidRPr="000F72F3">
              <w:rPr>
                <w:bCs/>
                <w:sz w:val="18"/>
                <w:szCs w:val="18"/>
                <w:lang w:eastAsia="ru-RU"/>
              </w:rPr>
              <w:t>Наименование объекта учета</w:t>
            </w:r>
          </w:p>
        </w:tc>
        <w:tc>
          <w:tcPr>
            <w:tcW w:w="2429" w:type="dxa"/>
            <w:tcBorders>
              <w:top w:val="single" w:sz="12" w:space="0" w:color="auto"/>
              <w:bottom w:val="single" w:sz="12" w:space="0" w:color="auto"/>
            </w:tcBorders>
            <w:noWrap/>
          </w:tcPr>
          <w:p w:rsidR="00A71CA9" w:rsidRPr="000F72F3" w:rsidRDefault="00A71CA9" w:rsidP="000E6924">
            <w:pPr>
              <w:jc w:val="center"/>
              <w:rPr>
                <w:bCs/>
                <w:sz w:val="18"/>
                <w:szCs w:val="18"/>
                <w:lang w:eastAsia="ru-RU"/>
              </w:rPr>
            </w:pPr>
            <w:r w:rsidRPr="000F72F3">
              <w:rPr>
                <w:bCs/>
                <w:sz w:val="18"/>
                <w:szCs w:val="18"/>
                <w:lang w:eastAsia="ru-RU"/>
              </w:rPr>
              <w:t>Дата поступления (акт, накладная)</w:t>
            </w:r>
          </w:p>
        </w:tc>
        <w:tc>
          <w:tcPr>
            <w:tcW w:w="835" w:type="dxa"/>
            <w:tcBorders>
              <w:top w:val="single" w:sz="12" w:space="0" w:color="auto"/>
              <w:bottom w:val="single" w:sz="12" w:space="0" w:color="auto"/>
            </w:tcBorders>
          </w:tcPr>
          <w:p w:rsidR="00A71CA9" w:rsidRPr="000F72F3" w:rsidRDefault="00A71CA9" w:rsidP="000E6924">
            <w:pPr>
              <w:jc w:val="center"/>
              <w:rPr>
                <w:bCs/>
                <w:sz w:val="18"/>
                <w:szCs w:val="18"/>
                <w:lang w:eastAsia="ru-RU"/>
              </w:rPr>
            </w:pPr>
            <w:r w:rsidRPr="000F72F3">
              <w:rPr>
                <w:bCs/>
                <w:sz w:val="18"/>
                <w:szCs w:val="18"/>
                <w:lang w:eastAsia="ru-RU"/>
              </w:rPr>
              <w:t>Кол-во</w:t>
            </w:r>
          </w:p>
        </w:tc>
        <w:tc>
          <w:tcPr>
            <w:tcW w:w="1119" w:type="dxa"/>
            <w:tcBorders>
              <w:top w:val="single" w:sz="12" w:space="0" w:color="auto"/>
              <w:bottom w:val="single" w:sz="12" w:space="0" w:color="auto"/>
            </w:tcBorders>
          </w:tcPr>
          <w:p w:rsidR="00A71CA9" w:rsidRPr="000F72F3" w:rsidRDefault="00A71CA9" w:rsidP="000E6924">
            <w:pPr>
              <w:jc w:val="center"/>
              <w:rPr>
                <w:bCs/>
                <w:sz w:val="18"/>
                <w:szCs w:val="18"/>
                <w:lang w:eastAsia="ru-RU"/>
              </w:rPr>
            </w:pPr>
            <w:r w:rsidRPr="000F72F3">
              <w:rPr>
                <w:bCs/>
                <w:sz w:val="18"/>
                <w:szCs w:val="18"/>
                <w:lang w:eastAsia="ru-RU"/>
              </w:rPr>
              <w:t>Стоимость за единицу</w:t>
            </w:r>
          </w:p>
        </w:tc>
        <w:tc>
          <w:tcPr>
            <w:tcW w:w="1350" w:type="dxa"/>
            <w:tcBorders>
              <w:top w:val="single" w:sz="12" w:space="0" w:color="auto"/>
              <w:bottom w:val="single" w:sz="12" w:space="0" w:color="auto"/>
            </w:tcBorders>
          </w:tcPr>
          <w:p w:rsidR="00A71CA9" w:rsidRPr="000F72F3" w:rsidRDefault="00A71CA9" w:rsidP="000E6924">
            <w:pPr>
              <w:jc w:val="center"/>
              <w:rPr>
                <w:bCs/>
                <w:sz w:val="18"/>
                <w:szCs w:val="18"/>
                <w:lang w:eastAsia="ru-RU"/>
              </w:rPr>
            </w:pPr>
            <w:r w:rsidRPr="000F72F3">
              <w:rPr>
                <w:bCs/>
                <w:sz w:val="18"/>
                <w:szCs w:val="18"/>
                <w:lang w:eastAsia="ru-RU"/>
              </w:rPr>
              <w:t>Стоимость всего</w:t>
            </w:r>
          </w:p>
        </w:tc>
      </w:tr>
      <w:tr w:rsidR="00A71CA9" w:rsidRPr="000F72F3" w:rsidTr="000E6924">
        <w:trPr>
          <w:trHeight w:val="66"/>
        </w:trPr>
        <w:tc>
          <w:tcPr>
            <w:tcW w:w="10206" w:type="dxa"/>
            <w:gridSpan w:val="5"/>
            <w:tcBorders>
              <w:top w:val="single" w:sz="12" w:space="0" w:color="auto"/>
              <w:bottom w:val="single" w:sz="12" w:space="0" w:color="auto"/>
            </w:tcBorders>
            <w:vAlign w:val="center"/>
          </w:tcPr>
          <w:p w:rsidR="00A71CA9" w:rsidRPr="000F72F3" w:rsidRDefault="00A71CA9" w:rsidP="000E6924">
            <w:pPr>
              <w:jc w:val="center"/>
              <w:rPr>
                <w:b/>
                <w:sz w:val="18"/>
                <w:szCs w:val="18"/>
                <w:lang w:eastAsia="ru-RU"/>
              </w:rPr>
            </w:pPr>
            <w:r w:rsidRPr="000F72F3">
              <w:rPr>
                <w:b/>
                <w:sz w:val="18"/>
                <w:szCs w:val="18"/>
                <w:lang w:eastAsia="ru-RU"/>
              </w:rPr>
              <w:t>2016 год</w:t>
            </w:r>
          </w:p>
        </w:tc>
      </w:tr>
      <w:tr w:rsidR="00A71CA9" w:rsidRPr="000F72F3" w:rsidTr="000E6924">
        <w:trPr>
          <w:trHeight w:val="65"/>
        </w:trPr>
        <w:tc>
          <w:tcPr>
            <w:tcW w:w="4473" w:type="dxa"/>
            <w:vAlign w:val="center"/>
          </w:tcPr>
          <w:p w:rsidR="00A71CA9" w:rsidRPr="000F72F3" w:rsidRDefault="00A71CA9" w:rsidP="000E6924">
            <w:pPr>
              <w:rPr>
                <w:sz w:val="18"/>
                <w:szCs w:val="18"/>
                <w:lang w:val="en-US" w:eastAsia="ru-RU"/>
              </w:rPr>
            </w:pPr>
            <w:r w:rsidRPr="000F72F3">
              <w:rPr>
                <w:sz w:val="18"/>
                <w:szCs w:val="18"/>
                <w:lang w:eastAsia="ru-RU"/>
              </w:rPr>
              <w:t>Люфтомер К-524</w:t>
            </w:r>
          </w:p>
        </w:tc>
        <w:tc>
          <w:tcPr>
            <w:tcW w:w="2429" w:type="dxa"/>
            <w:noWrap/>
            <w:vAlign w:val="center"/>
          </w:tcPr>
          <w:p w:rsidR="00A71CA9" w:rsidRPr="000F72F3" w:rsidRDefault="00A71CA9" w:rsidP="000E6924">
            <w:pPr>
              <w:jc w:val="center"/>
              <w:rPr>
                <w:bCs/>
                <w:sz w:val="18"/>
                <w:szCs w:val="18"/>
                <w:lang w:eastAsia="ru-RU"/>
              </w:rPr>
            </w:pPr>
            <w:r w:rsidRPr="000F72F3">
              <w:rPr>
                <w:bCs/>
                <w:sz w:val="18"/>
                <w:szCs w:val="18"/>
                <w:lang w:eastAsia="ru-RU"/>
              </w:rPr>
              <w:t>1453 от 23.08.2016</w:t>
            </w:r>
          </w:p>
        </w:tc>
        <w:tc>
          <w:tcPr>
            <w:tcW w:w="835" w:type="dxa"/>
            <w:noWrap/>
            <w:vAlign w:val="center"/>
          </w:tcPr>
          <w:p w:rsidR="00A71CA9" w:rsidRPr="000F72F3" w:rsidRDefault="00A71CA9" w:rsidP="000E6924">
            <w:pPr>
              <w:jc w:val="center"/>
              <w:rPr>
                <w:sz w:val="18"/>
                <w:szCs w:val="18"/>
                <w:lang w:eastAsia="ru-RU"/>
              </w:rPr>
            </w:pPr>
            <w:r w:rsidRPr="000F72F3">
              <w:rPr>
                <w:sz w:val="18"/>
                <w:szCs w:val="18"/>
                <w:lang w:eastAsia="ru-RU"/>
              </w:rPr>
              <w:t>1</w:t>
            </w:r>
          </w:p>
        </w:tc>
        <w:tc>
          <w:tcPr>
            <w:tcW w:w="1119" w:type="dxa"/>
            <w:noWrap/>
            <w:vAlign w:val="bottom"/>
          </w:tcPr>
          <w:p w:rsidR="00A71CA9" w:rsidRPr="000F72F3" w:rsidRDefault="00A71CA9" w:rsidP="000E6924">
            <w:pPr>
              <w:jc w:val="right"/>
              <w:rPr>
                <w:sz w:val="18"/>
                <w:szCs w:val="18"/>
                <w:lang w:eastAsia="ru-RU"/>
              </w:rPr>
            </w:pPr>
            <w:r w:rsidRPr="000F72F3">
              <w:rPr>
                <w:sz w:val="18"/>
                <w:szCs w:val="18"/>
                <w:lang w:eastAsia="ru-RU"/>
              </w:rPr>
              <w:t>16 500,00</w:t>
            </w:r>
          </w:p>
        </w:tc>
        <w:tc>
          <w:tcPr>
            <w:tcW w:w="1350" w:type="dxa"/>
            <w:noWrap/>
            <w:vAlign w:val="bottom"/>
          </w:tcPr>
          <w:p w:rsidR="00A71CA9" w:rsidRPr="000F72F3" w:rsidRDefault="00A71CA9" w:rsidP="000E6924">
            <w:pPr>
              <w:jc w:val="right"/>
              <w:rPr>
                <w:sz w:val="18"/>
                <w:szCs w:val="18"/>
                <w:lang w:eastAsia="ru-RU"/>
              </w:rPr>
            </w:pPr>
            <w:r w:rsidRPr="000F72F3">
              <w:rPr>
                <w:sz w:val="18"/>
                <w:szCs w:val="18"/>
                <w:lang w:eastAsia="ru-RU"/>
              </w:rPr>
              <w:t>16 500,00</w:t>
            </w:r>
          </w:p>
        </w:tc>
      </w:tr>
      <w:tr w:rsidR="00A71CA9" w:rsidRPr="000F72F3" w:rsidTr="000E6924">
        <w:trPr>
          <w:trHeight w:val="65"/>
        </w:trPr>
        <w:tc>
          <w:tcPr>
            <w:tcW w:w="4473" w:type="dxa"/>
            <w:tcBorders>
              <w:top w:val="single" w:sz="12" w:space="0" w:color="auto"/>
              <w:bottom w:val="single" w:sz="12" w:space="0" w:color="auto"/>
            </w:tcBorders>
            <w:vAlign w:val="center"/>
          </w:tcPr>
          <w:p w:rsidR="00A71CA9" w:rsidRPr="000F72F3" w:rsidRDefault="00A71CA9" w:rsidP="000E6924">
            <w:pPr>
              <w:rPr>
                <w:b/>
                <w:bCs/>
                <w:sz w:val="18"/>
                <w:szCs w:val="18"/>
                <w:lang w:eastAsia="ru-RU"/>
              </w:rPr>
            </w:pPr>
            <w:r w:rsidRPr="000F72F3">
              <w:rPr>
                <w:b/>
                <w:bCs/>
                <w:sz w:val="18"/>
                <w:szCs w:val="18"/>
                <w:lang w:eastAsia="ru-RU"/>
              </w:rPr>
              <w:t>ИТОГО:</w:t>
            </w:r>
          </w:p>
        </w:tc>
        <w:tc>
          <w:tcPr>
            <w:tcW w:w="2429" w:type="dxa"/>
            <w:tcBorders>
              <w:top w:val="single" w:sz="12" w:space="0" w:color="auto"/>
              <w:bottom w:val="single" w:sz="12" w:space="0" w:color="auto"/>
            </w:tcBorders>
            <w:noWrap/>
            <w:vAlign w:val="center"/>
          </w:tcPr>
          <w:p w:rsidR="00A71CA9" w:rsidRPr="000F72F3" w:rsidRDefault="00A71CA9" w:rsidP="000E6924">
            <w:pPr>
              <w:jc w:val="center"/>
              <w:rPr>
                <w:b/>
                <w:bCs/>
                <w:sz w:val="18"/>
                <w:szCs w:val="18"/>
                <w:lang w:eastAsia="ru-RU"/>
              </w:rPr>
            </w:pPr>
          </w:p>
        </w:tc>
        <w:tc>
          <w:tcPr>
            <w:tcW w:w="835" w:type="dxa"/>
            <w:tcBorders>
              <w:top w:val="single" w:sz="12" w:space="0" w:color="auto"/>
              <w:bottom w:val="single" w:sz="12" w:space="0" w:color="auto"/>
            </w:tcBorders>
            <w:noWrap/>
            <w:vAlign w:val="center"/>
          </w:tcPr>
          <w:p w:rsidR="00A71CA9" w:rsidRPr="000F72F3" w:rsidRDefault="00A71CA9" w:rsidP="000E6924">
            <w:pPr>
              <w:jc w:val="center"/>
              <w:rPr>
                <w:b/>
                <w:bCs/>
                <w:sz w:val="18"/>
                <w:szCs w:val="18"/>
                <w:lang w:eastAsia="ru-RU"/>
              </w:rPr>
            </w:pPr>
          </w:p>
        </w:tc>
        <w:tc>
          <w:tcPr>
            <w:tcW w:w="1119" w:type="dxa"/>
            <w:tcBorders>
              <w:top w:val="single" w:sz="12" w:space="0" w:color="auto"/>
              <w:bottom w:val="single" w:sz="12" w:space="0" w:color="auto"/>
            </w:tcBorders>
            <w:noWrap/>
            <w:vAlign w:val="bottom"/>
          </w:tcPr>
          <w:p w:rsidR="00A71CA9" w:rsidRPr="000F72F3" w:rsidRDefault="00A71CA9" w:rsidP="000E6924">
            <w:pPr>
              <w:jc w:val="right"/>
              <w:rPr>
                <w:b/>
                <w:bCs/>
                <w:sz w:val="18"/>
                <w:szCs w:val="18"/>
                <w:lang w:eastAsia="ru-RU"/>
              </w:rPr>
            </w:pPr>
          </w:p>
        </w:tc>
        <w:tc>
          <w:tcPr>
            <w:tcW w:w="1350" w:type="dxa"/>
            <w:tcBorders>
              <w:top w:val="single" w:sz="12" w:space="0" w:color="auto"/>
              <w:bottom w:val="single" w:sz="12" w:space="0" w:color="auto"/>
            </w:tcBorders>
            <w:noWrap/>
            <w:vAlign w:val="bottom"/>
          </w:tcPr>
          <w:p w:rsidR="00A71CA9" w:rsidRPr="000F72F3" w:rsidRDefault="00A71CA9" w:rsidP="000E6924">
            <w:pPr>
              <w:jc w:val="right"/>
              <w:rPr>
                <w:b/>
                <w:sz w:val="18"/>
                <w:szCs w:val="18"/>
                <w:lang w:eastAsia="ru-RU"/>
              </w:rPr>
            </w:pPr>
            <w:r w:rsidRPr="000F72F3">
              <w:rPr>
                <w:b/>
                <w:sz w:val="18"/>
                <w:szCs w:val="18"/>
                <w:lang w:eastAsia="ru-RU"/>
              </w:rPr>
              <w:t>16 500,00</w:t>
            </w:r>
          </w:p>
        </w:tc>
      </w:tr>
    </w:tbl>
    <w:p w:rsidR="00A71CA9" w:rsidRPr="000F72F3" w:rsidRDefault="00A71CA9" w:rsidP="009277FA">
      <w:pPr>
        <w:pStyle w:val="35"/>
        <w:rPr>
          <w:sz w:val="6"/>
          <w:szCs w:val="6"/>
        </w:rPr>
      </w:pPr>
    </w:p>
    <w:p w:rsidR="00716F57" w:rsidRPr="000F72F3" w:rsidRDefault="00716F57" w:rsidP="00716F57">
      <w:pPr>
        <w:pStyle w:val="11"/>
        <w:rPr>
          <w:szCs w:val="28"/>
        </w:rPr>
      </w:pPr>
      <w:r w:rsidRPr="000F72F3">
        <w:rPr>
          <w:szCs w:val="28"/>
        </w:rPr>
        <w:t>По итогам проведенного контрольного мероприятия данное нарушение устранено ММПКХ.</w:t>
      </w:r>
    </w:p>
    <w:p w:rsidR="00716F57" w:rsidRPr="009A634F" w:rsidRDefault="00A71CA9" w:rsidP="009277FA">
      <w:pPr>
        <w:pStyle w:val="a7"/>
      </w:pPr>
      <w:r>
        <w:tab/>
      </w:r>
      <w:r w:rsidRPr="009A634F">
        <w:t>5.2.</w:t>
      </w:r>
      <w:r w:rsidRPr="009A634F">
        <w:tab/>
        <w:t xml:space="preserve">В нарушение </w:t>
      </w:r>
      <w:r w:rsidRPr="009A634F">
        <w:rPr>
          <w:rStyle w:val="82"/>
          <w:color w:val="auto"/>
        </w:rPr>
        <w:t xml:space="preserve">пункта 27 </w:t>
      </w:r>
      <w:r w:rsidRPr="009A634F">
        <w:t>Положения по бухгалтерскому учету «Учет основных средств» ПБУ 6/01, утвержденного приказом Минфина РФ от 30.03.2001         № 26н, в декабре 2016 года расходы на модернизацию объекта – здание фильтровальной станции (инв. номер 2710147 балансовой стоимостью 31 947 961,33 рублей) не отнесены на увеличение балансовой стоимости объекта основного средства, а включены в состав затрат на производство в общей сумме 261 679,16 рублей. Данное нарушение привело к занижению остаточной стоимости основного средства в сумме 261 679,16 рублей и занижению налога на имущество.</w:t>
      </w:r>
      <w:r w:rsidR="00314F4F" w:rsidRPr="009A634F">
        <w:t xml:space="preserve"> </w:t>
      </w:r>
    </w:p>
    <w:p w:rsidR="00716F57" w:rsidRPr="009A634F" w:rsidRDefault="00716F57" w:rsidP="00716F57">
      <w:pPr>
        <w:pStyle w:val="11"/>
        <w:rPr>
          <w:szCs w:val="28"/>
        </w:rPr>
      </w:pPr>
      <w:r w:rsidRPr="009A634F">
        <w:rPr>
          <w:szCs w:val="28"/>
        </w:rPr>
        <w:t>По итогам проведенного контрольного мероприятия данное нарушение устранено ММПКХ.</w:t>
      </w:r>
    </w:p>
    <w:p w:rsidR="00A71CA9" w:rsidRPr="009A634F" w:rsidRDefault="00A71CA9" w:rsidP="009277FA">
      <w:pPr>
        <w:pStyle w:val="a7"/>
      </w:pPr>
      <w:r w:rsidRPr="00EA1A9E">
        <w:lastRenderedPageBreak/>
        <w:tab/>
      </w:r>
      <w:r w:rsidRPr="009A634F">
        <w:t>6.</w:t>
      </w:r>
      <w:r w:rsidRPr="009A634F">
        <w:tab/>
        <w:t>При проверке соблюдения порядка амортизационных отчислений по отдельным объектам основных средств (по состоянию на 30.06.2017), учитывая сроки их полезного использования в соответствии с положением по бухгалтерскому учету «Основные средств» ПБУ 6/01 (утв. приказом Минфина России от 29.07.1998 № 34н) и учетную политику предприятия (утв. приказами руководителя                    от 31.12.2014 № 217/16-7, от 31.12.2015 № 188/16-7) установлено:</w:t>
      </w:r>
      <w:r w:rsidRPr="009A634F">
        <w:rPr>
          <w:lang w:eastAsia="en-US"/>
        </w:rPr>
        <w:t xml:space="preserve"> </w:t>
      </w:r>
    </w:p>
    <w:p w:rsidR="00A71CA9" w:rsidRPr="009A634F" w:rsidRDefault="00A71CA9" w:rsidP="009277FA">
      <w:pPr>
        <w:pStyle w:val="25"/>
      </w:pPr>
      <w:r w:rsidRPr="009A634F">
        <w:tab/>
        <w:t>–</w:t>
      </w:r>
      <w:r w:rsidRPr="009A634F">
        <w:tab/>
        <w:t>в нарушение постановления Правительства РФ от 01.01.2002 № 1          «О классификации основных средств, включаемых в амортизационные группы»         не в полном объеме начислена сумма амортизационных отчислений по следующим объектам недвижимого имущества:</w:t>
      </w:r>
    </w:p>
    <w:p w:rsidR="00A71CA9" w:rsidRPr="009A634F" w:rsidRDefault="00A71CA9" w:rsidP="009277FA">
      <w:pPr>
        <w:widowControl w:val="0"/>
        <w:autoSpaceDE w:val="0"/>
        <w:autoSpaceDN w:val="0"/>
        <w:adjustRightInd w:val="0"/>
        <w:jc w:val="right"/>
        <w:rPr>
          <w:sz w:val="18"/>
          <w:szCs w:val="18"/>
        </w:rPr>
      </w:pPr>
      <w:r w:rsidRPr="009A634F">
        <w:rPr>
          <w:sz w:val="18"/>
          <w:szCs w:val="18"/>
        </w:rPr>
        <w:t>Таблица № 16 (рублей)</w:t>
      </w:r>
    </w:p>
    <w:tbl>
      <w:tblPr>
        <w:tblW w:w="103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976"/>
        <w:gridCol w:w="1274"/>
        <w:gridCol w:w="851"/>
        <w:gridCol w:w="1275"/>
        <w:gridCol w:w="1275"/>
        <w:gridCol w:w="1274"/>
        <w:gridCol w:w="1441"/>
      </w:tblGrid>
      <w:tr w:rsidR="00A71CA9" w:rsidRPr="009A634F" w:rsidTr="002258F7">
        <w:trPr>
          <w:trHeight w:val="232"/>
          <w:tblHeader/>
        </w:trPr>
        <w:tc>
          <w:tcPr>
            <w:tcW w:w="2976" w:type="dxa"/>
            <w:vMerge w:val="restart"/>
            <w:tcBorders>
              <w:top w:val="single" w:sz="12" w:space="0" w:color="auto"/>
              <w:bottom w:val="single" w:sz="12" w:space="0" w:color="auto"/>
            </w:tcBorders>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Наименование объекта</w:t>
            </w:r>
          </w:p>
        </w:tc>
        <w:tc>
          <w:tcPr>
            <w:tcW w:w="1274" w:type="dxa"/>
            <w:vMerge w:val="restart"/>
            <w:tcBorders>
              <w:top w:val="single" w:sz="12" w:space="0" w:color="auto"/>
              <w:bottom w:val="single" w:sz="12" w:space="0" w:color="auto"/>
            </w:tcBorders>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Дата ввода в эксплуатацию ММПКХ</w:t>
            </w:r>
          </w:p>
        </w:tc>
        <w:tc>
          <w:tcPr>
            <w:tcW w:w="851" w:type="dxa"/>
            <w:vMerge w:val="restart"/>
            <w:tcBorders>
              <w:top w:val="single" w:sz="12" w:space="0" w:color="auto"/>
              <w:bottom w:val="single" w:sz="12" w:space="0" w:color="auto"/>
            </w:tcBorders>
          </w:tcPr>
          <w:p w:rsidR="00A71CA9" w:rsidRPr="009A634F" w:rsidRDefault="00A71CA9" w:rsidP="000E6924">
            <w:pPr>
              <w:widowControl w:val="0"/>
              <w:autoSpaceDE w:val="0"/>
              <w:autoSpaceDN w:val="0"/>
              <w:adjustRightInd w:val="0"/>
              <w:jc w:val="center"/>
              <w:rPr>
                <w:sz w:val="18"/>
                <w:szCs w:val="18"/>
              </w:rPr>
            </w:pPr>
            <w:r w:rsidRPr="009A634F">
              <w:rPr>
                <w:sz w:val="18"/>
                <w:szCs w:val="18"/>
              </w:rPr>
              <w:t>Срок</w:t>
            </w:r>
          </w:p>
          <w:p w:rsidR="00A71CA9" w:rsidRPr="009A634F" w:rsidRDefault="00A71CA9" w:rsidP="000E6924">
            <w:pPr>
              <w:widowControl w:val="0"/>
              <w:autoSpaceDE w:val="0"/>
              <w:autoSpaceDN w:val="0"/>
              <w:adjustRightInd w:val="0"/>
              <w:jc w:val="center"/>
              <w:rPr>
                <w:sz w:val="18"/>
                <w:szCs w:val="18"/>
              </w:rPr>
            </w:pPr>
            <w:r w:rsidRPr="009A634F">
              <w:rPr>
                <w:sz w:val="18"/>
                <w:szCs w:val="18"/>
              </w:rPr>
              <w:t>экс-ии</w:t>
            </w:r>
          </w:p>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(мес.)</w:t>
            </w:r>
          </w:p>
        </w:tc>
        <w:tc>
          <w:tcPr>
            <w:tcW w:w="1275" w:type="dxa"/>
            <w:vMerge w:val="restart"/>
            <w:tcBorders>
              <w:top w:val="single" w:sz="12" w:space="0" w:color="auto"/>
              <w:bottom w:val="single" w:sz="12" w:space="0" w:color="auto"/>
            </w:tcBorders>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Балансовая стоимость</w:t>
            </w:r>
          </w:p>
        </w:tc>
        <w:tc>
          <w:tcPr>
            <w:tcW w:w="2549" w:type="dxa"/>
            <w:gridSpan w:val="2"/>
            <w:tcBorders>
              <w:top w:val="single" w:sz="12" w:space="0" w:color="auto"/>
            </w:tcBorders>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Сумма начисленной амортизации на 30.06.2017</w:t>
            </w:r>
          </w:p>
        </w:tc>
        <w:tc>
          <w:tcPr>
            <w:tcW w:w="1441" w:type="dxa"/>
            <w:vMerge w:val="restart"/>
            <w:tcBorders>
              <w:top w:val="single" w:sz="12" w:space="0" w:color="auto"/>
              <w:bottom w:val="single" w:sz="12" w:space="0" w:color="auto"/>
            </w:tcBorders>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Отклонение (гр.6-гр.5)</w:t>
            </w:r>
          </w:p>
        </w:tc>
      </w:tr>
      <w:tr w:rsidR="00A71CA9" w:rsidRPr="009A634F" w:rsidTr="002258F7">
        <w:trPr>
          <w:trHeight w:val="200"/>
          <w:tblHeader/>
        </w:trPr>
        <w:tc>
          <w:tcPr>
            <w:tcW w:w="2976" w:type="dxa"/>
            <w:vMerge/>
            <w:tcBorders>
              <w:top w:val="single" w:sz="12" w:space="0" w:color="auto"/>
              <w:bottom w:val="single" w:sz="12" w:space="0" w:color="auto"/>
            </w:tcBorders>
            <w:vAlign w:val="center"/>
          </w:tcPr>
          <w:p w:rsidR="00A71CA9" w:rsidRPr="009A634F" w:rsidRDefault="00A71CA9" w:rsidP="000E6924">
            <w:pPr>
              <w:rPr>
                <w:sz w:val="18"/>
                <w:szCs w:val="18"/>
              </w:rPr>
            </w:pPr>
          </w:p>
        </w:tc>
        <w:tc>
          <w:tcPr>
            <w:tcW w:w="1274" w:type="dxa"/>
            <w:vMerge/>
            <w:tcBorders>
              <w:top w:val="single" w:sz="12" w:space="0" w:color="auto"/>
              <w:bottom w:val="single" w:sz="12" w:space="0" w:color="auto"/>
            </w:tcBorders>
            <w:vAlign w:val="center"/>
          </w:tcPr>
          <w:p w:rsidR="00A71CA9" w:rsidRPr="009A634F" w:rsidRDefault="00A71CA9" w:rsidP="000E6924">
            <w:pPr>
              <w:rPr>
                <w:sz w:val="18"/>
                <w:szCs w:val="18"/>
              </w:rPr>
            </w:pPr>
          </w:p>
        </w:tc>
        <w:tc>
          <w:tcPr>
            <w:tcW w:w="851" w:type="dxa"/>
            <w:vMerge/>
            <w:tcBorders>
              <w:top w:val="single" w:sz="12" w:space="0" w:color="auto"/>
              <w:bottom w:val="single" w:sz="12" w:space="0" w:color="auto"/>
            </w:tcBorders>
            <w:vAlign w:val="center"/>
          </w:tcPr>
          <w:p w:rsidR="00A71CA9" w:rsidRPr="009A634F" w:rsidRDefault="00A71CA9" w:rsidP="000E6924">
            <w:pPr>
              <w:rPr>
                <w:sz w:val="18"/>
                <w:szCs w:val="18"/>
              </w:rPr>
            </w:pPr>
          </w:p>
        </w:tc>
        <w:tc>
          <w:tcPr>
            <w:tcW w:w="1275" w:type="dxa"/>
            <w:vMerge/>
            <w:tcBorders>
              <w:top w:val="single" w:sz="12" w:space="0" w:color="auto"/>
              <w:bottom w:val="single" w:sz="12" w:space="0" w:color="auto"/>
            </w:tcBorders>
            <w:vAlign w:val="center"/>
          </w:tcPr>
          <w:p w:rsidR="00A71CA9" w:rsidRPr="009A634F" w:rsidRDefault="00A71CA9" w:rsidP="000E6924">
            <w:pPr>
              <w:rPr>
                <w:sz w:val="18"/>
                <w:szCs w:val="18"/>
              </w:rPr>
            </w:pPr>
          </w:p>
        </w:tc>
        <w:tc>
          <w:tcPr>
            <w:tcW w:w="1275" w:type="dxa"/>
            <w:tcBorders>
              <w:bottom w:val="single" w:sz="12" w:space="0" w:color="auto"/>
            </w:tcBorders>
          </w:tcPr>
          <w:p w:rsidR="00A71CA9" w:rsidRPr="009A634F" w:rsidRDefault="00A71CA9" w:rsidP="000E6924">
            <w:pPr>
              <w:widowControl w:val="0"/>
              <w:autoSpaceDE w:val="0"/>
              <w:autoSpaceDN w:val="0"/>
              <w:adjustRightInd w:val="0"/>
              <w:jc w:val="center"/>
              <w:rPr>
                <w:sz w:val="18"/>
                <w:szCs w:val="18"/>
              </w:rPr>
            </w:pPr>
            <w:r w:rsidRPr="009A634F">
              <w:rPr>
                <w:sz w:val="18"/>
                <w:szCs w:val="18"/>
              </w:rPr>
              <w:t>по данным</w:t>
            </w:r>
          </w:p>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предприятия</w:t>
            </w:r>
          </w:p>
        </w:tc>
        <w:tc>
          <w:tcPr>
            <w:tcW w:w="1274" w:type="dxa"/>
            <w:tcBorders>
              <w:bottom w:val="single" w:sz="12" w:space="0" w:color="auto"/>
            </w:tcBorders>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по данным проверки</w:t>
            </w:r>
          </w:p>
        </w:tc>
        <w:tc>
          <w:tcPr>
            <w:tcW w:w="1441" w:type="dxa"/>
            <w:vMerge/>
            <w:tcBorders>
              <w:top w:val="single" w:sz="12" w:space="0" w:color="auto"/>
              <w:bottom w:val="single" w:sz="12" w:space="0" w:color="auto"/>
            </w:tcBorders>
            <w:vAlign w:val="center"/>
          </w:tcPr>
          <w:p w:rsidR="00A71CA9" w:rsidRPr="009A634F" w:rsidRDefault="00A71CA9" w:rsidP="000E6924">
            <w:pPr>
              <w:rPr>
                <w:sz w:val="18"/>
                <w:szCs w:val="18"/>
              </w:rPr>
            </w:pPr>
          </w:p>
        </w:tc>
      </w:tr>
      <w:tr w:rsidR="00A71CA9" w:rsidRPr="009A634F" w:rsidTr="000E6924">
        <w:trPr>
          <w:trHeight w:val="319"/>
        </w:trPr>
        <w:tc>
          <w:tcPr>
            <w:tcW w:w="2976" w:type="dxa"/>
            <w:vAlign w:val="center"/>
          </w:tcPr>
          <w:p w:rsidR="00A71CA9" w:rsidRPr="009A634F" w:rsidRDefault="00A71CA9" w:rsidP="000E6924">
            <w:pPr>
              <w:widowControl w:val="0"/>
              <w:autoSpaceDE w:val="0"/>
              <w:autoSpaceDN w:val="0"/>
              <w:adjustRightInd w:val="0"/>
              <w:spacing w:line="276" w:lineRule="auto"/>
              <w:rPr>
                <w:sz w:val="18"/>
                <w:szCs w:val="18"/>
              </w:rPr>
            </w:pPr>
            <w:r w:rsidRPr="009A634F">
              <w:rPr>
                <w:sz w:val="18"/>
                <w:szCs w:val="18"/>
              </w:rPr>
              <w:t>Сети напорной канализации К-1Н</w:t>
            </w:r>
          </w:p>
        </w:tc>
        <w:tc>
          <w:tcPr>
            <w:tcW w:w="1274"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15.05.2015</w:t>
            </w:r>
          </w:p>
        </w:tc>
        <w:tc>
          <w:tcPr>
            <w:tcW w:w="851"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240</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2 296 326,45</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229 632,72</w:t>
            </w:r>
          </w:p>
        </w:tc>
        <w:tc>
          <w:tcPr>
            <w:tcW w:w="1274"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239 200,75</w:t>
            </w:r>
          </w:p>
        </w:tc>
        <w:tc>
          <w:tcPr>
            <w:tcW w:w="1441"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- 9 568,03</w:t>
            </w:r>
          </w:p>
        </w:tc>
      </w:tr>
      <w:tr w:rsidR="00A71CA9" w:rsidRPr="009A634F" w:rsidTr="000E6924">
        <w:trPr>
          <w:trHeight w:val="181"/>
        </w:trPr>
        <w:tc>
          <w:tcPr>
            <w:tcW w:w="2976" w:type="dxa"/>
            <w:vAlign w:val="center"/>
          </w:tcPr>
          <w:p w:rsidR="00A71CA9" w:rsidRPr="009A634F" w:rsidRDefault="00A71CA9" w:rsidP="000E6924">
            <w:pPr>
              <w:widowControl w:val="0"/>
              <w:autoSpaceDE w:val="0"/>
              <w:autoSpaceDN w:val="0"/>
              <w:adjustRightInd w:val="0"/>
              <w:spacing w:line="276" w:lineRule="auto"/>
              <w:rPr>
                <w:sz w:val="18"/>
                <w:szCs w:val="18"/>
              </w:rPr>
            </w:pPr>
            <w:r w:rsidRPr="009A634F">
              <w:rPr>
                <w:sz w:val="18"/>
                <w:szCs w:val="18"/>
              </w:rPr>
              <w:t>Сети бытовой канализации К-1</w:t>
            </w:r>
          </w:p>
        </w:tc>
        <w:tc>
          <w:tcPr>
            <w:tcW w:w="1274"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15.05.2015</w:t>
            </w:r>
          </w:p>
        </w:tc>
        <w:tc>
          <w:tcPr>
            <w:tcW w:w="851"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240</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538 644,48</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53 864,40</w:t>
            </w:r>
          </w:p>
        </w:tc>
        <w:tc>
          <w:tcPr>
            <w:tcW w:w="1274"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56 108,75</w:t>
            </w:r>
          </w:p>
        </w:tc>
        <w:tc>
          <w:tcPr>
            <w:tcW w:w="1441"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-2 244,35</w:t>
            </w:r>
          </w:p>
        </w:tc>
      </w:tr>
      <w:tr w:rsidR="00A71CA9" w:rsidRPr="009A634F" w:rsidTr="000E6924">
        <w:trPr>
          <w:trHeight w:val="259"/>
        </w:trPr>
        <w:tc>
          <w:tcPr>
            <w:tcW w:w="2976" w:type="dxa"/>
            <w:vAlign w:val="center"/>
          </w:tcPr>
          <w:p w:rsidR="00A71CA9" w:rsidRPr="009A634F" w:rsidRDefault="00A71CA9" w:rsidP="000E6924">
            <w:pPr>
              <w:widowControl w:val="0"/>
              <w:autoSpaceDE w:val="0"/>
              <w:autoSpaceDN w:val="0"/>
              <w:adjustRightInd w:val="0"/>
              <w:spacing w:line="276" w:lineRule="auto"/>
              <w:rPr>
                <w:sz w:val="18"/>
                <w:szCs w:val="18"/>
              </w:rPr>
            </w:pPr>
            <w:r w:rsidRPr="009A634F">
              <w:rPr>
                <w:sz w:val="18"/>
                <w:szCs w:val="18"/>
              </w:rPr>
              <w:t>Канализационная насосная станция патолого-анатомического корпуса</w:t>
            </w:r>
          </w:p>
        </w:tc>
        <w:tc>
          <w:tcPr>
            <w:tcW w:w="1274"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15.05.2015</w:t>
            </w:r>
          </w:p>
        </w:tc>
        <w:tc>
          <w:tcPr>
            <w:tcW w:w="851"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600</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4 842 542,73</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172 721,28</w:t>
            </w:r>
          </w:p>
        </w:tc>
        <w:tc>
          <w:tcPr>
            <w:tcW w:w="1274"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179 918,00</w:t>
            </w:r>
          </w:p>
        </w:tc>
        <w:tc>
          <w:tcPr>
            <w:tcW w:w="1441"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-7 196,72</w:t>
            </w:r>
          </w:p>
        </w:tc>
      </w:tr>
      <w:tr w:rsidR="00A71CA9" w:rsidRPr="009A634F" w:rsidTr="000E6924">
        <w:trPr>
          <w:trHeight w:val="300"/>
        </w:trPr>
        <w:tc>
          <w:tcPr>
            <w:tcW w:w="2976" w:type="dxa"/>
            <w:vAlign w:val="center"/>
          </w:tcPr>
          <w:p w:rsidR="00A71CA9" w:rsidRPr="009A634F" w:rsidRDefault="00A71CA9" w:rsidP="000E6924">
            <w:pPr>
              <w:widowControl w:val="0"/>
              <w:autoSpaceDE w:val="0"/>
              <w:autoSpaceDN w:val="0"/>
              <w:adjustRightInd w:val="0"/>
              <w:spacing w:line="276" w:lineRule="auto"/>
              <w:rPr>
                <w:sz w:val="18"/>
                <w:szCs w:val="18"/>
              </w:rPr>
            </w:pPr>
            <w:r w:rsidRPr="009A634F">
              <w:rPr>
                <w:sz w:val="18"/>
                <w:szCs w:val="18"/>
              </w:rPr>
              <w:t>Благоустройство нежилого здания КНС ПАК</w:t>
            </w:r>
          </w:p>
        </w:tc>
        <w:tc>
          <w:tcPr>
            <w:tcW w:w="1274"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15.05.2015</w:t>
            </w:r>
          </w:p>
        </w:tc>
        <w:tc>
          <w:tcPr>
            <w:tcW w:w="851"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375</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501 898,16</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32 121,60</w:t>
            </w:r>
          </w:p>
        </w:tc>
        <w:tc>
          <w:tcPr>
            <w:tcW w:w="1274"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33 460,00</w:t>
            </w:r>
          </w:p>
        </w:tc>
        <w:tc>
          <w:tcPr>
            <w:tcW w:w="1441"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-1 338,40</w:t>
            </w:r>
          </w:p>
        </w:tc>
      </w:tr>
      <w:tr w:rsidR="00A71CA9" w:rsidRPr="009A634F" w:rsidTr="000E6924">
        <w:trPr>
          <w:trHeight w:val="251"/>
        </w:trPr>
        <w:tc>
          <w:tcPr>
            <w:tcW w:w="2976" w:type="dxa"/>
            <w:vAlign w:val="center"/>
          </w:tcPr>
          <w:p w:rsidR="00A71CA9" w:rsidRPr="009A634F" w:rsidRDefault="00A71CA9" w:rsidP="000E6924">
            <w:pPr>
              <w:widowControl w:val="0"/>
              <w:autoSpaceDE w:val="0"/>
              <w:autoSpaceDN w:val="0"/>
              <w:adjustRightInd w:val="0"/>
              <w:spacing w:line="276" w:lineRule="auto"/>
              <w:rPr>
                <w:sz w:val="18"/>
                <w:szCs w:val="18"/>
              </w:rPr>
            </w:pPr>
            <w:r w:rsidRPr="009A634F">
              <w:rPr>
                <w:sz w:val="18"/>
                <w:szCs w:val="18"/>
              </w:rPr>
              <w:t>Теплосеть к зданию КНС ПАК</w:t>
            </w:r>
          </w:p>
        </w:tc>
        <w:tc>
          <w:tcPr>
            <w:tcW w:w="1274"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15.05.2015</w:t>
            </w:r>
          </w:p>
        </w:tc>
        <w:tc>
          <w:tcPr>
            <w:tcW w:w="851" w:type="dxa"/>
            <w:vAlign w:val="center"/>
          </w:tcPr>
          <w:p w:rsidR="00A71CA9" w:rsidRPr="009A634F" w:rsidRDefault="00A71CA9" w:rsidP="000E6924">
            <w:pPr>
              <w:widowControl w:val="0"/>
              <w:autoSpaceDE w:val="0"/>
              <w:autoSpaceDN w:val="0"/>
              <w:adjustRightInd w:val="0"/>
              <w:spacing w:line="276" w:lineRule="auto"/>
              <w:jc w:val="center"/>
              <w:rPr>
                <w:sz w:val="18"/>
                <w:szCs w:val="18"/>
              </w:rPr>
            </w:pPr>
            <w:r w:rsidRPr="009A634F">
              <w:rPr>
                <w:sz w:val="18"/>
                <w:szCs w:val="18"/>
              </w:rPr>
              <w:t>372</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425 595,24</w:t>
            </w:r>
          </w:p>
        </w:tc>
        <w:tc>
          <w:tcPr>
            <w:tcW w:w="1275"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27 457,68</w:t>
            </w:r>
          </w:p>
        </w:tc>
        <w:tc>
          <w:tcPr>
            <w:tcW w:w="1274"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28 601,75</w:t>
            </w:r>
          </w:p>
        </w:tc>
        <w:tc>
          <w:tcPr>
            <w:tcW w:w="1441" w:type="dxa"/>
            <w:vAlign w:val="bottom"/>
          </w:tcPr>
          <w:p w:rsidR="00A71CA9" w:rsidRPr="009A634F" w:rsidRDefault="00A71CA9" w:rsidP="000E6924">
            <w:pPr>
              <w:widowControl w:val="0"/>
              <w:autoSpaceDE w:val="0"/>
              <w:autoSpaceDN w:val="0"/>
              <w:adjustRightInd w:val="0"/>
              <w:spacing w:line="276" w:lineRule="auto"/>
              <w:jc w:val="right"/>
              <w:rPr>
                <w:sz w:val="18"/>
                <w:szCs w:val="18"/>
              </w:rPr>
            </w:pPr>
            <w:r w:rsidRPr="009A634F">
              <w:rPr>
                <w:sz w:val="18"/>
                <w:szCs w:val="18"/>
              </w:rPr>
              <w:t>-1 144,07</w:t>
            </w:r>
          </w:p>
        </w:tc>
      </w:tr>
      <w:tr w:rsidR="00A71CA9" w:rsidRPr="009A634F" w:rsidTr="000E6924">
        <w:trPr>
          <w:trHeight w:val="70"/>
        </w:trPr>
        <w:tc>
          <w:tcPr>
            <w:tcW w:w="2976" w:type="dxa"/>
            <w:tcBorders>
              <w:top w:val="single" w:sz="12" w:space="0" w:color="auto"/>
              <w:bottom w:val="single" w:sz="12" w:space="0" w:color="auto"/>
            </w:tcBorders>
            <w:vAlign w:val="center"/>
          </w:tcPr>
          <w:p w:rsidR="00A71CA9" w:rsidRPr="009A634F" w:rsidRDefault="00A71CA9" w:rsidP="000E6924">
            <w:pPr>
              <w:widowControl w:val="0"/>
              <w:autoSpaceDE w:val="0"/>
              <w:autoSpaceDN w:val="0"/>
              <w:adjustRightInd w:val="0"/>
              <w:spacing w:line="276" w:lineRule="auto"/>
              <w:rPr>
                <w:b/>
                <w:sz w:val="18"/>
                <w:szCs w:val="18"/>
              </w:rPr>
            </w:pPr>
            <w:r w:rsidRPr="009A634F">
              <w:rPr>
                <w:b/>
                <w:sz w:val="18"/>
                <w:szCs w:val="18"/>
              </w:rPr>
              <w:t>ИТОГО:</w:t>
            </w:r>
          </w:p>
        </w:tc>
        <w:tc>
          <w:tcPr>
            <w:tcW w:w="1274" w:type="dxa"/>
            <w:tcBorders>
              <w:top w:val="single" w:sz="12" w:space="0" w:color="auto"/>
              <w:bottom w:val="single" w:sz="12" w:space="0" w:color="auto"/>
            </w:tcBorders>
            <w:vAlign w:val="center"/>
          </w:tcPr>
          <w:p w:rsidR="00A71CA9" w:rsidRPr="009A634F" w:rsidRDefault="00A71CA9" w:rsidP="000E6924">
            <w:pPr>
              <w:widowControl w:val="0"/>
              <w:autoSpaceDE w:val="0"/>
              <w:autoSpaceDN w:val="0"/>
              <w:adjustRightInd w:val="0"/>
              <w:spacing w:line="276" w:lineRule="auto"/>
              <w:jc w:val="center"/>
              <w:rPr>
                <w:b/>
                <w:sz w:val="18"/>
                <w:szCs w:val="18"/>
              </w:rPr>
            </w:pPr>
          </w:p>
        </w:tc>
        <w:tc>
          <w:tcPr>
            <w:tcW w:w="851" w:type="dxa"/>
            <w:tcBorders>
              <w:top w:val="single" w:sz="12" w:space="0" w:color="auto"/>
              <w:bottom w:val="single" w:sz="12" w:space="0" w:color="auto"/>
            </w:tcBorders>
            <w:vAlign w:val="bottom"/>
          </w:tcPr>
          <w:p w:rsidR="00A71CA9" w:rsidRPr="009A634F" w:rsidRDefault="00A71CA9" w:rsidP="000E6924">
            <w:pPr>
              <w:widowControl w:val="0"/>
              <w:autoSpaceDE w:val="0"/>
              <w:autoSpaceDN w:val="0"/>
              <w:adjustRightInd w:val="0"/>
              <w:spacing w:line="276" w:lineRule="auto"/>
              <w:jc w:val="right"/>
              <w:rPr>
                <w:b/>
                <w:sz w:val="18"/>
                <w:szCs w:val="18"/>
              </w:rPr>
            </w:pPr>
          </w:p>
        </w:tc>
        <w:tc>
          <w:tcPr>
            <w:tcW w:w="1275" w:type="dxa"/>
            <w:tcBorders>
              <w:top w:val="single" w:sz="12" w:space="0" w:color="auto"/>
              <w:bottom w:val="single" w:sz="12" w:space="0" w:color="auto"/>
            </w:tcBorders>
            <w:vAlign w:val="bottom"/>
          </w:tcPr>
          <w:p w:rsidR="00A71CA9" w:rsidRPr="009A634F" w:rsidRDefault="00A71CA9" w:rsidP="000E6924">
            <w:pPr>
              <w:widowControl w:val="0"/>
              <w:autoSpaceDE w:val="0"/>
              <w:autoSpaceDN w:val="0"/>
              <w:adjustRightInd w:val="0"/>
              <w:spacing w:line="276" w:lineRule="auto"/>
              <w:jc w:val="right"/>
              <w:rPr>
                <w:b/>
                <w:sz w:val="18"/>
                <w:szCs w:val="18"/>
              </w:rPr>
            </w:pPr>
          </w:p>
        </w:tc>
        <w:tc>
          <w:tcPr>
            <w:tcW w:w="1275" w:type="dxa"/>
            <w:tcBorders>
              <w:top w:val="single" w:sz="12" w:space="0" w:color="auto"/>
              <w:bottom w:val="single" w:sz="12" w:space="0" w:color="auto"/>
            </w:tcBorders>
            <w:vAlign w:val="bottom"/>
          </w:tcPr>
          <w:p w:rsidR="00A71CA9" w:rsidRPr="009A634F" w:rsidRDefault="00A71CA9" w:rsidP="000E6924">
            <w:pPr>
              <w:widowControl w:val="0"/>
              <w:autoSpaceDE w:val="0"/>
              <w:autoSpaceDN w:val="0"/>
              <w:adjustRightInd w:val="0"/>
              <w:spacing w:line="276" w:lineRule="auto"/>
              <w:jc w:val="right"/>
              <w:rPr>
                <w:b/>
                <w:sz w:val="18"/>
                <w:szCs w:val="18"/>
              </w:rPr>
            </w:pPr>
            <w:r w:rsidRPr="009A634F">
              <w:rPr>
                <w:b/>
                <w:sz w:val="18"/>
                <w:szCs w:val="18"/>
              </w:rPr>
              <w:t>515 797,68</w:t>
            </w:r>
          </w:p>
        </w:tc>
        <w:tc>
          <w:tcPr>
            <w:tcW w:w="1274" w:type="dxa"/>
            <w:tcBorders>
              <w:top w:val="single" w:sz="12" w:space="0" w:color="auto"/>
              <w:bottom w:val="single" w:sz="12" w:space="0" w:color="auto"/>
            </w:tcBorders>
            <w:vAlign w:val="bottom"/>
          </w:tcPr>
          <w:p w:rsidR="00A71CA9" w:rsidRPr="009A634F" w:rsidRDefault="00A71CA9" w:rsidP="000E6924">
            <w:pPr>
              <w:widowControl w:val="0"/>
              <w:autoSpaceDE w:val="0"/>
              <w:autoSpaceDN w:val="0"/>
              <w:adjustRightInd w:val="0"/>
              <w:spacing w:line="276" w:lineRule="auto"/>
              <w:jc w:val="right"/>
              <w:rPr>
                <w:b/>
                <w:sz w:val="18"/>
                <w:szCs w:val="18"/>
              </w:rPr>
            </w:pPr>
            <w:r w:rsidRPr="009A634F">
              <w:rPr>
                <w:b/>
                <w:sz w:val="18"/>
                <w:szCs w:val="18"/>
              </w:rPr>
              <w:t>537 289,25</w:t>
            </w:r>
          </w:p>
        </w:tc>
        <w:tc>
          <w:tcPr>
            <w:tcW w:w="1441" w:type="dxa"/>
            <w:tcBorders>
              <w:top w:val="single" w:sz="12" w:space="0" w:color="auto"/>
              <w:bottom w:val="single" w:sz="12" w:space="0" w:color="auto"/>
            </w:tcBorders>
            <w:vAlign w:val="bottom"/>
          </w:tcPr>
          <w:p w:rsidR="00A71CA9" w:rsidRPr="009A634F" w:rsidRDefault="00A71CA9" w:rsidP="000E6924">
            <w:pPr>
              <w:widowControl w:val="0"/>
              <w:autoSpaceDE w:val="0"/>
              <w:autoSpaceDN w:val="0"/>
              <w:adjustRightInd w:val="0"/>
              <w:spacing w:line="276" w:lineRule="auto"/>
              <w:jc w:val="right"/>
              <w:rPr>
                <w:b/>
                <w:sz w:val="18"/>
                <w:szCs w:val="18"/>
              </w:rPr>
            </w:pPr>
            <w:r w:rsidRPr="009A634F">
              <w:rPr>
                <w:b/>
                <w:sz w:val="18"/>
                <w:szCs w:val="18"/>
              </w:rPr>
              <w:t>-21 491,57</w:t>
            </w:r>
          </w:p>
        </w:tc>
      </w:tr>
    </w:tbl>
    <w:p w:rsidR="00A71CA9" w:rsidRPr="009A634F" w:rsidRDefault="00A71CA9" w:rsidP="009277FA">
      <w:pPr>
        <w:pStyle w:val="31"/>
        <w:shd w:val="clear" w:color="auto" w:fill="auto"/>
        <w:rPr>
          <w:sz w:val="12"/>
          <w:szCs w:val="12"/>
        </w:rPr>
      </w:pPr>
    </w:p>
    <w:p w:rsidR="00716F57" w:rsidRPr="009A634F" w:rsidRDefault="00A71CA9" w:rsidP="009277FA">
      <w:pPr>
        <w:pStyle w:val="s3"/>
        <w:spacing w:before="0" w:beforeAutospacing="0" w:after="0" w:afterAutospacing="0"/>
        <w:jc w:val="both"/>
        <w:rPr>
          <w:sz w:val="28"/>
          <w:szCs w:val="28"/>
        </w:rPr>
      </w:pPr>
      <w:r w:rsidRPr="009A634F">
        <w:tab/>
      </w:r>
      <w:r w:rsidRPr="009A634F">
        <w:rPr>
          <w:sz w:val="28"/>
          <w:szCs w:val="28"/>
        </w:rPr>
        <w:t>По состоянию на 30.06.2017 сумма недоначисленной амортизации составила 21 491,57 рублей, что привело к завышению остаточной стоимости объектов                в общей сумме 21 491,57 рублей.</w:t>
      </w:r>
      <w:r w:rsidR="00314F4F" w:rsidRPr="009A634F">
        <w:rPr>
          <w:sz w:val="28"/>
          <w:szCs w:val="28"/>
        </w:rPr>
        <w:t xml:space="preserve"> </w:t>
      </w:r>
    </w:p>
    <w:p w:rsidR="00716F57" w:rsidRPr="009A634F" w:rsidRDefault="00716F57" w:rsidP="00716F57">
      <w:pPr>
        <w:pStyle w:val="11"/>
        <w:rPr>
          <w:szCs w:val="28"/>
        </w:rPr>
      </w:pPr>
      <w:r w:rsidRPr="009A634F">
        <w:rPr>
          <w:szCs w:val="28"/>
        </w:rPr>
        <w:t>По итогам проведенного контрольного мероприятия данные нарушения устранены ММПКХ.</w:t>
      </w:r>
    </w:p>
    <w:p w:rsidR="00B75DC8" w:rsidRPr="009A634F" w:rsidRDefault="00A71CA9" w:rsidP="00716F57">
      <w:pPr>
        <w:pStyle w:val="25"/>
        <w:rPr>
          <w:szCs w:val="28"/>
        </w:rPr>
      </w:pPr>
      <w:r w:rsidRPr="002F5D1B">
        <w:tab/>
      </w:r>
      <w:r w:rsidRPr="009A634F">
        <w:t>7</w:t>
      </w:r>
      <w:r w:rsidRPr="009A634F">
        <w:rPr>
          <w:szCs w:val="28"/>
        </w:rPr>
        <w:t>.</w:t>
      </w:r>
      <w:r w:rsidR="00B75DC8" w:rsidRPr="009A634F">
        <w:rPr>
          <w:szCs w:val="28"/>
        </w:rPr>
        <w:t xml:space="preserve">    В нарушение части 6 статьи 1 Федерального закона от 13.07.2015 № 218-ФЗ «О государственной регистрации недвижимости», пункта 1 статьи 131 Гражданского кодекса РФ, по состоянию на 01.11.2017 на 192 объекта общей стоимостью 192 300 110,99 рублей не осуществлена государственная регистрация права хозяйственного ведения (в части объектов недвижимого имущества, права на которые возникли после введения в действие Федерального закона от 21.07.1997    № 122-ФЗ «О государственной регистрации прав на недвижимое имущество и сделок с ним»).</w:t>
      </w:r>
    </w:p>
    <w:p w:rsidR="00A71CA9" w:rsidRPr="00426052" w:rsidRDefault="00A71CA9" w:rsidP="009277FA">
      <w:pPr>
        <w:pStyle w:val="a7"/>
        <w:ind w:firstLine="708"/>
      </w:pPr>
      <w:r w:rsidRPr="002F5D1B">
        <w:t>8.</w:t>
      </w:r>
      <w:r w:rsidRPr="002F5D1B">
        <w:tab/>
      </w:r>
      <w:r w:rsidRPr="002F5D1B">
        <w:rPr>
          <w:rStyle w:val="82"/>
          <w:color w:val="auto"/>
        </w:rPr>
        <w:t xml:space="preserve">В нарушение пункта 4 </w:t>
      </w:r>
      <w:r w:rsidRPr="002F5D1B">
        <w:t xml:space="preserve">Положения по бухгалтерскому учету «Учет основных средств» ПБУ 6/01, утвержденного приказом Минфина РФ от 30.03.2001         </w:t>
      </w:r>
      <w:r w:rsidRPr="00426052">
        <w:t>№</w:t>
      </w:r>
      <w:r>
        <w:t> </w:t>
      </w:r>
      <w:r w:rsidRPr="00426052">
        <w:t>26н, не приняты к бухгалтерскому учету в качестве объектов основных средств, затраты на строительство объектов основных средств по состоянию на 30.06.2017 (числятся на балансовом счете 08.03 «Вложение во внеоборотные активы. Строительство объектов основных средств») в общей сумме 2 267 318,14 рублей.</w:t>
      </w:r>
    </w:p>
    <w:p w:rsidR="00A71CA9" w:rsidRPr="00426052" w:rsidRDefault="00A71CA9" w:rsidP="009277FA">
      <w:pPr>
        <w:pStyle w:val="a7"/>
        <w:ind w:firstLine="708"/>
        <w:rPr>
          <w:sz w:val="6"/>
          <w:szCs w:val="6"/>
        </w:rPr>
      </w:pPr>
    </w:p>
    <w:p w:rsidR="00F07FB2" w:rsidRDefault="00F07FB2" w:rsidP="009277FA">
      <w:pPr>
        <w:pStyle w:val="a7"/>
        <w:jc w:val="right"/>
        <w:outlineLvl w:val="0"/>
        <w:rPr>
          <w:sz w:val="20"/>
          <w:szCs w:val="20"/>
        </w:rPr>
      </w:pPr>
    </w:p>
    <w:p w:rsidR="00A71CA9" w:rsidRPr="002258F7" w:rsidRDefault="00A71CA9" w:rsidP="009277FA">
      <w:pPr>
        <w:pStyle w:val="a7"/>
        <w:jc w:val="right"/>
        <w:outlineLvl w:val="0"/>
        <w:rPr>
          <w:sz w:val="20"/>
          <w:szCs w:val="20"/>
        </w:rPr>
      </w:pPr>
      <w:r w:rsidRPr="002258F7">
        <w:rPr>
          <w:sz w:val="20"/>
          <w:szCs w:val="20"/>
        </w:rPr>
        <w:t>Таблица № 17 (рублей)</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6"/>
        <w:gridCol w:w="4253"/>
        <w:gridCol w:w="2268"/>
        <w:gridCol w:w="2463"/>
      </w:tblGrid>
      <w:tr w:rsidR="00A71CA9" w:rsidRPr="002258F7" w:rsidTr="000E6924">
        <w:trPr>
          <w:trHeight w:val="135"/>
        </w:trPr>
        <w:tc>
          <w:tcPr>
            <w:tcW w:w="1276" w:type="dxa"/>
            <w:tcBorders>
              <w:top w:val="single" w:sz="12" w:space="0" w:color="auto"/>
              <w:bottom w:val="single" w:sz="12" w:space="0" w:color="auto"/>
            </w:tcBorders>
          </w:tcPr>
          <w:p w:rsidR="00A71CA9" w:rsidRPr="002258F7" w:rsidRDefault="00A71CA9" w:rsidP="000E6924">
            <w:pPr>
              <w:spacing w:after="200" w:line="276" w:lineRule="auto"/>
              <w:jc w:val="center"/>
              <w:rPr>
                <w:sz w:val="20"/>
                <w:szCs w:val="20"/>
              </w:rPr>
            </w:pPr>
            <w:r w:rsidRPr="002258F7">
              <w:rPr>
                <w:sz w:val="20"/>
                <w:szCs w:val="20"/>
              </w:rPr>
              <w:t>Период</w:t>
            </w:r>
          </w:p>
        </w:tc>
        <w:tc>
          <w:tcPr>
            <w:tcW w:w="4253" w:type="dxa"/>
            <w:tcBorders>
              <w:top w:val="single" w:sz="12" w:space="0" w:color="auto"/>
              <w:bottom w:val="single" w:sz="12" w:space="0" w:color="auto"/>
            </w:tcBorders>
          </w:tcPr>
          <w:p w:rsidR="00A71CA9" w:rsidRPr="002258F7" w:rsidRDefault="00A71CA9" w:rsidP="000E6924">
            <w:pPr>
              <w:jc w:val="center"/>
              <w:rPr>
                <w:sz w:val="20"/>
                <w:szCs w:val="20"/>
              </w:rPr>
            </w:pPr>
            <w:r w:rsidRPr="002258F7">
              <w:rPr>
                <w:sz w:val="20"/>
                <w:szCs w:val="20"/>
              </w:rPr>
              <w:t>Затраты на строительство объекта</w:t>
            </w:r>
          </w:p>
        </w:tc>
        <w:tc>
          <w:tcPr>
            <w:tcW w:w="2268" w:type="dxa"/>
            <w:tcBorders>
              <w:top w:val="single" w:sz="12" w:space="0" w:color="auto"/>
              <w:bottom w:val="single" w:sz="12" w:space="0" w:color="auto"/>
            </w:tcBorders>
          </w:tcPr>
          <w:p w:rsidR="00A71CA9" w:rsidRPr="002258F7" w:rsidRDefault="00A71CA9" w:rsidP="000E6924">
            <w:pPr>
              <w:jc w:val="center"/>
              <w:rPr>
                <w:sz w:val="20"/>
                <w:szCs w:val="20"/>
              </w:rPr>
            </w:pPr>
            <w:r w:rsidRPr="002258F7">
              <w:rPr>
                <w:sz w:val="20"/>
                <w:szCs w:val="20"/>
              </w:rPr>
              <w:t>Контрагент</w:t>
            </w:r>
          </w:p>
        </w:tc>
        <w:tc>
          <w:tcPr>
            <w:tcW w:w="2463" w:type="dxa"/>
            <w:tcBorders>
              <w:top w:val="single" w:sz="12" w:space="0" w:color="auto"/>
              <w:bottom w:val="single" w:sz="12" w:space="0" w:color="auto"/>
            </w:tcBorders>
          </w:tcPr>
          <w:p w:rsidR="00A71CA9" w:rsidRPr="002258F7" w:rsidRDefault="00A71CA9" w:rsidP="000E6924">
            <w:pPr>
              <w:jc w:val="center"/>
              <w:rPr>
                <w:sz w:val="20"/>
                <w:szCs w:val="20"/>
              </w:rPr>
            </w:pPr>
            <w:r w:rsidRPr="002258F7">
              <w:rPr>
                <w:sz w:val="20"/>
                <w:szCs w:val="20"/>
              </w:rPr>
              <w:t>Сумма затрат</w:t>
            </w:r>
          </w:p>
        </w:tc>
      </w:tr>
      <w:tr w:rsidR="00A71CA9" w:rsidRPr="002258F7" w:rsidTr="000E6924">
        <w:trPr>
          <w:trHeight w:val="255"/>
        </w:trPr>
        <w:tc>
          <w:tcPr>
            <w:tcW w:w="1276" w:type="dxa"/>
            <w:tcBorders>
              <w:top w:val="single" w:sz="12" w:space="0" w:color="auto"/>
            </w:tcBorders>
            <w:vAlign w:val="center"/>
          </w:tcPr>
          <w:p w:rsidR="00A71CA9" w:rsidRPr="002258F7" w:rsidRDefault="00A71CA9" w:rsidP="000E6924">
            <w:pPr>
              <w:rPr>
                <w:sz w:val="20"/>
                <w:szCs w:val="20"/>
              </w:rPr>
            </w:pPr>
            <w:r w:rsidRPr="002258F7">
              <w:rPr>
                <w:sz w:val="20"/>
                <w:szCs w:val="20"/>
              </w:rPr>
              <w:t>26.03.2008 – 10.11.2009</w:t>
            </w:r>
          </w:p>
        </w:tc>
        <w:tc>
          <w:tcPr>
            <w:tcW w:w="4253" w:type="dxa"/>
            <w:tcBorders>
              <w:top w:val="single" w:sz="12" w:space="0" w:color="auto"/>
            </w:tcBorders>
            <w:noWrap/>
            <w:vAlign w:val="center"/>
          </w:tcPr>
          <w:p w:rsidR="00A71CA9" w:rsidRPr="002258F7" w:rsidRDefault="00A71CA9" w:rsidP="000E6924">
            <w:pPr>
              <w:rPr>
                <w:sz w:val="20"/>
                <w:szCs w:val="20"/>
              </w:rPr>
            </w:pPr>
            <w:r w:rsidRPr="002258F7">
              <w:rPr>
                <w:sz w:val="20"/>
                <w:szCs w:val="20"/>
              </w:rPr>
              <w:t>Реконструкция сбраживателей группы «А» на ОСК</w:t>
            </w:r>
          </w:p>
        </w:tc>
        <w:tc>
          <w:tcPr>
            <w:tcW w:w="2268" w:type="dxa"/>
            <w:tcBorders>
              <w:top w:val="single" w:sz="12" w:space="0" w:color="auto"/>
            </w:tcBorders>
            <w:vAlign w:val="center"/>
          </w:tcPr>
          <w:p w:rsidR="00A71CA9" w:rsidRPr="002258F7" w:rsidRDefault="00A71CA9" w:rsidP="000E6924">
            <w:pPr>
              <w:jc w:val="center"/>
              <w:rPr>
                <w:sz w:val="20"/>
                <w:szCs w:val="20"/>
              </w:rPr>
            </w:pPr>
            <w:r w:rsidRPr="002258F7">
              <w:rPr>
                <w:sz w:val="20"/>
                <w:szCs w:val="20"/>
              </w:rPr>
              <w:t>ООО «Ремонт трубопроводов»</w:t>
            </w:r>
          </w:p>
        </w:tc>
        <w:tc>
          <w:tcPr>
            <w:tcW w:w="2463" w:type="dxa"/>
            <w:tcBorders>
              <w:top w:val="single" w:sz="12" w:space="0" w:color="auto"/>
            </w:tcBorders>
            <w:noWrap/>
            <w:vAlign w:val="center"/>
          </w:tcPr>
          <w:p w:rsidR="00A71CA9" w:rsidRPr="002258F7" w:rsidRDefault="00A71CA9" w:rsidP="000E6924">
            <w:pPr>
              <w:jc w:val="right"/>
              <w:rPr>
                <w:sz w:val="20"/>
                <w:szCs w:val="20"/>
              </w:rPr>
            </w:pPr>
            <w:r w:rsidRPr="002258F7">
              <w:rPr>
                <w:sz w:val="20"/>
                <w:szCs w:val="20"/>
              </w:rPr>
              <w:t>2 014 231,70</w:t>
            </w:r>
          </w:p>
        </w:tc>
      </w:tr>
      <w:tr w:rsidR="00A71CA9" w:rsidRPr="002258F7" w:rsidTr="000E6924">
        <w:trPr>
          <w:trHeight w:val="255"/>
        </w:trPr>
        <w:tc>
          <w:tcPr>
            <w:tcW w:w="1276" w:type="dxa"/>
            <w:vAlign w:val="center"/>
          </w:tcPr>
          <w:p w:rsidR="00A71CA9" w:rsidRPr="002258F7" w:rsidRDefault="00A71CA9" w:rsidP="000E6924">
            <w:pPr>
              <w:rPr>
                <w:sz w:val="20"/>
                <w:szCs w:val="20"/>
              </w:rPr>
            </w:pPr>
            <w:r w:rsidRPr="002258F7">
              <w:rPr>
                <w:sz w:val="20"/>
                <w:szCs w:val="20"/>
              </w:rPr>
              <w:t>06.10.2014</w:t>
            </w:r>
          </w:p>
        </w:tc>
        <w:tc>
          <w:tcPr>
            <w:tcW w:w="4253" w:type="dxa"/>
            <w:noWrap/>
            <w:vAlign w:val="center"/>
          </w:tcPr>
          <w:p w:rsidR="00A71CA9" w:rsidRPr="002258F7" w:rsidRDefault="00A71CA9" w:rsidP="000E6924">
            <w:pPr>
              <w:rPr>
                <w:sz w:val="20"/>
                <w:szCs w:val="20"/>
              </w:rPr>
            </w:pPr>
            <w:r w:rsidRPr="002258F7">
              <w:rPr>
                <w:sz w:val="20"/>
                <w:szCs w:val="20"/>
              </w:rPr>
              <w:t>Разработка проекта «Газовая котельная теплопроизводство п. Метлино»</w:t>
            </w:r>
          </w:p>
        </w:tc>
        <w:tc>
          <w:tcPr>
            <w:tcW w:w="2268" w:type="dxa"/>
            <w:vAlign w:val="center"/>
          </w:tcPr>
          <w:p w:rsidR="00A71CA9" w:rsidRPr="002258F7" w:rsidRDefault="00A71CA9" w:rsidP="000E6924">
            <w:pPr>
              <w:jc w:val="center"/>
              <w:rPr>
                <w:sz w:val="20"/>
                <w:szCs w:val="20"/>
              </w:rPr>
            </w:pPr>
            <w:r w:rsidRPr="002258F7">
              <w:rPr>
                <w:sz w:val="20"/>
                <w:szCs w:val="20"/>
              </w:rPr>
              <w:t>ФГУП «Завод «Прибор»</w:t>
            </w:r>
          </w:p>
        </w:tc>
        <w:tc>
          <w:tcPr>
            <w:tcW w:w="2463" w:type="dxa"/>
            <w:noWrap/>
            <w:vAlign w:val="center"/>
          </w:tcPr>
          <w:p w:rsidR="00A71CA9" w:rsidRPr="002258F7" w:rsidRDefault="00A71CA9" w:rsidP="000E6924">
            <w:pPr>
              <w:jc w:val="right"/>
              <w:rPr>
                <w:sz w:val="20"/>
                <w:szCs w:val="20"/>
              </w:rPr>
            </w:pPr>
            <w:r w:rsidRPr="002258F7">
              <w:rPr>
                <w:sz w:val="20"/>
                <w:szCs w:val="20"/>
              </w:rPr>
              <w:t>253 086,44</w:t>
            </w:r>
          </w:p>
        </w:tc>
      </w:tr>
      <w:tr w:rsidR="00A71CA9" w:rsidRPr="002258F7" w:rsidTr="000E6924">
        <w:trPr>
          <w:trHeight w:val="255"/>
        </w:trPr>
        <w:tc>
          <w:tcPr>
            <w:tcW w:w="7797" w:type="dxa"/>
            <w:gridSpan w:val="3"/>
            <w:tcBorders>
              <w:top w:val="single" w:sz="12" w:space="0" w:color="auto"/>
              <w:bottom w:val="single" w:sz="12" w:space="0" w:color="auto"/>
            </w:tcBorders>
            <w:vAlign w:val="center"/>
          </w:tcPr>
          <w:p w:rsidR="00A71CA9" w:rsidRPr="002258F7" w:rsidRDefault="00A71CA9" w:rsidP="000E6924">
            <w:pPr>
              <w:rPr>
                <w:b/>
                <w:bCs/>
                <w:sz w:val="20"/>
                <w:szCs w:val="20"/>
              </w:rPr>
            </w:pPr>
            <w:r w:rsidRPr="002258F7">
              <w:rPr>
                <w:b/>
                <w:sz w:val="20"/>
                <w:szCs w:val="20"/>
              </w:rPr>
              <w:t>ИТОГО:</w:t>
            </w:r>
          </w:p>
        </w:tc>
        <w:tc>
          <w:tcPr>
            <w:tcW w:w="2463" w:type="dxa"/>
            <w:tcBorders>
              <w:top w:val="single" w:sz="12" w:space="0" w:color="auto"/>
              <w:bottom w:val="single" w:sz="12" w:space="0" w:color="auto"/>
            </w:tcBorders>
            <w:noWrap/>
            <w:vAlign w:val="center"/>
          </w:tcPr>
          <w:p w:rsidR="00A71CA9" w:rsidRPr="002258F7" w:rsidRDefault="00A71CA9" w:rsidP="000E6924">
            <w:pPr>
              <w:jc w:val="right"/>
              <w:rPr>
                <w:b/>
                <w:bCs/>
                <w:sz w:val="20"/>
                <w:szCs w:val="20"/>
              </w:rPr>
            </w:pPr>
            <w:r w:rsidRPr="002258F7">
              <w:rPr>
                <w:b/>
                <w:bCs/>
                <w:sz w:val="20"/>
                <w:szCs w:val="20"/>
              </w:rPr>
              <w:t>2 267 318,14</w:t>
            </w:r>
          </w:p>
        </w:tc>
      </w:tr>
    </w:tbl>
    <w:p w:rsidR="00A71CA9" w:rsidRPr="00426052" w:rsidRDefault="00A71CA9" w:rsidP="00BF3B19">
      <w:pPr>
        <w:pStyle w:val="a7"/>
        <w:rPr>
          <w:sz w:val="16"/>
          <w:szCs w:val="16"/>
        </w:rPr>
      </w:pPr>
    </w:p>
    <w:p w:rsidR="00A71CA9" w:rsidRDefault="00A71CA9" w:rsidP="009277FA">
      <w:pPr>
        <w:pStyle w:val="a7"/>
        <w:rPr>
          <w:bCs/>
        </w:rPr>
      </w:pPr>
      <w:r w:rsidRPr="00426052">
        <w:lastRenderedPageBreak/>
        <w:tab/>
        <w:t>Согласно письменному пояс</w:t>
      </w:r>
      <w:r>
        <w:t>нению главного бухгалтера ММПКХ:</w:t>
      </w:r>
    </w:p>
    <w:p w:rsidR="00A71CA9" w:rsidRPr="003E5196" w:rsidRDefault="00A71CA9" w:rsidP="009277FA">
      <w:pPr>
        <w:pStyle w:val="25"/>
        <w:rPr>
          <w:szCs w:val="28"/>
        </w:rPr>
      </w:pPr>
      <w:r w:rsidRPr="00426052">
        <w:tab/>
      </w:r>
      <w:r>
        <w:t>1).</w:t>
      </w:r>
      <w:r>
        <w:tab/>
      </w:r>
      <w:r w:rsidRPr="003E5196">
        <w:t>по р</w:t>
      </w:r>
      <w:r w:rsidRPr="003E5196">
        <w:rPr>
          <w:szCs w:val="28"/>
        </w:rPr>
        <w:t>еконструкции сбраживателей группы «А» на ОСК:</w:t>
      </w:r>
    </w:p>
    <w:p w:rsidR="00A71CA9" w:rsidRDefault="00A71CA9" w:rsidP="00964946">
      <w:pPr>
        <w:pStyle w:val="25"/>
      </w:pPr>
      <w:r w:rsidRPr="00426052">
        <w:tab/>
        <w:t>–</w:t>
      </w:r>
      <w:r w:rsidRPr="00426052">
        <w:tab/>
      </w:r>
      <w:r>
        <w:t>в</w:t>
      </w:r>
      <w:r w:rsidRPr="00426052">
        <w:t xml:space="preserve"> период с 26.03.2008 по 10.11.2009 произведены и оплачены услуги </w:t>
      </w:r>
      <w:r>
        <w:t xml:space="preserve">      </w:t>
      </w:r>
      <w:r w:rsidRPr="00426052">
        <w:t xml:space="preserve">по реконструкции объекта «Реконструкция сбраживателей группы «А» на ОСК» </w:t>
      </w:r>
      <w:r>
        <w:t xml:space="preserve">        </w:t>
      </w:r>
      <w:r w:rsidRPr="00426052">
        <w:t xml:space="preserve">в общей сумме 2 014 231,70 рублей. </w:t>
      </w:r>
      <w:r>
        <w:t xml:space="preserve">Документы, подтверждающие выполнение этих работ (договор, счет-фактура, акт выполненных работ) отсутствуют. </w:t>
      </w:r>
      <w:r w:rsidRPr="00426052">
        <w:t>В настоящее время техническими специалистами ММПКХ решается вопрос о списании или возможности ввода в эксплуатацию данного объекта</w:t>
      </w:r>
      <w:r>
        <w:t>.</w:t>
      </w:r>
    </w:p>
    <w:p w:rsidR="00A71CA9" w:rsidRDefault="00A71CA9" w:rsidP="00964946">
      <w:pPr>
        <w:pStyle w:val="25"/>
      </w:pPr>
      <w:r>
        <w:tab/>
        <w:t>2).</w:t>
      </w:r>
      <w:r>
        <w:tab/>
      </w:r>
      <w:r w:rsidRPr="003E5196">
        <w:t>по разработке проекта «Газовая котельная теплопроизводств</w:t>
      </w:r>
      <w:r>
        <w:t>а</w:t>
      </w:r>
      <w:r w:rsidRPr="003E5196">
        <w:t xml:space="preserve"> п.</w:t>
      </w:r>
      <w:r>
        <w:t> </w:t>
      </w:r>
      <w:r w:rsidRPr="003E5196">
        <w:t>Метлино»</w:t>
      </w:r>
      <w:r>
        <w:t>:</w:t>
      </w:r>
    </w:p>
    <w:p w:rsidR="00A71CA9" w:rsidRPr="000E7D15" w:rsidRDefault="00A71CA9" w:rsidP="000E7D15">
      <w:pPr>
        <w:pStyle w:val="6"/>
        <w:rPr>
          <w:b w:val="0"/>
          <w:bCs w:val="0"/>
        </w:rPr>
      </w:pPr>
      <w:r w:rsidRPr="00DD55F5">
        <w:rPr>
          <w:b w:val="0"/>
        </w:rPr>
        <w:tab/>
        <w:t>–</w:t>
      </w:r>
      <w:r w:rsidRPr="00DD55F5">
        <w:rPr>
          <w:b w:val="0"/>
        </w:rPr>
        <w:tab/>
        <w:t>в</w:t>
      </w:r>
      <w:r w:rsidRPr="00DD55F5">
        <w:rPr>
          <w:b w:val="0"/>
          <w:bCs w:val="0"/>
        </w:rPr>
        <w:t xml:space="preserve"> сентябре 2012 года и.о. директором ММПКХ заключен договор </w:t>
      </w:r>
      <w:r w:rsidR="00B25D09">
        <w:rPr>
          <w:b w:val="0"/>
          <w:bCs w:val="0"/>
        </w:rPr>
        <w:t xml:space="preserve">         </w:t>
      </w:r>
      <w:r w:rsidRPr="00DD55F5">
        <w:rPr>
          <w:b w:val="0"/>
          <w:bCs w:val="0"/>
        </w:rPr>
        <w:t>от 03.09.2012 № 37/12-юр с ФГУП «Завод «Прибор» на выполнение проекта по объекту «Газовая котельная теплопроизводительностью 9 МВт пос.</w:t>
      </w:r>
      <w:r>
        <w:rPr>
          <w:b w:val="0"/>
          <w:bCs w:val="0"/>
        </w:rPr>
        <w:t> </w:t>
      </w:r>
      <w:r w:rsidRPr="00DD55F5">
        <w:rPr>
          <w:b w:val="0"/>
          <w:bCs w:val="0"/>
        </w:rPr>
        <w:t>Метлино</w:t>
      </w:r>
      <w:r w:rsidRPr="00D0532A">
        <w:rPr>
          <w:b w:val="0"/>
          <w:bCs w:val="0"/>
        </w:rPr>
        <w:t>». П</w:t>
      </w:r>
      <w:r w:rsidRPr="00D0532A">
        <w:rPr>
          <w:b w:val="0"/>
        </w:rPr>
        <w:t>остановлением администрации Озерского городского округа</w:t>
      </w:r>
      <w:r w:rsidRPr="00D0532A">
        <w:rPr>
          <w:b w:val="0"/>
          <w:bCs w:val="0"/>
        </w:rPr>
        <w:t xml:space="preserve"> от 28.08.2012 № 2499 согласована крупная сделка на выполнение проектных работ</w:t>
      </w:r>
      <w:r>
        <w:rPr>
          <w:b w:val="0"/>
          <w:bCs w:val="0"/>
        </w:rPr>
        <w:t xml:space="preserve"> по объекту </w:t>
      </w:r>
      <w:r w:rsidRPr="00DD55F5">
        <w:rPr>
          <w:b w:val="0"/>
          <w:bCs w:val="0"/>
        </w:rPr>
        <w:t>«Газовая котельная теплопроизводительностью 9 МВт пос.</w:t>
      </w:r>
      <w:r>
        <w:rPr>
          <w:b w:val="0"/>
          <w:bCs w:val="0"/>
        </w:rPr>
        <w:t> </w:t>
      </w:r>
      <w:r w:rsidRPr="00DD55F5">
        <w:rPr>
          <w:b w:val="0"/>
          <w:bCs w:val="0"/>
        </w:rPr>
        <w:t>Метлино»</w:t>
      </w:r>
      <w:r>
        <w:rPr>
          <w:b w:val="0"/>
          <w:bCs w:val="0"/>
        </w:rPr>
        <w:t xml:space="preserve">. </w:t>
      </w:r>
      <w:r w:rsidRPr="000E7D15">
        <w:rPr>
          <w:b w:val="0"/>
          <w:bCs w:val="0"/>
        </w:rPr>
        <w:t>В бухгалтерию поступили счета</w:t>
      </w:r>
      <w:r>
        <w:rPr>
          <w:b w:val="0"/>
          <w:bCs w:val="0"/>
        </w:rPr>
        <w:t xml:space="preserve"> и</w:t>
      </w:r>
      <w:r w:rsidRPr="000E7D15">
        <w:rPr>
          <w:b w:val="0"/>
          <w:bCs w:val="0"/>
        </w:rPr>
        <w:t xml:space="preserve"> акты выполненных работ</w:t>
      </w:r>
      <w:r>
        <w:rPr>
          <w:b w:val="0"/>
          <w:bCs w:val="0"/>
        </w:rPr>
        <w:t>,</w:t>
      </w:r>
      <w:r w:rsidRPr="000E7D15">
        <w:rPr>
          <w:b w:val="0"/>
          <w:bCs w:val="0"/>
        </w:rPr>
        <w:t xml:space="preserve"> подписанные руководителем на общую сумму </w:t>
      </w:r>
      <w:r w:rsidRPr="00F77D4A">
        <w:rPr>
          <w:b w:val="0"/>
          <w:bCs w:val="0"/>
        </w:rPr>
        <w:t xml:space="preserve">1 493 210,00 </w:t>
      </w:r>
      <w:r w:rsidRPr="000E7D15">
        <w:rPr>
          <w:b w:val="0"/>
          <w:bCs w:val="0"/>
        </w:rPr>
        <w:t xml:space="preserve">рублей </w:t>
      </w:r>
      <w:r>
        <w:rPr>
          <w:b w:val="0"/>
          <w:bCs w:val="0"/>
        </w:rPr>
        <w:t xml:space="preserve">  </w:t>
      </w:r>
      <w:r w:rsidRPr="000E7D15">
        <w:rPr>
          <w:b w:val="0"/>
          <w:bCs w:val="0"/>
        </w:rPr>
        <w:t xml:space="preserve">(акты выполненных работ от 32/ИТП2 от 27.09.2013 на сумму 1 194 568,00 рублей, от 06.10.2014 № 3700 на сумму 298 642,00 рублей). По распоряжению руководителя была произведена оплата в сумме 900 000,00 рублей (платежными поручениями </w:t>
      </w:r>
      <w:r>
        <w:rPr>
          <w:b w:val="0"/>
          <w:bCs w:val="0"/>
        </w:rPr>
        <w:t xml:space="preserve"> </w:t>
      </w:r>
      <w:r w:rsidRPr="000E7D15">
        <w:rPr>
          <w:b w:val="0"/>
          <w:bCs w:val="0"/>
        </w:rPr>
        <w:t xml:space="preserve">от 23.10.2013 №№ 1376, 624). В 2017 году ФГУП «Завод Прибор» обратился в Арбитражный суд с иском к ММПКХ об оплате задолженности. На основании Постановления об обращении взыскания </w:t>
      </w:r>
      <w:r w:rsidR="00B25D09">
        <w:rPr>
          <w:b w:val="0"/>
          <w:bCs w:val="0"/>
        </w:rPr>
        <w:t xml:space="preserve">                   </w:t>
      </w:r>
      <w:r w:rsidRPr="000E7D15">
        <w:rPr>
          <w:b w:val="0"/>
          <w:bCs w:val="0"/>
        </w:rPr>
        <w:t xml:space="preserve">от 14.03.2017 с расчетных счетов ММПКХ была списана сумма задолженности 593 210,00 рублей. В настоящее время проектная документация, представленная ФГУП «Завод «Прибор» не используется. </w:t>
      </w:r>
      <w:r w:rsidRPr="00A8602D">
        <w:rPr>
          <w:b w:val="0"/>
          <w:bCs w:val="0"/>
        </w:rPr>
        <w:t>На основании постановления</w:t>
      </w:r>
      <w:r>
        <w:rPr>
          <w:b w:val="0"/>
          <w:bCs w:val="0"/>
        </w:rPr>
        <w:t xml:space="preserve"> </w:t>
      </w:r>
      <w:r w:rsidR="00B25D09">
        <w:rPr>
          <w:b w:val="0"/>
          <w:bCs w:val="0"/>
        </w:rPr>
        <w:t xml:space="preserve">                   </w:t>
      </w:r>
      <w:r>
        <w:rPr>
          <w:b w:val="0"/>
          <w:bCs w:val="0"/>
        </w:rPr>
        <w:t>от 09.06.2017</w:t>
      </w:r>
      <w:r w:rsidRPr="000E7D15">
        <w:rPr>
          <w:b w:val="0"/>
          <w:bCs w:val="0"/>
        </w:rPr>
        <w:t xml:space="preserve"> о проведении оперативно-розыскного мероприятия</w:t>
      </w:r>
      <w:r w:rsidRPr="00D0532A">
        <w:rPr>
          <w:b w:val="0"/>
          <w:bCs w:val="0"/>
        </w:rPr>
        <w:t>, все документы по данному вопросу изъяты органами УФСБ.</w:t>
      </w:r>
    </w:p>
    <w:p w:rsidR="00A71CA9" w:rsidRDefault="00A71CA9" w:rsidP="009277FA">
      <w:pPr>
        <w:pStyle w:val="a7"/>
      </w:pPr>
      <w:r w:rsidRPr="000E7D15">
        <w:tab/>
        <w:t xml:space="preserve">Согласно письменному пояснению главного инженера ММПКХ </w:t>
      </w:r>
      <w:r>
        <w:t>пункт 11 приложения № 1 к договору № 37/12-юр от 03.09.2012 с</w:t>
      </w:r>
      <w:r w:rsidRPr="002121F4">
        <w:rPr>
          <w:bCs/>
        </w:rPr>
        <w:t xml:space="preserve"> </w:t>
      </w:r>
      <w:r w:rsidRPr="00426052">
        <w:rPr>
          <w:bCs/>
        </w:rPr>
        <w:t>ФГУП «Завод «</w:t>
      </w:r>
      <w:r>
        <w:rPr>
          <w:bCs/>
        </w:rPr>
        <w:t xml:space="preserve">Прибор» </w:t>
      </w:r>
      <w:r>
        <w:t>содержит состав рабочего проекта, передаваемого Заказчику (ММПКХ).</w:t>
      </w:r>
    </w:p>
    <w:p w:rsidR="00A71CA9" w:rsidRDefault="00A71CA9" w:rsidP="009277FA">
      <w:pPr>
        <w:pStyle w:val="a7"/>
        <w:rPr>
          <w:bCs/>
        </w:rPr>
      </w:pPr>
      <w:r>
        <w:tab/>
        <w:t xml:space="preserve">ММПКХ не получило от </w:t>
      </w:r>
      <w:r w:rsidRPr="00426052">
        <w:rPr>
          <w:bCs/>
        </w:rPr>
        <w:t>ФГУП «Завод «</w:t>
      </w:r>
      <w:r>
        <w:rPr>
          <w:bCs/>
        </w:rPr>
        <w:t>Прибор» по актам выполненных работ следующие части проекта:</w:t>
      </w:r>
    </w:p>
    <w:p w:rsidR="00A71CA9" w:rsidRDefault="00A71CA9" w:rsidP="009277FA">
      <w:pPr>
        <w:pStyle w:val="a7"/>
        <w:rPr>
          <w:bCs/>
        </w:rPr>
      </w:pPr>
      <w:r w:rsidRPr="00426052">
        <w:tab/>
        <w:t>–</w:t>
      </w:r>
      <w:r w:rsidRPr="00426052">
        <w:tab/>
      </w:r>
      <w:r>
        <w:rPr>
          <w:bCs/>
        </w:rPr>
        <w:t xml:space="preserve">Утверждаемая часть проекта: общая пояснительная записка, оценка воздействия на окружающую среду, сметная документация, раздел ГО и ЧС, МОПБ </w:t>
      </w:r>
      <w:r>
        <w:t xml:space="preserve">– </w:t>
      </w:r>
      <w:r>
        <w:rPr>
          <w:bCs/>
        </w:rPr>
        <w:t>мероприятия пожарной безопасности;</w:t>
      </w:r>
    </w:p>
    <w:p w:rsidR="00A71CA9" w:rsidRDefault="00A71CA9" w:rsidP="009277FA">
      <w:pPr>
        <w:pStyle w:val="a7"/>
        <w:rPr>
          <w:bCs/>
        </w:rPr>
      </w:pPr>
      <w:r w:rsidRPr="00426052">
        <w:tab/>
        <w:t>–</w:t>
      </w:r>
      <w:r w:rsidRPr="00426052">
        <w:tab/>
      </w:r>
      <w:r>
        <w:rPr>
          <w:bCs/>
        </w:rPr>
        <w:t xml:space="preserve">Рабочая документация по разделам: ХВП – химводоподготовка, ЭМ </w:t>
      </w:r>
      <w:r>
        <w:t xml:space="preserve">– </w:t>
      </w:r>
      <w:r>
        <w:rPr>
          <w:bCs/>
        </w:rPr>
        <w:t xml:space="preserve">электромеханическая часть, КИПиА </w:t>
      </w:r>
      <w:r>
        <w:t xml:space="preserve">– </w:t>
      </w:r>
      <w:r>
        <w:rPr>
          <w:bCs/>
        </w:rPr>
        <w:t>автоматизация и контроль, СС – слаботочные системы (связь, сигнализация), ГП – генеральный план;</w:t>
      </w:r>
    </w:p>
    <w:p w:rsidR="00A71CA9" w:rsidRDefault="00A71CA9" w:rsidP="009277FA">
      <w:pPr>
        <w:pStyle w:val="a7"/>
      </w:pPr>
      <w:r w:rsidRPr="00426052">
        <w:tab/>
        <w:t>–</w:t>
      </w:r>
      <w:r w:rsidRPr="00426052">
        <w:tab/>
      </w:r>
      <w:r>
        <w:t>Рабочие чертежи дымовых труб: ТС и АСТС – теплосеть, ЭС – электроснабжение, СМ – смета.</w:t>
      </w:r>
    </w:p>
    <w:p w:rsidR="00A71CA9" w:rsidRDefault="00A71CA9" w:rsidP="009277FA">
      <w:pPr>
        <w:pStyle w:val="a7"/>
      </w:pPr>
      <w:r>
        <w:tab/>
      </w:r>
      <w:r w:rsidRPr="00426052">
        <w:t xml:space="preserve">Согласно письменному </w:t>
      </w:r>
      <w:r w:rsidRPr="002121F4">
        <w:t xml:space="preserve">пояснению </w:t>
      </w:r>
      <w:r>
        <w:t>директора</w:t>
      </w:r>
      <w:r w:rsidRPr="002121F4">
        <w:t xml:space="preserve"> ММПКХ </w:t>
      </w:r>
      <w:r>
        <w:t>рассматривается возможность проведения экспертизы полученного проекта на предмет соответствия проектной документации требованиям технического задания, являющегося неотъемлемой частью договора от 03.09.2012 37/12-юр, нормативных правовых актов и возможности ее использования для строительства.</w:t>
      </w:r>
    </w:p>
    <w:p w:rsidR="00B25D09" w:rsidRDefault="00B25D09" w:rsidP="009277FA">
      <w:pPr>
        <w:pStyle w:val="a7"/>
      </w:pPr>
    </w:p>
    <w:p w:rsidR="00A71CA9" w:rsidRPr="007414F9" w:rsidRDefault="00A71CA9" w:rsidP="009277FA">
      <w:pPr>
        <w:jc w:val="both"/>
        <w:rPr>
          <w:sz w:val="16"/>
          <w:szCs w:val="16"/>
        </w:rPr>
      </w:pPr>
      <w:r w:rsidRPr="004F529B">
        <w:rPr>
          <w:sz w:val="28"/>
          <w:szCs w:val="28"/>
        </w:rPr>
        <w:tab/>
      </w:r>
    </w:p>
    <w:p w:rsidR="00A71CA9" w:rsidRPr="004F529B" w:rsidRDefault="00A71CA9" w:rsidP="000E6924">
      <w:pPr>
        <w:pStyle w:val="51"/>
        <w:rPr>
          <w:b/>
          <w:bCs/>
        </w:rPr>
      </w:pPr>
      <w:r>
        <w:rPr>
          <w:b/>
          <w:bCs/>
        </w:rPr>
        <w:lastRenderedPageBreak/>
        <w:t>9</w:t>
      </w:r>
      <w:r w:rsidRPr="004F529B">
        <w:rPr>
          <w:b/>
          <w:bCs/>
        </w:rPr>
        <w:t>.</w:t>
      </w:r>
      <w:r w:rsidRPr="004F529B">
        <w:rPr>
          <w:b/>
          <w:bCs/>
        </w:rPr>
        <w:tab/>
        <w:t>Расчеты за поставленные тепловые ресурсы</w:t>
      </w:r>
    </w:p>
    <w:p w:rsidR="00A71CA9" w:rsidRPr="004F529B" w:rsidRDefault="00A71CA9" w:rsidP="000E6924">
      <w:pPr>
        <w:jc w:val="both"/>
        <w:rPr>
          <w:sz w:val="12"/>
          <w:szCs w:val="12"/>
        </w:rPr>
      </w:pPr>
    </w:p>
    <w:p w:rsidR="00A71CA9" w:rsidRPr="004F529B" w:rsidRDefault="00A71CA9" w:rsidP="000E6924">
      <w:pPr>
        <w:jc w:val="both"/>
        <w:rPr>
          <w:sz w:val="28"/>
          <w:szCs w:val="28"/>
        </w:rPr>
      </w:pPr>
      <w:r w:rsidRPr="004F529B">
        <w:rPr>
          <w:sz w:val="28"/>
          <w:szCs w:val="28"/>
        </w:rPr>
        <w:tab/>
        <w:t>1.</w:t>
      </w:r>
      <w:r w:rsidRPr="004F529B">
        <w:rPr>
          <w:sz w:val="28"/>
          <w:szCs w:val="28"/>
        </w:rPr>
        <w:tab/>
        <w:t xml:space="preserve">В соответствии с 5-ти сторонним соглашением, заключенным </w:t>
      </w:r>
      <w:r>
        <w:rPr>
          <w:sz w:val="28"/>
          <w:szCs w:val="28"/>
        </w:rPr>
        <w:t xml:space="preserve">                 </w:t>
      </w:r>
      <w:r w:rsidRPr="004F529B">
        <w:rPr>
          <w:sz w:val="28"/>
          <w:szCs w:val="28"/>
        </w:rPr>
        <w:t xml:space="preserve">от 06.06.2011 между администрацией Озерского городского </w:t>
      </w:r>
      <w:r w:rsidRPr="004F529B">
        <w:rPr>
          <w:rStyle w:val="36"/>
          <w:sz w:val="28"/>
          <w:szCs w:val="28"/>
        </w:rPr>
        <w:t>округа, ОАО «УТСК», ФГУП</w:t>
      </w:r>
      <w:r w:rsidRPr="004F529B">
        <w:rPr>
          <w:sz w:val="28"/>
          <w:szCs w:val="28"/>
        </w:rPr>
        <w:t xml:space="preserve"> «ПО Маяк», ОАО «Фортум» и ММПКХ, постановлением администрации Озерского городского округа от 12.07.2011 № 2167 «О единой теплоснабжающей организации в городе Озерске и поселке Метлино» ММПКХ определено как единая ресурсоснабжающая организация. </w:t>
      </w:r>
    </w:p>
    <w:p w:rsidR="00A71CA9" w:rsidRDefault="00A71CA9" w:rsidP="000E6924">
      <w:pPr>
        <w:jc w:val="both"/>
        <w:rPr>
          <w:sz w:val="28"/>
          <w:szCs w:val="28"/>
        </w:rPr>
      </w:pPr>
      <w:r w:rsidRPr="00DD2665">
        <w:rPr>
          <w:sz w:val="28"/>
          <w:szCs w:val="28"/>
        </w:rPr>
        <w:tab/>
        <w:t>2.</w:t>
      </w:r>
      <w:r w:rsidRPr="00DD2665">
        <w:rPr>
          <w:sz w:val="28"/>
          <w:szCs w:val="28"/>
        </w:rPr>
        <w:tab/>
        <w:t>Между ММПКХ и ОАО «Фортум» заключен договор от 25.01.2013 № 11 на поставку тепловой энергии и теплоносителя. Условиями данного договора определен отдельный расчетный счет № 4070281009440001535 в отделении Озерского филиала ОАО «Челябинвестбанк» для расчетов за потребленную тепловую энергию. По данному счету производится «расщепление» денежных средств, поступающих от потребителей энергоресурсов (не позднее 1 рабочего дня, следующего за днем приема платежа) в соответствии с долями сторон в составе тарифа для конечного потребителя на тепловую энергию и тарифа на ХОВ:</w:t>
      </w:r>
    </w:p>
    <w:p w:rsidR="00A71CA9" w:rsidRPr="00B62746" w:rsidRDefault="00A71CA9" w:rsidP="000E6924">
      <w:pPr>
        <w:jc w:val="both"/>
        <w:rPr>
          <w:sz w:val="6"/>
          <w:szCs w:val="6"/>
        </w:rPr>
      </w:pPr>
    </w:p>
    <w:p w:rsidR="00A71CA9" w:rsidRPr="002258F7" w:rsidRDefault="00A71CA9" w:rsidP="00B62746">
      <w:pPr>
        <w:jc w:val="right"/>
        <w:rPr>
          <w:sz w:val="18"/>
          <w:szCs w:val="18"/>
        </w:rPr>
      </w:pPr>
      <w:r w:rsidRPr="002258F7">
        <w:rPr>
          <w:sz w:val="18"/>
          <w:szCs w:val="18"/>
        </w:rPr>
        <w:t xml:space="preserve">Таблица №18 </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259"/>
        <w:gridCol w:w="3474"/>
        <w:gridCol w:w="3579"/>
      </w:tblGrid>
      <w:tr w:rsidR="00A71CA9" w:rsidRPr="002258F7" w:rsidTr="00B62746">
        <w:tc>
          <w:tcPr>
            <w:tcW w:w="3259"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НОМЕР БАНКОВСКОГО СЧЕТА</w:t>
            </w:r>
          </w:p>
        </w:tc>
        <w:tc>
          <w:tcPr>
            <w:tcW w:w="3474"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ПОСТАВЩИКИ РЕСУРСА</w:t>
            </w:r>
          </w:p>
        </w:tc>
        <w:tc>
          <w:tcPr>
            <w:tcW w:w="3579"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ДОЛЯ СТОРОН</w:t>
            </w:r>
          </w:p>
        </w:tc>
      </w:tr>
      <w:tr w:rsidR="00A71CA9" w:rsidRPr="002258F7" w:rsidTr="00B62746">
        <w:tc>
          <w:tcPr>
            <w:tcW w:w="10312" w:type="dxa"/>
            <w:gridSpan w:val="3"/>
            <w:tcBorders>
              <w:top w:val="single" w:sz="12" w:space="0" w:color="auto"/>
              <w:bottom w:val="single" w:sz="12" w:space="0" w:color="auto"/>
            </w:tcBorders>
          </w:tcPr>
          <w:p w:rsidR="00A71CA9" w:rsidRPr="002258F7" w:rsidRDefault="00A71CA9" w:rsidP="00DD2665">
            <w:pPr>
              <w:jc w:val="center"/>
              <w:rPr>
                <w:sz w:val="18"/>
                <w:szCs w:val="18"/>
              </w:rPr>
            </w:pPr>
            <w:r w:rsidRPr="002258F7">
              <w:rPr>
                <w:sz w:val="18"/>
                <w:szCs w:val="18"/>
              </w:rPr>
              <w:t>Соглашение от 25.01.2013 к договору от 25.01.2013 № 11</w:t>
            </w:r>
          </w:p>
        </w:tc>
      </w:tr>
      <w:tr w:rsidR="00A71CA9" w:rsidRPr="002258F7" w:rsidTr="00B62746">
        <w:tc>
          <w:tcPr>
            <w:tcW w:w="3259" w:type="dxa"/>
            <w:vMerge w:val="restart"/>
            <w:tcBorders>
              <w:top w:val="single" w:sz="12" w:space="0" w:color="auto"/>
            </w:tcBorders>
            <w:vAlign w:val="center"/>
          </w:tcPr>
          <w:p w:rsidR="00A71CA9" w:rsidRPr="002258F7" w:rsidRDefault="00A71CA9" w:rsidP="000E6924">
            <w:pPr>
              <w:jc w:val="center"/>
              <w:rPr>
                <w:sz w:val="18"/>
                <w:szCs w:val="18"/>
              </w:rPr>
            </w:pPr>
            <w:r w:rsidRPr="002258F7">
              <w:rPr>
                <w:sz w:val="18"/>
                <w:szCs w:val="18"/>
              </w:rPr>
              <w:t>4070281009440001535</w:t>
            </w:r>
          </w:p>
        </w:tc>
        <w:tc>
          <w:tcPr>
            <w:tcW w:w="3474" w:type="dxa"/>
            <w:tcBorders>
              <w:top w:val="single" w:sz="12" w:space="0" w:color="auto"/>
            </w:tcBorders>
          </w:tcPr>
          <w:p w:rsidR="00A71CA9" w:rsidRPr="002258F7" w:rsidRDefault="00A71CA9" w:rsidP="000E6924">
            <w:pPr>
              <w:jc w:val="both"/>
              <w:rPr>
                <w:b/>
                <w:bCs/>
                <w:sz w:val="18"/>
                <w:szCs w:val="18"/>
              </w:rPr>
            </w:pPr>
            <w:r w:rsidRPr="002258F7">
              <w:rPr>
                <w:b/>
                <w:bCs/>
                <w:sz w:val="18"/>
                <w:szCs w:val="18"/>
              </w:rPr>
              <w:t>ОАО «Фортум»</w:t>
            </w:r>
          </w:p>
        </w:tc>
        <w:tc>
          <w:tcPr>
            <w:tcW w:w="3579" w:type="dxa"/>
            <w:tcBorders>
              <w:top w:val="single" w:sz="12" w:space="0" w:color="auto"/>
            </w:tcBorders>
            <w:vAlign w:val="center"/>
          </w:tcPr>
          <w:p w:rsidR="00A71CA9" w:rsidRPr="002258F7" w:rsidRDefault="00A71CA9" w:rsidP="000E6924">
            <w:pPr>
              <w:jc w:val="center"/>
              <w:rPr>
                <w:b/>
                <w:bCs/>
                <w:sz w:val="18"/>
                <w:szCs w:val="18"/>
              </w:rPr>
            </w:pPr>
            <w:r w:rsidRPr="002258F7">
              <w:rPr>
                <w:b/>
                <w:bCs/>
                <w:sz w:val="18"/>
                <w:szCs w:val="18"/>
              </w:rPr>
              <w:t>65,70%</w:t>
            </w:r>
          </w:p>
        </w:tc>
      </w:tr>
      <w:tr w:rsidR="00A71CA9" w:rsidRPr="002258F7" w:rsidTr="00B62746">
        <w:tc>
          <w:tcPr>
            <w:tcW w:w="3259" w:type="dxa"/>
            <w:vMerge/>
          </w:tcPr>
          <w:p w:rsidR="00A71CA9" w:rsidRPr="002258F7" w:rsidRDefault="00A71CA9" w:rsidP="000E6924">
            <w:pPr>
              <w:jc w:val="both"/>
              <w:rPr>
                <w:sz w:val="18"/>
                <w:szCs w:val="18"/>
              </w:rPr>
            </w:pPr>
          </w:p>
        </w:tc>
        <w:tc>
          <w:tcPr>
            <w:tcW w:w="3474" w:type="dxa"/>
          </w:tcPr>
          <w:p w:rsidR="00A71CA9" w:rsidRPr="002258F7" w:rsidRDefault="00A71CA9" w:rsidP="000E6924">
            <w:pPr>
              <w:jc w:val="both"/>
              <w:rPr>
                <w:sz w:val="18"/>
                <w:szCs w:val="18"/>
              </w:rPr>
            </w:pPr>
            <w:r w:rsidRPr="002258F7">
              <w:rPr>
                <w:sz w:val="18"/>
                <w:szCs w:val="18"/>
              </w:rPr>
              <w:t>ФГУП «ПО Маяк»</w:t>
            </w:r>
          </w:p>
        </w:tc>
        <w:tc>
          <w:tcPr>
            <w:tcW w:w="3579" w:type="dxa"/>
            <w:vAlign w:val="center"/>
          </w:tcPr>
          <w:p w:rsidR="00A71CA9" w:rsidRPr="002258F7" w:rsidRDefault="00A71CA9" w:rsidP="00DD2665">
            <w:pPr>
              <w:jc w:val="center"/>
              <w:rPr>
                <w:sz w:val="18"/>
                <w:szCs w:val="18"/>
              </w:rPr>
            </w:pPr>
            <w:r w:rsidRPr="002258F7">
              <w:rPr>
                <w:sz w:val="18"/>
                <w:szCs w:val="18"/>
              </w:rPr>
              <w:t>25,95%</w:t>
            </w:r>
          </w:p>
        </w:tc>
      </w:tr>
      <w:tr w:rsidR="00A71CA9" w:rsidRPr="002258F7" w:rsidTr="00B62746">
        <w:tc>
          <w:tcPr>
            <w:tcW w:w="3259" w:type="dxa"/>
            <w:vMerge/>
            <w:tcBorders>
              <w:bottom w:val="single" w:sz="12" w:space="0" w:color="auto"/>
            </w:tcBorders>
          </w:tcPr>
          <w:p w:rsidR="00A71CA9" w:rsidRPr="002258F7" w:rsidRDefault="00A71CA9" w:rsidP="000E6924">
            <w:pPr>
              <w:jc w:val="both"/>
              <w:rPr>
                <w:sz w:val="18"/>
                <w:szCs w:val="18"/>
              </w:rPr>
            </w:pPr>
          </w:p>
        </w:tc>
        <w:tc>
          <w:tcPr>
            <w:tcW w:w="3474" w:type="dxa"/>
            <w:tcBorders>
              <w:bottom w:val="single" w:sz="12" w:space="0" w:color="auto"/>
            </w:tcBorders>
          </w:tcPr>
          <w:p w:rsidR="00A71CA9" w:rsidRPr="002258F7" w:rsidRDefault="00A71CA9" w:rsidP="000E6924">
            <w:pPr>
              <w:jc w:val="both"/>
              <w:rPr>
                <w:sz w:val="18"/>
                <w:szCs w:val="18"/>
              </w:rPr>
            </w:pPr>
            <w:r w:rsidRPr="002258F7">
              <w:rPr>
                <w:sz w:val="18"/>
                <w:szCs w:val="18"/>
              </w:rPr>
              <w:t>ММПКХ</w:t>
            </w:r>
          </w:p>
        </w:tc>
        <w:tc>
          <w:tcPr>
            <w:tcW w:w="3579" w:type="dxa"/>
            <w:tcBorders>
              <w:bottom w:val="single" w:sz="12" w:space="0" w:color="auto"/>
            </w:tcBorders>
            <w:vAlign w:val="center"/>
          </w:tcPr>
          <w:p w:rsidR="00A71CA9" w:rsidRPr="002258F7" w:rsidRDefault="00A71CA9" w:rsidP="00DD2665">
            <w:pPr>
              <w:jc w:val="center"/>
              <w:rPr>
                <w:sz w:val="18"/>
                <w:szCs w:val="18"/>
              </w:rPr>
            </w:pPr>
            <w:r w:rsidRPr="002258F7">
              <w:rPr>
                <w:sz w:val="18"/>
                <w:szCs w:val="18"/>
              </w:rPr>
              <w:t>8,35%</w:t>
            </w:r>
          </w:p>
        </w:tc>
      </w:tr>
      <w:tr w:rsidR="00A71CA9" w:rsidRPr="002258F7" w:rsidTr="00B62746">
        <w:tc>
          <w:tcPr>
            <w:tcW w:w="10312" w:type="dxa"/>
            <w:gridSpan w:val="3"/>
            <w:tcBorders>
              <w:bottom w:val="single" w:sz="12" w:space="0" w:color="auto"/>
            </w:tcBorders>
          </w:tcPr>
          <w:p w:rsidR="00A71CA9" w:rsidRPr="002258F7" w:rsidRDefault="00A71CA9" w:rsidP="00DD2665">
            <w:pPr>
              <w:jc w:val="center"/>
              <w:rPr>
                <w:sz w:val="18"/>
                <w:szCs w:val="18"/>
              </w:rPr>
            </w:pPr>
            <w:r w:rsidRPr="002258F7">
              <w:rPr>
                <w:sz w:val="18"/>
                <w:szCs w:val="18"/>
              </w:rPr>
              <w:t>Соглашение от 28.03.2016 к договору от 25.01.2013 № 11</w:t>
            </w:r>
          </w:p>
        </w:tc>
      </w:tr>
      <w:tr w:rsidR="00A71CA9" w:rsidRPr="002258F7" w:rsidTr="00B62746">
        <w:tc>
          <w:tcPr>
            <w:tcW w:w="3259" w:type="dxa"/>
            <w:vMerge w:val="restart"/>
            <w:tcBorders>
              <w:top w:val="single" w:sz="12" w:space="0" w:color="auto"/>
            </w:tcBorders>
            <w:vAlign w:val="center"/>
          </w:tcPr>
          <w:p w:rsidR="00A71CA9" w:rsidRPr="002258F7" w:rsidRDefault="00A71CA9" w:rsidP="00DD2665">
            <w:pPr>
              <w:jc w:val="center"/>
              <w:rPr>
                <w:sz w:val="18"/>
                <w:szCs w:val="18"/>
              </w:rPr>
            </w:pPr>
            <w:r w:rsidRPr="002258F7">
              <w:rPr>
                <w:sz w:val="18"/>
                <w:szCs w:val="18"/>
              </w:rPr>
              <w:t>4070281009440001535</w:t>
            </w:r>
          </w:p>
        </w:tc>
        <w:tc>
          <w:tcPr>
            <w:tcW w:w="3474" w:type="dxa"/>
            <w:tcBorders>
              <w:top w:val="single" w:sz="12" w:space="0" w:color="auto"/>
            </w:tcBorders>
          </w:tcPr>
          <w:p w:rsidR="00A71CA9" w:rsidRPr="002258F7" w:rsidRDefault="00A71CA9" w:rsidP="00DD2665">
            <w:pPr>
              <w:jc w:val="both"/>
              <w:rPr>
                <w:b/>
                <w:bCs/>
                <w:sz w:val="18"/>
                <w:szCs w:val="18"/>
              </w:rPr>
            </w:pPr>
            <w:r w:rsidRPr="002258F7">
              <w:rPr>
                <w:b/>
                <w:bCs/>
                <w:sz w:val="18"/>
                <w:szCs w:val="18"/>
              </w:rPr>
              <w:t>ОАО «Фортум»</w:t>
            </w:r>
          </w:p>
        </w:tc>
        <w:tc>
          <w:tcPr>
            <w:tcW w:w="3579" w:type="dxa"/>
            <w:tcBorders>
              <w:top w:val="single" w:sz="12" w:space="0" w:color="auto"/>
            </w:tcBorders>
            <w:vAlign w:val="center"/>
          </w:tcPr>
          <w:p w:rsidR="00A71CA9" w:rsidRPr="002258F7" w:rsidRDefault="00A71CA9" w:rsidP="00DD2665">
            <w:pPr>
              <w:jc w:val="center"/>
              <w:rPr>
                <w:b/>
                <w:bCs/>
                <w:sz w:val="18"/>
                <w:szCs w:val="18"/>
              </w:rPr>
            </w:pPr>
            <w:r w:rsidRPr="002258F7">
              <w:rPr>
                <w:b/>
                <w:bCs/>
                <w:sz w:val="18"/>
                <w:szCs w:val="18"/>
              </w:rPr>
              <w:t>64,29%</w:t>
            </w:r>
          </w:p>
        </w:tc>
      </w:tr>
      <w:tr w:rsidR="00A71CA9" w:rsidRPr="002258F7" w:rsidTr="00B62746">
        <w:tc>
          <w:tcPr>
            <w:tcW w:w="3259" w:type="dxa"/>
            <w:vMerge/>
          </w:tcPr>
          <w:p w:rsidR="00A71CA9" w:rsidRPr="002258F7" w:rsidRDefault="00A71CA9" w:rsidP="00DD2665">
            <w:pPr>
              <w:jc w:val="both"/>
              <w:rPr>
                <w:sz w:val="18"/>
                <w:szCs w:val="18"/>
              </w:rPr>
            </w:pPr>
          </w:p>
        </w:tc>
        <w:tc>
          <w:tcPr>
            <w:tcW w:w="3474" w:type="dxa"/>
          </w:tcPr>
          <w:p w:rsidR="00A71CA9" w:rsidRPr="002258F7" w:rsidRDefault="00A71CA9" w:rsidP="00DD2665">
            <w:pPr>
              <w:jc w:val="both"/>
              <w:rPr>
                <w:sz w:val="18"/>
                <w:szCs w:val="18"/>
              </w:rPr>
            </w:pPr>
            <w:r w:rsidRPr="002258F7">
              <w:rPr>
                <w:sz w:val="18"/>
                <w:szCs w:val="18"/>
              </w:rPr>
              <w:t>ФГУП «ПО Маяк»</w:t>
            </w:r>
          </w:p>
        </w:tc>
        <w:tc>
          <w:tcPr>
            <w:tcW w:w="3579" w:type="dxa"/>
            <w:vAlign w:val="center"/>
          </w:tcPr>
          <w:p w:rsidR="00A71CA9" w:rsidRPr="002258F7" w:rsidRDefault="00A71CA9" w:rsidP="00DD2665">
            <w:pPr>
              <w:jc w:val="center"/>
              <w:rPr>
                <w:sz w:val="18"/>
                <w:szCs w:val="18"/>
              </w:rPr>
            </w:pPr>
            <w:r w:rsidRPr="002258F7">
              <w:rPr>
                <w:sz w:val="18"/>
                <w:szCs w:val="18"/>
              </w:rPr>
              <w:t>22,34%</w:t>
            </w:r>
          </w:p>
        </w:tc>
      </w:tr>
      <w:tr w:rsidR="00A71CA9" w:rsidRPr="002258F7" w:rsidTr="00B62746">
        <w:tc>
          <w:tcPr>
            <w:tcW w:w="3259" w:type="dxa"/>
            <w:vMerge/>
            <w:tcBorders>
              <w:bottom w:val="single" w:sz="12" w:space="0" w:color="auto"/>
            </w:tcBorders>
          </w:tcPr>
          <w:p w:rsidR="00A71CA9" w:rsidRPr="002258F7" w:rsidRDefault="00A71CA9" w:rsidP="00DD2665">
            <w:pPr>
              <w:jc w:val="both"/>
              <w:rPr>
                <w:sz w:val="18"/>
                <w:szCs w:val="18"/>
              </w:rPr>
            </w:pPr>
          </w:p>
        </w:tc>
        <w:tc>
          <w:tcPr>
            <w:tcW w:w="3474" w:type="dxa"/>
            <w:tcBorders>
              <w:bottom w:val="single" w:sz="12" w:space="0" w:color="auto"/>
            </w:tcBorders>
          </w:tcPr>
          <w:p w:rsidR="00A71CA9" w:rsidRPr="002258F7" w:rsidRDefault="00A71CA9" w:rsidP="00DD2665">
            <w:pPr>
              <w:jc w:val="both"/>
              <w:rPr>
                <w:sz w:val="18"/>
                <w:szCs w:val="18"/>
              </w:rPr>
            </w:pPr>
            <w:r w:rsidRPr="002258F7">
              <w:rPr>
                <w:sz w:val="18"/>
                <w:szCs w:val="18"/>
              </w:rPr>
              <w:t>ММПКХ</w:t>
            </w:r>
          </w:p>
        </w:tc>
        <w:tc>
          <w:tcPr>
            <w:tcW w:w="3579" w:type="dxa"/>
            <w:tcBorders>
              <w:bottom w:val="single" w:sz="12" w:space="0" w:color="auto"/>
            </w:tcBorders>
            <w:vAlign w:val="center"/>
          </w:tcPr>
          <w:p w:rsidR="00A71CA9" w:rsidRPr="002258F7" w:rsidRDefault="00A71CA9" w:rsidP="00DD2665">
            <w:pPr>
              <w:jc w:val="center"/>
              <w:rPr>
                <w:sz w:val="18"/>
                <w:szCs w:val="18"/>
              </w:rPr>
            </w:pPr>
            <w:r w:rsidRPr="002258F7">
              <w:rPr>
                <w:sz w:val="18"/>
                <w:szCs w:val="18"/>
              </w:rPr>
              <w:t>13,37%</w:t>
            </w:r>
          </w:p>
        </w:tc>
      </w:tr>
      <w:tr w:rsidR="00A71CA9" w:rsidRPr="002258F7" w:rsidTr="00B62746">
        <w:tc>
          <w:tcPr>
            <w:tcW w:w="10312" w:type="dxa"/>
            <w:gridSpan w:val="3"/>
            <w:tcBorders>
              <w:bottom w:val="single" w:sz="12" w:space="0" w:color="auto"/>
            </w:tcBorders>
          </w:tcPr>
          <w:p w:rsidR="00A71CA9" w:rsidRPr="002258F7" w:rsidRDefault="00A71CA9" w:rsidP="00DD2665">
            <w:pPr>
              <w:jc w:val="center"/>
              <w:rPr>
                <w:sz w:val="18"/>
                <w:szCs w:val="18"/>
              </w:rPr>
            </w:pPr>
            <w:r w:rsidRPr="002258F7">
              <w:rPr>
                <w:sz w:val="18"/>
                <w:szCs w:val="18"/>
              </w:rPr>
              <w:t>Соглашение № 1 от 06.07.2016 к договору от 25.01.2013 № 11</w:t>
            </w:r>
          </w:p>
        </w:tc>
      </w:tr>
      <w:tr w:rsidR="00A71CA9" w:rsidRPr="002258F7" w:rsidTr="00B62746">
        <w:tc>
          <w:tcPr>
            <w:tcW w:w="3259" w:type="dxa"/>
            <w:vMerge w:val="restart"/>
            <w:tcBorders>
              <w:top w:val="single" w:sz="12" w:space="0" w:color="auto"/>
            </w:tcBorders>
            <w:vAlign w:val="center"/>
          </w:tcPr>
          <w:p w:rsidR="00A71CA9" w:rsidRPr="002258F7" w:rsidRDefault="00A71CA9" w:rsidP="00B62746">
            <w:pPr>
              <w:jc w:val="center"/>
              <w:rPr>
                <w:sz w:val="18"/>
                <w:szCs w:val="18"/>
              </w:rPr>
            </w:pPr>
            <w:r w:rsidRPr="002258F7">
              <w:rPr>
                <w:sz w:val="18"/>
                <w:szCs w:val="18"/>
              </w:rPr>
              <w:t>4070281009440001535</w:t>
            </w:r>
          </w:p>
        </w:tc>
        <w:tc>
          <w:tcPr>
            <w:tcW w:w="3474" w:type="dxa"/>
            <w:tcBorders>
              <w:top w:val="single" w:sz="12" w:space="0" w:color="auto"/>
            </w:tcBorders>
          </w:tcPr>
          <w:p w:rsidR="00A71CA9" w:rsidRPr="002258F7" w:rsidRDefault="00A71CA9" w:rsidP="00B62746">
            <w:pPr>
              <w:jc w:val="both"/>
              <w:rPr>
                <w:b/>
                <w:bCs/>
                <w:sz w:val="18"/>
                <w:szCs w:val="18"/>
              </w:rPr>
            </w:pPr>
            <w:r w:rsidRPr="002258F7">
              <w:rPr>
                <w:b/>
                <w:bCs/>
                <w:sz w:val="18"/>
                <w:szCs w:val="18"/>
              </w:rPr>
              <w:t>ОАО «Фортум»</w:t>
            </w:r>
          </w:p>
        </w:tc>
        <w:tc>
          <w:tcPr>
            <w:tcW w:w="3579" w:type="dxa"/>
            <w:tcBorders>
              <w:top w:val="single" w:sz="12" w:space="0" w:color="auto"/>
            </w:tcBorders>
            <w:vAlign w:val="center"/>
          </w:tcPr>
          <w:p w:rsidR="00A71CA9" w:rsidRPr="002258F7" w:rsidRDefault="00A71CA9" w:rsidP="00B62746">
            <w:pPr>
              <w:jc w:val="center"/>
              <w:rPr>
                <w:b/>
                <w:bCs/>
                <w:sz w:val="18"/>
                <w:szCs w:val="18"/>
              </w:rPr>
            </w:pPr>
            <w:r w:rsidRPr="002258F7">
              <w:rPr>
                <w:b/>
                <w:bCs/>
                <w:sz w:val="18"/>
                <w:szCs w:val="18"/>
              </w:rPr>
              <w:t>65,41%</w:t>
            </w:r>
          </w:p>
        </w:tc>
      </w:tr>
      <w:tr w:rsidR="00A71CA9" w:rsidRPr="002258F7" w:rsidTr="00B62746">
        <w:tc>
          <w:tcPr>
            <w:tcW w:w="3259" w:type="dxa"/>
            <w:vMerge/>
          </w:tcPr>
          <w:p w:rsidR="00A71CA9" w:rsidRPr="002258F7" w:rsidRDefault="00A71CA9" w:rsidP="00B62746">
            <w:pPr>
              <w:jc w:val="both"/>
              <w:rPr>
                <w:sz w:val="18"/>
                <w:szCs w:val="18"/>
              </w:rPr>
            </w:pPr>
          </w:p>
        </w:tc>
        <w:tc>
          <w:tcPr>
            <w:tcW w:w="3474" w:type="dxa"/>
          </w:tcPr>
          <w:p w:rsidR="00A71CA9" w:rsidRPr="002258F7" w:rsidRDefault="00A71CA9" w:rsidP="00B62746">
            <w:pPr>
              <w:jc w:val="both"/>
              <w:rPr>
                <w:sz w:val="18"/>
                <w:szCs w:val="18"/>
              </w:rPr>
            </w:pPr>
            <w:r w:rsidRPr="002258F7">
              <w:rPr>
                <w:sz w:val="18"/>
                <w:szCs w:val="18"/>
              </w:rPr>
              <w:t>ФГУП «ПО Маяк»</w:t>
            </w:r>
          </w:p>
        </w:tc>
        <w:tc>
          <w:tcPr>
            <w:tcW w:w="3579" w:type="dxa"/>
            <w:vAlign w:val="center"/>
          </w:tcPr>
          <w:p w:rsidR="00A71CA9" w:rsidRPr="002258F7" w:rsidRDefault="00A71CA9" w:rsidP="00B62746">
            <w:pPr>
              <w:jc w:val="center"/>
              <w:rPr>
                <w:sz w:val="18"/>
                <w:szCs w:val="18"/>
              </w:rPr>
            </w:pPr>
            <w:r w:rsidRPr="002258F7">
              <w:rPr>
                <w:sz w:val="18"/>
                <w:szCs w:val="18"/>
              </w:rPr>
              <w:t>22,15%</w:t>
            </w:r>
          </w:p>
        </w:tc>
      </w:tr>
      <w:tr w:rsidR="00A71CA9" w:rsidRPr="002258F7" w:rsidTr="00B62746">
        <w:tc>
          <w:tcPr>
            <w:tcW w:w="3259" w:type="dxa"/>
            <w:vMerge/>
            <w:tcBorders>
              <w:bottom w:val="single" w:sz="12" w:space="0" w:color="auto"/>
            </w:tcBorders>
          </w:tcPr>
          <w:p w:rsidR="00A71CA9" w:rsidRPr="002258F7" w:rsidRDefault="00A71CA9" w:rsidP="00B62746">
            <w:pPr>
              <w:jc w:val="both"/>
              <w:rPr>
                <w:sz w:val="18"/>
                <w:szCs w:val="18"/>
              </w:rPr>
            </w:pPr>
          </w:p>
        </w:tc>
        <w:tc>
          <w:tcPr>
            <w:tcW w:w="3474" w:type="dxa"/>
            <w:tcBorders>
              <w:bottom w:val="single" w:sz="12" w:space="0" w:color="auto"/>
            </w:tcBorders>
          </w:tcPr>
          <w:p w:rsidR="00A71CA9" w:rsidRPr="002258F7" w:rsidRDefault="00A71CA9" w:rsidP="00B62746">
            <w:pPr>
              <w:jc w:val="both"/>
              <w:rPr>
                <w:sz w:val="18"/>
                <w:szCs w:val="18"/>
              </w:rPr>
            </w:pPr>
            <w:r w:rsidRPr="002258F7">
              <w:rPr>
                <w:sz w:val="18"/>
                <w:szCs w:val="18"/>
              </w:rPr>
              <w:t>ММПКХ</w:t>
            </w:r>
          </w:p>
        </w:tc>
        <w:tc>
          <w:tcPr>
            <w:tcW w:w="3579" w:type="dxa"/>
            <w:tcBorders>
              <w:bottom w:val="single" w:sz="12" w:space="0" w:color="auto"/>
            </w:tcBorders>
            <w:vAlign w:val="center"/>
          </w:tcPr>
          <w:p w:rsidR="00A71CA9" w:rsidRPr="002258F7" w:rsidRDefault="00A71CA9" w:rsidP="00B62746">
            <w:pPr>
              <w:jc w:val="center"/>
              <w:rPr>
                <w:sz w:val="18"/>
                <w:szCs w:val="18"/>
              </w:rPr>
            </w:pPr>
            <w:r w:rsidRPr="002258F7">
              <w:rPr>
                <w:sz w:val="18"/>
                <w:szCs w:val="18"/>
              </w:rPr>
              <w:t>12,44%</w:t>
            </w:r>
          </w:p>
        </w:tc>
      </w:tr>
    </w:tbl>
    <w:p w:rsidR="00A71CA9" w:rsidRPr="002258F7" w:rsidRDefault="00A71CA9" w:rsidP="000E6924">
      <w:pPr>
        <w:jc w:val="both"/>
        <w:rPr>
          <w:sz w:val="18"/>
          <w:szCs w:val="18"/>
        </w:rPr>
      </w:pPr>
    </w:p>
    <w:p w:rsidR="00A71CA9" w:rsidRDefault="00A71CA9" w:rsidP="000E6924">
      <w:pPr>
        <w:jc w:val="both"/>
        <w:rPr>
          <w:sz w:val="28"/>
          <w:szCs w:val="28"/>
        </w:rPr>
      </w:pPr>
      <w:r w:rsidRPr="004F529B">
        <w:rPr>
          <w:sz w:val="28"/>
          <w:szCs w:val="28"/>
        </w:rPr>
        <w:tab/>
        <w:t>3.</w:t>
      </w:r>
      <w:r w:rsidRPr="004F529B">
        <w:rPr>
          <w:sz w:val="28"/>
          <w:szCs w:val="28"/>
        </w:rPr>
        <w:tab/>
        <w:t>В 201</w:t>
      </w:r>
      <w:r>
        <w:rPr>
          <w:sz w:val="28"/>
          <w:szCs w:val="28"/>
        </w:rPr>
        <w:t>5</w:t>
      </w:r>
      <w:r w:rsidRPr="004F529B">
        <w:rPr>
          <w:sz w:val="28"/>
          <w:szCs w:val="28"/>
        </w:rPr>
        <w:t>, 201</w:t>
      </w:r>
      <w:r>
        <w:rPr>
          <w:sz w:val="28"/>
          <w:szCs w:val="28"/>
        </w:rPr>
        <w:t>6</w:t>
      </w:r>
      <w:r w:rsidRPr="004F529B">
        <w:rPr>
          <w:sz w:val="28"/>
          <w:szCs w:val="28"/>
        </w:rPr>
        <w:t xml:space="preserve"> годах и 1 </w:t>
      </w:r>
      <w:r>
        <w:rPr>
          <w:sz w:val="28"/>
          <w:szCs w:val="28"/>
        </w:rPr>
        <w:t>полугодии</w:t>
      </w:r>
      <w:r w:rsidRPr="004F529B">
        <w:rPr>
          <w:sz w:val="28"/>
          <w:szCs w:val="28"/>
        </w:rPr>
        <w:t xml:space="preserve"> 201</w:t>
      </w:r>
      <w:r>
        <w:rPr>
          <w:sz w:val="28"/>
          <w:szCs w:val="28"/>
        </w:rPr>
        <w:t>7</w:t>
      </w:r>
      <w:r w:rsidRPr="004F529B">
        <w:rPr>
          <w:sz w:val="28"/>
          <w:szCs w:val="28"/>
        </w:rPr>
        <w:t xml:space="preserve"> года на территории Озерского городского округа потребителями тепловой энергии являлись:</w:t>
      </w:r>
    </w:p>
    <w:p w:rsidR="00A71CA9" w:rsidRPr="002258F7" w:rsidRDefault="00A71CA9" w:rsidP="000E6924">
      <w:pPr>
        <w:jc w:val="both"/>
        <w:rPr>
          <w:sz w:val="6"/>
          <w:szCs w:val="6"/>
        </w:rPr>
      </w:pPr>
    </w:p>
    <w:p w:rsidR="00A71CA9" w:rsidRPr="002258F7" w:rsidRDefault="00A71CA9" w:rsidP="002258F7">
      <w:pPr>
        <w:jc w:val="right"/>
        <w:rPr>
          <w:sz w:val="18"/>
          <w:szCs w:val="18"/>
        </w:rPr>
      </w:pPr>
      <w:r w:rsidRPr="002258F7">
        <w:rPr>
          <w:sz w:val="18"/>
          <w:szCs w:val="18"/>
        </w:rPr>
        <w:t>Таблица № 19</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4"/>
        <w:gridCol w:w="4890"/>
        <w:gridCol w:w="2504"/>
        <w:gridCol w:w="2214"/>
      </w:tblGrid>
      <w:tr w:rsidR="00A71CA9" w:rsidRPr="002258F7" w:rsidTr="000E6924">
        <w:tc>
          <w:tcPr>
            <w:tcW w:w="704" w:type="dxa"/>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 п/п</w:t>
            </w:r>
          </w:p>
        </w:tc>
        <w:tc>
          <w:tcPr>
            <w:tcW w:w="9608" w:type="dxa"/>
            <w:gridSpan w:val="3"/>
            <w:tcBorders>
              <w:top w:val="single" w:sz="12" w:space="0" w:color="auto"/>
              <w:bottom w:val="single" w:sz="12" w:space="0" w:color="auto"/>
            </w:tcBorders>
          </w:tcPr>
          <w:p w:rsidR="00A71CA9" w:rsidRPr="002258F7" w:rsidRDefault="00A71CA9" w:rsidP="000E6924">
            <w:pPr>
              <w:jc w:val="center"/>
              <w:rPr>
                <w:sz w:val="18"/>
                <w:szCs w:val="18"/>
              </w:rPr>
            </w:pPr>
            <w:r w:rsidRPr="002258F7">
              <w:rPr>
                <w:sz w:val="18"/>
                <w:szCs w:val="18"/>
              </w:rPr>
              <w:t>ПОТРЕБИТЕЛИ ТЕПЛОВОЙ ЭНЕРГИИ</w:t>
            </w:r>
          </w:p>
        </w:tc>
      </w:tr>
      <w:tr w:rsidR="00A71CA9" w:rsidRPr="002258F7" w:rsidTr="000E6924">
        <w:tc>
          <w:tcPr>
            <w:tcW w:w="704" w:type="dxa"/>
            <w:tcBorders>
              <w:top w:val="single" w:sz="12" w:space="0" w:color="auto"/>
            </w:tcBorders>
            <w:vAlign w:val="center"/>
          </w:tcPr>
          <w:p w:rsidR="00A71CA9" w:rsidRPr="002258F7" w:rsidRDefault="00A71CA9" w:rsidP="000E6924">
            <w:pPr>
              <w:jc w:val="center"/>
              <w:rPr>
                <w:sz w:val="18"/>
                <w:szCs w:val="18"/>
              </w:rPr>
            </w:pPr>
            <w:r w:rsidRPr="002258F7">
              <w:rPr>
                <w:sz w:val="18"/>
                <w:szCs w:val="18"/>
              </w:rPr>
              <w:t>1.</w:t>
            </w:r>
          </w:p>
        </w:tc>
        <w:tc>
          <w:tcPr>
            <w:tcW w:w="4890" w:type="dxa"/>
            <w:tcBorders>
              <w:top w:val="single" w:sz="12" w:space="0" w:color="auto"/>
            </w:tcBorders>
          </w:tcPr>
          <w:p w:rsidR="00A71CA9" w:rsidRPr="002258F7" w:rsidRDefault="00A71CA9" w:rsidP="000E6924">
            <w:pPr>
              <w:jc w:val="both"/>
              <w:rPr>
                <w:sz w:val="18"/>
                <w:szCs w:val="18"/>
              </w:rPr>
            </w:pPr>
            <w:r w:rsidRPr="002258F7">
              <w:rPr>
                <w:sz w:val="18"/>
                <w:szCs w:val="18"/>
              </w:rPr>
              <w:t>Учреждения и предприятия, финансируемые из местного бюджета</w:t>
            </w:r>
          </w:p>
        </w:tc>
        <w:tc>
          <w:tcPr>
            <w:tcW w:w="2504" w:type="dxa"/>
            <w:tcBorders>
              <w:top w:val="single" w:sz="12" w:space="0" w:color="auto"/>
            </w:tcBorders>
            <w:vAlign w:val="center"/>
          </w:tcPr>
          <w:p w:rsidR="00A71CA9" w:rsidRPr="002258F7" w:rsidRDefault="00A71CA9" w:rsidP="000E6924">
            <w:pPr>
              <w:jc w:val="center"/>
              <w:rPr>
                <w:sz w:val="18"/>
                <w:szCs w:val="18"/>
              </w:rPr>
            </w:pPr>
            <w:r w:rsidRPr="002258F7">
              <w:rPr>
                <w:sz w:val="18"/>
                <w:szCs w:val="18"/>
              </w:rPr>
              <w:t xml:space="preserve">Местный бюджет </w:t>
            </w:r>
          </w:p>
        </w:tc>
        <w:tc>
          <w:tcPr>
            <w:tcW w:w="2214" w:type="dxa"/>
            <w:tcBorders>
              <w:top w:val="single" w:sz="12" w:space="0" w:color="auto"/>
            </w:tcBorders>
            <w:vAlign w:val="center"/>
          </w:tcPr>
          <w:p w:rsidR="00A71CA9" w:rsidRPr="002258F7" w:rsidRDefault="00A71CA9" w:rsidP="000E6924">
            <w:pPr>
              <w:jc w:val="center"/>
              <w:rPr>
                <w:sz w:val="18"/>
                <w:szCs w:val="18"/>
              </w:rPr>
            </w:pPr>
            <w:r w:rsidRPr="002258F7">
              <w:rPr>
                <w:sz w:val="18"/>
                <w:szCs w:val="18"/>
              </w:rPr>
              <w:t>62 ед.</w:t>
            </w:r>
          </w:p>
        </w:tc>
      </w:tr>
      <w:tr w:rsidR="00A71CA9" w:rsidRPr="002258F7" w:rsidTr="000E6924">
        <w:tc>
          <w:tcPr>
            <w:tcW w:w="704" w:type="dxa"/>
            <w:vAlign w:val="center"/>
          </w:tcPr>
          <w:p w:rsidR="00A71CA9" w:rsidRPr="002258F7" w:rsidRDefault="006F4E4D" w:rsidP="000E6924">
            <w:pPr>
              <w:jc w:val="center"/>
              <w:rPr>
                <w:sz w:val="18"/>
                <w:szCs w:val="18"/>
              </w:rPr>
            </w:pPr>
            <w:r>
              <w:rPr>
                <w:sz w:val="18"/>
                <w:szCs w:val="18"/>
              </w:rPr>
              <w:t>2.</w:t>
            </w:r>
          </w:p>
        </w:tc>
        <w:tc>
          <w:tcPr>
            <w:tcW w:w="4890" w:type="dxa"/>
          </w:tcPr>
          <w:p w:rsidR="00A71CA9" w:rsidRPr="002258F7" w:rsidRDefault="00A71CA9" w:rsidP="000E6924">
            <w:pPr>
              <w:jc w:val="both"/>
              <w:rPr>
                <w:sz w:val="18"/>
                <w:szCs w:val="18"/>
              </w:rPr>
            </w:pPr>
            <w:r w:rsidRPr="002258F7">
              <w:rPr>
                <w:sz w:val="18"/>
                <w:szCs w:val="18"/>
              </w:rPr>
              <w:t>Учреждения и предприятия, финансируемые из бюджета субъекта (областной)</w:t>
            </w:r>
          </w:p>
        </w:tc>
        <w:tc>
          <w:tcPr>
            <w:tcW w:w="2504" w:type="dxa"/>
            <w:vAlign w:val="center"/>
          </w:tcPr>
          <w:p w:rsidR="00A71CA9" w:rsidRPr="002258F7" w:rsidRDefault="00A71CA9" w:rsidP="000E6924">
            <w:pPr>
              <w:jc w:val="center"/>
              <w:rPr>
                <w:sz w:val="18"/>
                <w:szCs w:val="18"/>
              </w:rPr>
            </w:pPr>
            <w:r w:rsidRPr="002258F7">
              <w:rPr>
                <w:sz w:val="18"/>
                <w:szCs w:val="18"/>
              </w:rPr>
              <w:t>Областной бюджет</w:t>
            </w:r>
          </w:p>
        </w:tc>
        <w:tc>
          <w:tcPr>
            <w:tcW w:w="2214" w:type="dxa"/>
            <w:vAlign w:val="center"/>
          </w:tcPr>
          <w:p w:rsidR="00A71CA9" w:rsidRPr="002258F7" w:rsidRDefault="00A71CA9" w:rsidP="000E6924">
            <w:pPr>
              <w:jc w:val="center"/>
              <w:rPr>
                <w:sz w:val="18"/>
                <w:szCs w:val="18"/>
              </w:rPr>
            </w:pPr>
            <w:r w:rsidRPr="002258F7">
              <w:rPr>
                <w:sz w:val="18"/>
                <w:szCs w:val="18"/>
              </w:rPr>
              <w:t>6 ед.</w:t>
            </w:r>
          </w:p>
        </w:tc>
      </w:tr>
      <w:tr w:rsidR="00A71CA9" w:rsidRPr="002258F7" w:rsidTr="000E6924">
        <w:tc>
          <w:tcPr>
            <w:tcW w:w="704" w:type="dxa"/>
            <w:vAlign w:val="center"/>
          </w:tcPr>
          <w:p w:rsidR="00A71CA9" w:rsidRPr="002258F7" w:rsidRDefault="006F4E4D" w:rsidP="000E6924">
            <w:pPr>
              <w:jc w:val="center"/>
              <w:rPr>
                <w:sz w:val="18"/>
                <w:szCs w:val="18"/>
              </w:rPr>
            </w:pPr>
            <w:r>
              <w:rPr>
                <w:sz w:val="18"/>
                <w:szCs w:val="18"/>
              </w:rPr>
              <w:t>3</w:t>
            </w:r>
            <w:r w:rsidR="00A71CA9" w:rsidRPr="002258F7">
              <w:rPr>
                <w:sz w:val="18"/>
                <w:szCs w:val="18"/>
              </w:rPr>
              <w:t>.</w:t>
            </w:r>
          </w:p>
        </w:tc>
        <w:tc>
          <w:tcPr>
            <w:tcW w:w="4890" w:type="dxa"/>
          </w:tcPr>
          <w:p w:rsidR="00A71CA9" w:rsidRPr="002258F7" w:rsidRDefault="00A71CA9" w:rsidP="000E6924">
            <w:pPr>
              <w:jc w:val="both"/>
              <w:rPr>
                <w:sz w:val="18"/>
                <w:szCs w:val="18"/>
              </w:rPr>
            </w:pPr>
            <w:r w:rsidRPr="002258F7">
              <w:rPr>
                <w:sz w:val="18"/>
                <w:szCs w:val="18"/>
              </w:rPr>
              <w:t>Учреждения, финансируемые из областного и федерального бюджета</w:t>
            </w:r>
          </w:p>
        </w:tc>
        <w:tc>
          <w:tcPr>
            <w:tcW w:w="2504" w:type="dxa"/>
            <w:vAlign w:val="center"/>
          </w:tcPr>
          <w:p w:rsidR="00A71CA9" w:rsidRPr="002258F7" w:rsidRDefault="00A71CA9" w:rsidP="000E6924">
            <w:pPr>
              <w:jc w:val="center"/>
              <w:rPr>
                <w:sz w:val="18"/>
                <w:szCs w:val="18"/>
              </w:rPr>
            </w:pPr>
            <w:r w:rsidRPr="002258F7">
              <w:rPr>
                <w:sz w:val="18"/>
                <w:szCs w:val="18"/>
              </w:rPr>
              <w:t>Федеральный бюджет</w:t>
            </w:r>
          </w:p>
        </w:tc>
        <w:tc>
          <w:tcPr>
            <w:tcW w:w="2214" w:type="dxa"/>
            <w:vAlign w:val="center"/>
          </w:tcPr>
          <w:p w:rsidR="00A71CA9" w:rsidRPr="002258F7" w:rsidRDefault="00A71CA9" w:rsidP="000E6924">
            <w:pPr>
              <w:jc w:val="center"/>
              <w:rPr>
                <w:sz w:val="18"/>
                <w:szCs w:val="18"/>
              </w:rPr>
            </w:pPr>
            <w:r w:rsidRPr="002258F7">
              <w:rPr>
                <w:sz w:val="18"/>
                <w:szCs w:val="18"/>
              </w:rPr>
              <w:t>27 ед.</w:t>
            </w:r>
          </w:p>
        </w:tc>
      </w:tr>
      <w:tr w:rsidR="00A71CA9" w:rsidRPr="002258F7" w:rsidTr="000E6924">
        <w:tc>
          <w:tcPr>
            <w:tcW w:w="704" w:type="dxa"/>
            <w:tcBorders>
              <w:bottom w:val="single" w:sz="12" w:space="0" w:color="auto"/>
            </w:tcBorders>
            <w:vAlign w:val="center"/>
          </w:tcPr>
          <w:p w:rsidR="00A71CA9" w:rsidRPr="002258F7" w:rsidRDefault="006F4E4D" w:rsidP="000E6924">
            <w:pPr>
              <w:jc w:val="center"/>
              <w:rPr>
                <w:sz w:val="18"/>
                <w:szCs w:val="18"/>
              </w:rPr>
            </w:pPr>
            <w:r>
              <w:rPr>
                <w:sz w:val="18"/>
                <w:szCs w:val="18"/>
              </w:rPr>
              <w:t>4</w:t>
            </w:r>
            <w:r w:rsidR="00A71CA9" w:rsidRPr="002258F7">
              <w:rPr>
                <w:sz w:val="18"/>
                <w:szCs w:val="18"/>
              </w:rPr>
              <w:t>.</w:t>
            </w:r>
          </w:p>
        </w:tc>
        <w:tc>
          <w:tcPr>
            <w:tcW w:w="4890" w:type="dxa"/>
            <w:tcBorders>
              <w:bottom w:val="single" w:sz="12" w:space="0" w:color="auto"/>
            </w:tcBorders>
          </w:tcPr>
          <w:p w:rsidR="00A71CA9" w:rsidRPr="002258F7" w:rsidRDefault="00A71CA9" w:rsidP="000E6924">
            <w:pPr>
              <w:jc w:val="both"/>
              <w:rPr>
                <w:sz w:val="18"/>
                <w:szCs w:val="18"/>
              </w:rPr>
            </w:pPr>
            <w:r w:rsidRPr="002258F7">
              <w:rPr>
                <w:sz w:val="18"/>
                <w:szCs w:val="18"/>
              </w:rPr>
              <w:t>ФГУП ПО «Маяк»</w:t>
            </w:r>
          </w:p>
        </w:tc>
        <w:tc>
          <w:tcPr>
            <w:tcW w:w="2504" w:type="dxa"/>
            <w:tcBorders>
              <w:bottom w:val="single" w:sz="12" w:space="0" w:color="auto"/>
            </w:tcBorders>
            <w:vAlign w:val="center"/>
          </w:tcPr>
          <w:p w:rsidR="00A71CA9" w:rsidRPr="002258F7" w:rsidRDefault="00A71CA9" w:rsidP="000E6924">
            <w:pPr>
              <w:jc w:val="center"/>
              <w:rPr>
                <w:sz w:val="18"/>
                <w:szCs w:val="18"/>
              </w:rPr>
            </w:pPr>
            <w:r w:rsidRPr="002258F7">
              <w:rPr>
                <w:sz w:val="18"/>
                <w:szCs w:val="18"/>
              </w:rPr>
              <w:t>ПО «Маяк»</w:t>
            </w:r>
          </w:p>
        </w:tc>
        <w:tc>
          <w:tcPr>
            <w:tcW w:w="2214" w:type="dxa"/>
            <w:tcBorders>
              <w:bottom w:val="single" w:sz="12" w:space="0" w:color="auto"/>
            </w:tcBorders>
            <w:vAlign w:val="center"/>
          </w:tcPr>
          <w:p w:rsidR="00A71CA9" w:rsidRPr="002258F7" w:rsidRDefault="00A71CA9" w:rsidP="000E6924">
            <w:pPr>
              <w:jc w:val="center"/>
              <w:rPr>
                <w:sz w:val="18"/>
                <w:szCs w:val="18"/>
              </w:rPr>
            </w:pPr>
            <w:r w:rsidRPr="002258F7">
              <w:rPr>
                <w:sz w:val="18"/>
                <w:szCs w:val="18"/>
              </w:rPr>
              <w:t>-</w:t>
            </w:r>
          </w:p>
        </w:tc>
      </w:tr>
      <w:tr w:rsidR="00A71CA9" w:rsidRPr="002258F7" w:rsidTr="000E6924">
        <w:tc>
          <w:tcPr>
            <w:tcW w:w="704" w:type="dxa"/>
            <w:tcBorders>
              <w:top w:val="single" w:sz="12" w:space="0" w:color="auto"/>
            </w:tcBorders>
            <w:vAlign w:val="center"/>
          </w:tcPr>
          <w:p w:rsidR="00A71CA9" w:rsidRPr="002258F7" w:rsidRDefault="006F4E4D" w:rsidP="000E6924">
            <w:pPr>
              <w:jc w:val="center"/>
              <w:rPr>
                <w:sz w:val="18"/>
                <w:szCs w:val="18"/>
              </w:rPr>
            </w:pPr>
            <w:r>
              <w:rPr>
                <w:sz w:val="18"/>
                <w:szCs w:val="18"/>
              </w:rPr>
              <w:t>5</w:t>
            </w:r>
            <w:r w:rsidR="00A71CA9" w:rsidRPr="002258F7">
              <w:rPr>
                <w:sz w:val="18"/>
                <w:szCs w:val="18"/>
              </w:rPr>
              <w:t>.</w:t>
            </w:r>
          </w:p>
        </w:tc>
        <w:tc>
          <w:tcPr>
            <w:tcW w:w="4890" w:type="dxa"/>
            <w:tcBorders>
              <w:top w:val="single" w:sz="12" w:space="0" w:color="auto"/>
            </w:tcBorders>
          </w:tcPr>
          <w:p w:rsidR="00A71CA9" w:rsidRPr="002258F7" w:rsidRDefault="00A71CA9" w:rsidP="000E6924">
            <w:pPr>
              <w:jc w:val="both"/>
              <w:rPr>
                <w:sz w:val="18"/>
                <w:szCs w:val="18"/>
              </w:rPr>
            </w:pPr>
            <w:r w:rsidRPr="002258F7">
              <w:rPr>
                <w:sz w:val="18"/>
                <w:szCs w:val="18"/>
              </w:rPr>
              <w:t>Управляющие компании</w:t>
            </w:r>
          </w:p>
        </w:tc>
        <w:tc>
          <w:tcPr>
            <w:tcW w:w="4718" w:type="dxa"/>
            <w:gridSpan w:val="2"/>
            <w:vMerge w:val="restart"/>
            <w:tcBorders>
              <w:top w:val="single" w:sz="12" w:space="0" w:color="auto"/>
            </w:tcBorders>
            <w:vAlign w:val="center"/>
          </w:tcPr>
          <w:p w:rsidR="00A71CA9" w:rsidRPr="002258F7" w:rsidRDefault="00A71CA9" w:rsidP="000E6924">
            <w:pPr>
              <w:jc w:val="center"/>
              <w:rPr>
                <w:sz w:val="18"/>
                <w:szCs w:val="18"/>
              </w:rPr>
            </w:pPr>
            <w:r w:rsidRPr="002258F7">
              <w:rPr>
                <w:sz w:val="18"/>
                <w:szCs w:val="18"/>
              </w:rPr>
              <w:t>Через Управляющие компании:</w:t>
            </w:r>
          </w:p>
          <w:p w:rsidR="00A71CA9" w:rsidRPr="002258F7" w:rsidRDefault="00A71CA9" w:rsidP="000E6924">
            <w:pPr>
              <w:rPr>
                <w:sz w:val="18"/>
                <w:szCs w:val="18"/>
              </w:rPr>
            </w:pPr>
            <w:r w:rsidRPr="002258F7">
              <w:rPr>
                <w:sz w:val="18"/>
                <w:szCs w:val="18"/>
              </w:rPr>
              <w:t>1. Население.</w:t>
            </w:r>
          </w:p>
          <w:p w:rsidR="00A71CA9" w:rsidRPr="002258F7" w:rsidRDefault="00A71CA9" w:rsidP="000E6924">
            <w:pPr>
              <w:rPr>
                <w:sz w:val="18"/>
                <w:szCs w:val="18"/>
              </w:rPr>
            </w:pPr>
            <w:r w:rsidRPr="002258F7">
              <w:rPr>
                <w:sz w:val="18"/>
                <w:szCs w:val="18"/>
              </w:rPr>
              <w:t>2. Собственники и арендаторы нежилых (производственных) зданий и помещений, расположенных на территории УК.</w:t>
            </w:r>
          </w:p>
          <w:p w:rsidR="00A71CA9" w:rsidRPr="002258F7" w:rsidRDefault="00A71CA9" w:rsidP="000E6924">
            <w:pPr>
              <w:rPr>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5</w:t>
            </w:r>
            <w:r w:rsidR="00A71CA9" w:rsidRPr="002258F7">
              <w:rPr>
                <w:i/>
                <w:iCs/>
                <w:sz w:val="18"/>
                <w:szCs w:val="18"/>
              </w:rPr>
              <w:t>.1.</w:t>
            </w:r>
          </w:p>
        </w:tc>
        <w:tc>
          <w:tcPr>
            <w:tcW w:w="4890" w:type="dxa"/>
          </w:tcPr>
          <w:p w:rsidR="00A71CA9" w:rsidRPr="002258F7" w:rsidRDefault="00A71CA9" w:rsidP="000E6924">
            <w:pPr>
              <w:jc w:val="both"/>
              <w:rPr>
                <w:i/>
                <w:iCs/>
                <w:sz w:val="18"/>
                <w:szCs w:val="18"/>
              </w:rPr>
            </w:pPr>
            <w:r w:rsidRPr="002258F7">
              <w:rPr>
                <w:i/>
                <w:iCs/>
                <w:sz w:val="18"/>
                <w:szCs w:val="18"/>
              </w:rPr>
              <w:t>ООО УК «Озерское коммунальное хозяйство»</w:t>
            </w:r>
          </w:p>
        </w:tc>
        <w:tc>
          <w:tcPr>
            <w:tcW w:w="4718" w:type="dxa"/>
            <w:gridSpan w:val="2"/>
            <w:vMerge/>
            <w:vAlign w:val="center"/>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5</w:t>
            </w:r>
            <w:r w:rsidR="00A71CA9" w:rsidRPr="002258F7">
              <w:rPr>
                <w:i/>
                <w:iCs/>
                <w:sz w:val="18"/>
                <w:szCs w:val="18"/>
              </w:rPr>
              <w:t>.2.</w:t>
            </w:r>
          </w:p>
        </w:tc>
        <w:tc>
          <w:tcPr>
            <w:tcW w:w="4890" w:type="dxa"/>
          </w:tcPr>
          <w:p w:rsidR="00A71CA9" w:rsidRPr="002258F7" w:rsidRDefault="00A71CA9" w:rsidP="000E6924">
            <w:pPr>
              <w:jc w:val="both"/>
              <w:rPr>
                <w:i/>
                <w:iCs/>
                <w:sz w:val="18"/>
                <w:szCs w:val="18"/>
              </w:rPr>
            </w:pPr>
            <w:r w:rsidRPr="002258F7">
              <w:rPr>
                <w:i/>
                <w:iCs/>
                <w:sz w:val="18"/>
                <w:szCs w:val="18"/>
              </w:rPr>
              <w:t>ЗАО УК «Строен»</w:t>
            </w:r>
          </w:p>
        </w:tc>
        <w:tc>
          <w:tcPr>
            <w:tcW w:w="4718" w:type="dxa"/>
            <w:gridSpan w:val="2"/>
            <w:vMerge/>
            <w:vAlign w:val="center"/>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5</w:t>
            </w:r>
            <w:r w:rsidR="00A71CA9" w:rsidRPr="002258F7">
              <w:rPr>
                <w:i/>
                <w:iCs/>
                <w:sz w:val="18"/>
                <w:szCs w:val="18"/>
              </w:rPr>
              <w:t>.3.</w:t>
            </w:r>
          </w:p>
        </w:tc>
        <w:tc>
          <w:tcPr>
            <w:tcW w:w="4890" w:type="dxa"/>
          </w:tcPr>
          <w:p w:rsidR="00A71CA9" w:rsidRPr="002258F7" w:rsidRDefault="00A71CA9" w:rsidP="000E6924">
            <w:pPr>
              <w:jc w:val="both"/>
              <w:rPr>
                <w:i/>
                <w:iCs/>
                <w:sz w:val="18"/>
                <w:szCs w:val="18"/>
              </w:rPr>
            </w:pPr>
            <w:r w:rsidRPr="002258F7">
              <w:rPr>
                <w:i/>
                <w:iCs/>
                <w:sz w:val="18"/>
                <w:szCs w:val="18"/>
              </w:rPr>
              <w:t>ООО УО «ОзерскСтройЖилСервис»</w:t>
            </w:r>
          </w:p>
        </w:tc>
        <w:tc>
          <w:tcPr>
            <w:tcW w:w="4718" w:type="dxa"/>
            <w:gridSpan w:val="2"/>
            <w:vMerge/>
            <w:vAlign w:val="center"/>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5</w:t>
            </w:r>
            <w:r w:rsidR="00A71CA9" w:rsidRPr="002258F7">
              <w:rPr>
                <w:i/>
                <w:iCs/>
                <w:sz w:val="18"/>
                <w:szCs w:val="18"/>
              </w:rPr>
              <w:t>.4.</w:t>
            </w:r>
          </w:p>
        </w:tc>
        <w:tc>
          <w:tcPr>
            <w:tcW w:w="4890" w:type="dxa"/>
          </w:tcPr>
          <w:p w:rsidR="00A71CA9" w:rsidRPr="002258F7" w:rsidRDefault="00A71CA9" w:rsidP="000E6924">
            <w:pPr>
              <w:jc w:val="both"/>
              <w:rPr>
                <w:i/>
                <w:iCs/>
                <w:sz w:val="18"/>
                <w:szCs w:val="18"/>
              </w:rPr>
            </w:pPr>
            <w:r w:rsidRPr="002258F7">
              <w:rPr>
                <w:i/>
                <w:iCs/>
                <w:sz w:val="18"/>
                <w:szCs w:val="18"/>
              </w:rPr>
              <w:t>ТСЖ «Старый город»</w:t>
            </w:r>
          </w:p>
        </w:tc>
        <w:tc>
          <w:tcPr>
            <w:tcW w:w="4718" w:type="dxa"/>
            <w:gridSpan w:val="2"/>
            <w:vMerge/>
            <w:vAlign w:val="center"/>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5</w:t>
            </w:r>
            <w:r w:rsidR="00A71CA9" w:rsidRPr="002258F7">
              <w:rPr>
                <w:i/>
                <w:iCs/>
                <w:sz w:val="18"/>
                <w:szCs w:val="18"/>
              </w:rPr>
              <w:t>.5.</w:t>
            </w:r>
          </w:p>
        </w:tc>
        <w:tc>
          <w:tcPr>
            <w:tcW w:w="4890" w:type="dxa"/>
          </w:tcPr>
          <w:p w:rsidR="00A71CA9" w:rsidRPr="002258F7" w:rsidRDefault="00A71CA9" w:rsidP="000E6924">
            <w:pPr>
              <w:jc w:val="both"/>
              <w:rPr>
                <w:i/>
                <w:iCs/>
                <w:sz w:val="18"/>
                <w:szCs w:val="18"/>
              </w:rPr>
            </w:pPr>
            <w:r w:rsidRPr="002258F7">
              <w:rPr>
                <w:i/>
                <w:iCs/>
                <w:sz w:val="18"/>
                <w:szCs w:val="18"/>
              </w:rPr>
              <w:t>ООО «УК Система»</w:t>
            </w:r>
          </w:p>
        </w:tc>
        <w:tc>
          <w:tcPr>
            <w:tcW w:w="4718" w:type="dxa"/>
            <w:gridSpan w:val="2"/>
            <w:vMerge/>
            <w:vAlign w:val="center"/>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5</w:t>
            </w:r>
            <w:r w:rsidR="00A71CA9" w:rsidRPr="002258F7">
              <w:rPr>
                <w:i/>
                <w:iCs/>
                <w:sz w:val="18"/>
                <w:szCs w:val="18"/>
              </w:rPr>
              <w:t>.6.</w:t>
            </w:r>
          </w:p>
        </w:tc>
        <w:tc>
          <w:tcPr>
            <w:tcW w:w="4890" w:type="dxa"/>
          </w:tcPr>
          <w:p w:rsidR="00A71CA9" w:rsidRPr="002258F7" w:rsidRDefault="00A71CA9" w:rsidP="000E6924">
            <w:pPr>
              <w:jc w:val="both"/>
              <w:rPr>
                <w:i/>
                <w:iCs/>
                <w:sz w:val="18"/>
                <w:szCs w:val="18"/>
              </w:rPr>
            </w:pPr>
            <w:r w:rsidRPr="002258F7">
              <w:rPr>
                <w:i/>
                <w:iCs/>
                <w:sz w:val="18"/>
                <w:szCs w:val="18"/>
              </w:rPr>
              <w:t>ООО «ЖЭК-4»</w:t>
            </w:r>
          </w:p>
        </w:tc>
        <w:tc>
          <w:tcPr>
            <w:tcW w:w="4718" w:type="dxa"/>
            <w:gridSpan w:val="2"/>
            <w:vMerge/>
            <w:vAlign w:val="center"/>
          </w:tcPr>
          <w:p w:rsidR="00A71CA9" w:rsidRPr="002258F7" w:rsidRDefault="00A71CA9" w:rsidP="000E6924">
            <w:pPr>
              <w:jc w:val="center"/>
              <w:rPr>
                <w:i/>
                <w:iCs/>
                <w:sz w:val="18"/>
                <w:szCs w:val="18"/>
              </w:rPr>
            </w:pPr>
          </w:p>
        </w:tc>
      </w:tr>
      <w:tr w:rsidR="00A71CA9" w:rsidRPr="002258F7" w:rsidTr="000E6924">
        <w:tc>
          <w:tcPr>
            <w:tcW w:w="704" w:type="dxa"/>
            <w:tcBorders>
              <w:top w:val="single" w:sz="12" w:space="0" w:color="auto"/>
            </w:tcBorders>
            <w:vAlign w:val="center"/>
          </w:tcPr>
          <w:p w:rsidR="00A71CA9" w:rsidRPr="002258F7" w:rsidRDefault="006F4E4D" w:rsidP="000E6924">
            <w:pPr>
              <w:jc w:val="center"/>
              <w:rPr>
                <w:sz w:val="18"/>
                <w:szCs w:val="18"/>
              </w:rPr>
            </w:pPr>
            <w:r>
              <w:rPr>
                <w:sz w:val="18"/>
                <w:szCs w:val="18"/>
              </w:rPr>
              <w:t>6</w:t>
            </w:r>
            <w:r w:rsidR="00A71CA9" w:rsidRPr="002258F7">
              <w:rPr>
                <w:sz w:val="18"/>
                <w:szCs w:val="18"/>
              </w:rPr>
              <w:t>.</w:t>
            </w:r>
          </w:p>
        </w:tc>
        <w:tc>
          <w:tcPr>
            <w:tcW w:w="4890" w:type="dxa"/>
            <w:tcBorders>
              <w:top w:val="single" w:sz="12" w:space="0" w:color="auto"/>
            </w:tcBorders>
          </w:tcPr>
          <w:p w:rsidR="00A71CA9" w:rsidRPr="002258F7" w:rsidRDefault="00A71CA9" w:rsidP="000E6924">
            <w:pPr>
              <w:jc w:val="both"/>
              <w:rPr>
                <w:sz w:val="18"/>
                <w:szCs w:val="18"/>
              </w:rPr>
            </w:pPr>
            <w:r w:rsidRPr="002258F7">
              <w:rPr>
                <w:sz w:val="18"/>
                <w:szCs w:val="18"/>
              </w:rPr>
              <w:t>Предприятия, организации и товарищества, обслуживающие жилищный фонд и находящиеся на прямых расчетах с ММПКХ</w:t>
            </w:r>
          </w:p>
        </w:tc>
        <w:tc>
          <w:tcPr>
            <w:tcW w:w="4718" w:type="dxa"/>
            <w:gridSpan w:val="2"/>
            <w:vMerge w:val="restart"/>
            <w:tcBorders>
              <w:top w:val="single" w:sz="12" w:space="0" w:color="auto"/>
            </w:tcBorders>
            <w:vAlign w:val="center"/>
          </w:tcPr>
          <w:p w:rsidR="00A71CA9" w:rsidRPr="002258F7" w:rsidRDefault="00A71CA9" w:rsidP="000E6924">
            <w:pPr>
              <w:jc w:val="center"/>
              <w:rPr>
                <w:sz w:val="18"/>
                <w:szCs w:val="18"/>
              </w:rPr>
            </w:pPr>
            <w:r w:rsidRPr="002258F7">
              <w:rPr>
                <w:sz w:val="18"/>
                <w:szCs w:val="18"/>
              </w:rPr>
              <w:t>Население на прямых расчетах с ММПКХ</w:t>
            </w:r>
          </w:p>
          <w:p w:rsidR="00A71CA9" w:rsidRPr="002258F7" w:rsidRDefault="00A71CA9" w:rsidP="000E6924">
            <w:pPr>
              <w:rPr>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.1.</w:t>
            </w:r>
          </w:p>
        </w:tc>
        <w:tc>
          <w:tcPr>
            <w:tcW w:w="4890" w:type="dxa"/>
          </w:tcPr>
          <w:p w:rsidR="00A71CA9" w:rsidRPr="002258F7" w:rsidRDefault="00A71CA9" w:rsidP="000E6924">
            <w:pPr>
              <w:jc w:val="both"/>
              <w:rPr>
                <w:i/>
                <w:iCs/>
                <w:sz w:val="18"/>
                <w:szCs w:val="18"/>
              </w:rPr>
            </w:pPr>
            <w:r w:rsidRPr="002258F7">
              <w:rPr>
                <w:i/>
                <w:iCs/>
                <w:sz w:val="18"/>
                <w:szCs w:val="18"/>
              </w:rPr>
              <w:t>МУП «ДЭЗ»</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.2.</w:t>
            </w:r>
          </w:p>
        </w:tc>
        <w:tc>
          <w:tcPr>
            <w:tcW w:w="4890" w:type="dxa"/>
          </w:tcPr>
          <w:p w:rsidR="00A71CA9" w:rsidRPr="002258F7" w:rsidRDefault="00A71CA9" w:rsidP="000E6924">
            <w:pPr>
              <w:jc w:val="both"/>
              <w:rPr>
                <w:i/>
                <w:iCs/>
                <w:sz w:val="18"/>
                <w:szCs w:val="18"/>
              </w:rPr>
            </w:pPr>
            <w:r w:rsidRPr="002258F7">
              <w:rPr>
                <w:rStyle w:val="36"/>
                <w:i/>
                <w:iCs/>
                <w:sz w:val="18"/>
                <w:szCs w:val="18"/>
              </w:rPr>
              <w:t>ООО УК «СтройГАРАНТ»</w:t>
            </w:r>
          </w:p>
        </w:tc>
        <w:tc>
          <w:tcPr>
            <w:tcW w:w="4718" w:type="dxa"/>
            <w:gridSpan w:val="2"/>
            <w:vMerge/>
          </w:tcPr>
          <w:p w:rsidR="00A71CA9" w:rsidRPr="002258F7" w:rsidRDefault="00A71CA9" w:rsidP="000E6924">
            <w:pPr>
              <w:jc w:val="center"/>
              <w:rPr>
                <w:rStyle w:val="36"/>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.3.</w:t>
            </w:r>
          </w:p>
        </w:tc>
        <w:tc>
          <w:tcPr>
            <w:tcW w:w="4890" w:type="dxa"/>
          </w:tcPr>
          <w:p w:rsidR="00A71CA9" w:rsidRPr="002258F7" w:rsidRDefault="00A71CA9" w:rsidP="000E6924">
            <w:pPr>
              <w:jc w:val="both"/>
              <w:rPr>
                <w:i/>
                <w:iCs/>
                <w:sz w:val="18"/>
                <w:szCs w:val="18"/>
              </w:rPr>
            </w:pPr>
            <w:r w:rsidRPr="002258F7">
              <w:rPr>
                <w:i/>
                <w:iCs/>
                <w:sz w:val="18"/>
                <w:szCs w:val="18"/>
              </w:rPr>
              <w:t>ООО «ЖКС»</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.4.</w:t>
            </w:r>
          </w:p>
        </w:tc>
        <w:tc>
          <w:tcPr>
            <w:tcW w:w="4890" w:type="dxa"/>
          </w:tcPr>
          <w:p w:rsidR="00A71CA9" w:rsidRPr="002258F7" w:rsidRDefault="00A71CA9" w:rsidP="000E6924">
            <w:pPr>
              <w:jc w:val="both"/>
              <w:rPr>
                <w:i/>
                <w:iCs/>
                <w:sz w:val="18"/>
                <w:szCs w:val="18"/>
              </w:rPr>
            </w:pPr>
            <w:r w:rsidRPr="002258F7">
              <w:rPr>
                <w:i/>
                <w:iCs/>
                <w:sz w:val="18"/>
                <w:szCs w:val="18"/>
              </w:rPr>
              <w:t>ООО «УК» Жилстрой»</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.5.</w:t>
            </w:r>
          </w:p>
        </w:tc>
        <w:tc>
          <w:tcPr>
            <w:tcW w:w="4890" w:type="dxa"/>
          </w:tcPr>
          <w:p w:rsidR="00A71CA9" w:rsidRPr="002258F7" w:rsidRDefault="00A71CA9" w:rsidP="000E6924">
            <w:pPr>
              <w:jc w:val="both"/>
              <w:rPr>
                <w:i/>
                <w:iCs/>
                <w:sz w:val="18"/>
                <w:szCs w:val="18"/>
              </w:rPr>
            </w:pPr>
            <w:r w:rsidRPr="002258F7">
              <w:rPr>
                <w:i/>
                <w:iCs/>
                <w:sz w:val="18"/>
                <w:szCs w:val="18"/>
              </w:rPr>
              <w:t>ТСЖ «Факел»</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.6.</w:t>
            </w:r>
          </w:p>
        </w:tc>
        <w:tc>
          <w:tcPr>
            <w:tcW w:w="4890" w:type="dxa"/>
          </w:tcPr>
          <w:p w:rsidR="00A71CA9" w:rsidRPr="002258F7" w:rsidRDefault="00A71CA9" w:rsidP="000E6924">
            <w:pPr>
              <w:jc w:val="both"/>
              <w:rPr>
                <w:i/>
                <w:iCs/>
                <w:sz w:val="18"/>
                <w:szCs w:val="18"/>
              </w:rPr>
            </w:pPr>
            <w:r w:rsidRPr="002258F7">
              <w:rPr>
                <w:i/>
                <w:iCs/>
                <w:sz w:val="18"/>
                <w:szCs w:val="18"/>
              </w:rPr>
              <w:t>ООО «Теплый дом»</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.7.</w:t>
            </w:r>
          </w:p>
        </w:tc>
        <w:tc>
          <w:tcPr>
            <w:tcW w:w="4890" w:type="dxa"/>
          </w:tcPr>
          <w:p w:rsidR="00A71CA9" w:rsidRPr="002258F7" w:rsidRDefault="00A71CA9" w:rsidP="000E6924">
            <w:pPr>
              <w:jc w:val="both"/>
              <w:rPr>
                <w:i/>
                <w:iCs/>
                <w:sz w:val="18"/>
                <w:szCs w:val="18"/>
              </w:rPr>
            </w:pPr>
            <w:r w:rsidRPr="002258F7">
              <w:rPr>
                <w:i/>
                <w:iCs/>
                <w:sz w:val="18"/>
                <w:szCs w:val="18"/>
              </w:rPr>
              <w:t>ООО «Уютный дом»</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.8.</w:t>
            </w:r>
          </w:p>
        </w:tc>
        <w:tc>
          <w:tcPr>
            <w:tcW w:w="4890" w:type="dxa"/>
          </w:tcPr>
          <w:p w:rsidR="00A71CA9" w:rsidRPr="002258F7" w:rsidRDefault="00A71CA9" w:rsidP="000E6924">
            <w:pPr>
              <w:jc w:val="both"/>
              <w:rPr>
                <w:i/>
                <w:iCs/>
                <w:sz w:val="18"/>
                <w:szCs w:val="18"/>
              </w:rPr>
            </w:pPr>
            <w:r w:rsidRPr="002258F7">
              <w:rPr>
                <w:i/>
                <w:iCs/>
                <w:sz w:val="18"/>
                <w:szCs w:val="18"/>
              </w:rPr>
              <w:t>Домоуправ</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vAlign w:val="center"/>
          </w:tcPr>
          <w:p w:rsidR="00A71CA9" w:rsidRPr="002258F7" w:rsidRDefault="006F4E4D" w:rsidP="000E6924">
            <w:pPr>
              <w:jc w:val="center"/>
              <w:rPr>
                <w:i/>
                <w:iCs/>
                <w:sz w:val="18"/>
                <w:szCs w:val="18"/>
              </w:rPr>
            </w:pPr>
            <w:r>
              <w:rPr>
                <w:i/>
                <w:iCs/>
                <w:sz w:val="18"/>
                <w:szCs w:val="18"/>
              </w:rPr>
              <w:t>6</w:t>
            </w:r>
            <w:r w:rsidR="00A71CA9" w:rsidRPr="002258F7">
              <w:rPr>
                <w:i/>
                <w:iCs/>
                <w:sz w:val="18"/>
                <w:szCs w:val="18"/>
              </w:rPr>
              <w:t>.9.</w:t>
            </w:r>
          </w:p>
        </w:tc>
        <w:tc>
          <w:tcPr>
            <w:tcW w:w="4890" w:type="dxa"/>
          </w:tcPr>
          <w:p w:rsidR="00A71CA9" w:rsidRPr="002258F7" w:rsidRDefault="00A71CA9" w:rsidP="000E6924">
            <w:pPr>
              <w:jc w:val="both"/>
              <w:rPr>
                <w:i/>
                <w:iCs/>
                <w:sz w:val="18"/>
                <w:szCs w:val="18"/>
              </w:rPr>
            </w:pPr>
            <w:r w:rsidRPr="002258F7">
              <w:rPr>
                <w:i/>
                <w:iCs/>
                <w:sz w:val="18"/>
                <w:szCs w:val="18"/>
              </w:rPr>
              <w:t>ООО «ЖЭК» Метлино</w:t>
            </w:r>
          </w:p>
        </w:tc>
        <w:tc>
          <w:tcPr>
            <w:tcW w:w="4718" w:type="dxa"/>
            <w:gridSpan w:val="2"/>
            <w:vMerge/>
          </w:tcPr>
          <w:p w:rsidR="00A71CA9" w:rsidRPr="002258F7" w:rsidRDefault="00A71CA9" w:rsidP="000E6924">
            <w:pPr>
              <w:jc w:val="center"/>
              <w:rPr>
                <w:i/>
                <w:iCs/>
                <w:sz w:val="18"/>
                <w:szCs w:val="18"/>
              </w:rPr>
            </w:pPr>
          </w:p>
        </w:tc>
      </w:tr>
      <w:tr w:rsidR="00A71CA9" w:rsidRPr="002258F7" w:rsidTr="000E6924">
        <w:tc>
          <w:tcPr>
            <w:tcW w:w="704" w:type="dxa"/>
            <w:tcBorders>
              <w:bottom w:val="single" w:sz="12" w:space="0" w:color="auto"/>
            </w:tcBorders>
            <w:vAlign w:val="center"/>
          </w:tcPr>
          <w:p w:rsidR="00A71CA9" w:rsidRPr="002258F7" w:rsidRDefault="006F4E4D" w:rsidP="000E6924">
            <w:pPr>
              <w:jc w:val="center"/>
              <w:rPr>
                <w:i/>
                <w:iCs/>
                <w:sz w:val="18"/>
                <w:szCs w:val="18"/>
              </w:rPr>
            </w:pPr>
            <w:r>
              <w:rPr>
                <w:i/>
                <w:iCs/>
                <w:sz w:val="18"/>
                <w:szCs w:val="18"/>
              </w:rPr>
              <w:lastRenderedPageBreak/>
              <w:t>6</w:t>
            </w:r>
            <w:r w:rsidR="00A71CA9" w:rsidRPr="002258F7">
              <w:rPr>
                <w:i/>
                <w:iCs/>
                <w:sz w:val="18"/>
                <w:szCs w:val="18"/>
              </w:rPr>
              <w:t>.10.</w:t>
            </w:r>
          </w:p>
        </w:tc>
        <w:tc>
          <w:tcPr>
            <w:tcW w:w="4890" w:type="dxa"/>
            <w:tcBorders>
              <w:bottom w:val="single" w:sz="12" w:space="0" w:color="auto"/>
            </w:tcBorders>
          </w:tcPr>
          <w:p w:rsidR="00A71CA9" w:rsidRPr="002258F7" w:rsidRDefault="00A71CA9" w:rsidP="000E6924">
            <w:pPr>
              <w:jc w:val="both"/>
              <w:rPr>
                <w:i/>
                <w:iCs/>
                <w:sz w:val="18"/>
                <w:szCs w:val="18"/>
              </w:rPr>
            </w:pPr>
            <w:r w:rsidRPr="002258F7">
              <w:rPr>
                <w:i/>
                <w:iCs/>
                <w:sz w:val="18"/>
                <w:szCs w:val="18"/>
              </w:rPr>
              <w:t>Ленина, 64</w:t>
            </w:r>
          </w:p>
        </w:tc>
        <w:tc>
          <w:tcPr>
            <w:tcW w:w="4718" w:type="dxa"/>
            <w:gridSpan w:val="2"/>
            <w:vMerge/>
            <w:tcBorders>
              <w:bottom w:val="single" w:sz="12" w:space="0" w:color="auto"/>
            </w:tcBorders>
          </w:tcPr>
          <w:p w:rsidR="00A71CA9" w:rsidRPr="002258F7" w:rsidRDefault="00A71CA9" w:rsidP="000E6924">
            <w:pPr>
              <w:jc w:val="center"/>
              <w:rPr>
                <w:i/>
                <w:iCs/>
                <w:sz w:val="18"/>
                <w:szCs w:val="18"/>
              </w:rPr>
            </w:pPr>
          </w:p>
        </w:tc>
      </w:tr>
      <w:tr w:rsidR="00A71CA9" w:rsidRPr="002258F7" w:rsidTr="000E6924">
        <w:tc>
          <w:tcPr>
            <w:tcW w:w="704" w:type="dxa"/>
            <w:tcBorders>
              <w:top w:val="single" w:sz="12" w:space="0" w:color="auto"/>
              <w:bottom w:val="single" w:sz="12" w:space="0" w:color="auto"/>
            </w:tcBorders>
            <w:vAlign w:val="center"/>
          </w:tcPr>
          <w:p w:rsidR="00A71CA9" w:rsidRPr="002258F7" w:rsidRDefault="006F4E4D" w:rsidP="000E6924">
            <w:pPr>
              <w:jc w:val="center"/>
              <w:rPr>
                <w:sz w:val="18"/>
                <w:szCs w:val="18"/>
              </w:rPr>
            </w:pPr>
            <w:r>
              <w:rPr>
                <w:sz w:val="18"/>
                <w:szCs w:val="18"/>
              </w:rPr>
              <w:t>7</w:t>
            </w:r>
            <w:r w:rsidR="00A71CA9" w:rsidRPr="002258F7">
              <w:rPr>
                <w:sz w:val="18"/>
                <w:szCs w:val="18"/>
              </w:rPr>
              <w:t>.</w:t>
            </w:r>
          </w:p>
        </w:tc>
        <w:tc>
          <w:tcPr>
            <w:tcW w:w="4890" w:type="dxa"/>
            <w:tcBorders>
              <w:top w:val="single" w:sz="12" w:space="0" w:color="auto"/>
              <w:bottom w:val="single" w:sz="12" w:space="0" w:color="auto"/>
            </w:tcBorders>
          </w:tcPr>
          <w:p w:rsidR="00A71CA9" w:rsidRPr="002258F7" w:rsidRDefault="00A71CA9" w:rsidP="000E6924">
            <w:pPr>
              <w:jc w:val="both"/>
              <w:rPr>
                <w:sz w:val="18"/>
                <w:szCs w:val="18"/>
              </w:rPr>
            </w:pPr>
            <w:r w:rsidRPr="002258F7">
              <w:rPr>
                <w:sz w:val="18"/>
                <w:szCs w:val="18"/>
              </w:rPr>
              <w:t>Прочие</w:t>
            </w:r>
          </w:p>
        </w:tc>
        <w:tc>
          <w:tcPr>
            <w:tcW w:w="4718" w:type="dxa"/>
            <w:gridSpan w:val="2"/>
            <w:tcBorders>
              <w:top w:val="single" w:sz="12" w:space="0" w:color="auto"/>
              <w:bottom w:val="single" w:sz="12" w:space="0" w:color="auto"/>
            </w:tcBorders>
          </w:tcPr>
          <w:p w:rsidR="00A71CA9" w:rsidRPr="002258F7" w:rsidRDefault="00A71CA9" w:rsidP="000E6924">
            <w:pPr>
              <w:rPr>
                <w:sz w:val="18"/>
                <w:szCs w:val="18"/>
              </w:rPr>
            </w:pPr>
            <w:r w:rsidRPr="002258F7">
              <w:rPr>
                <w:sz w:val="18"/>
                <w:szCs w:val="18"/>
              </w:rPr>
              <w:t>Собственники и арендаторы нежилых (производственных) зданий и помещений, находящиеся на прямых расчетах с ММПКХ</w:t>
            </w:r>
          </w:p>
        </w:tc>
      </w:tr>
    </w:tbl>
    <w:p w:rsidR="00A71CA9" w:rsidRPr="002B6E51" w:rsidRDefault="00A71CA9" w:rsidP="000E6924">
      <w:pPr>
        <w:jc w:val="both"/>
        <w:rPr>
          <w:sz w:val="16"/>
          <w:szCs w:val="16"/>
        </w:rPr>
      </w:pPr>
    </w:p>
    <w:p w:rsidR="00A71CA9" w:rsidRPr="00C35EFF" w:rsidRDefault="00A71CA9" w:rsidP="00D22259">
      <w:pPr>
        <w:pStyle w:val="11"/>
      </w:pPr>
      <w:r w:rsidRPr="0022139C">
        <w:rPr>
          <w:szCs w:val="28"/>
        </w:rPr>
        <w:t>4.</w:t>
      </w:r>
      <w:r w:rsidRPr="0022139C">
        <w:rPr>
          <w:szCs w:val="28"/>
        </w:rPr>
        <w:tab/>
      </w:r>
      <w:r w:rsidRPr="00C35EFF">
        <w:t xml:space="preserve">В проверяемом периоде сумма кредиторской задолженности ММПКХ </w:t>
      </w:r>
      <w:r>
        <w:t xml:space="preserve">перед </w:t>
      </w:r>
      <w:r w:rsidRPr="00CC2F0A">
        <w:rPr>
          <w:szCs w:val="28"/>
        </w:rPr>
        <w:t>ОАО</w:t>
      </w:r>
      <w:r>
        <w:t xml:space="preserve"> «Фортум» </w:t>
      </w:r>
      <w:r w:rsidRPr="00C35EFF">
        <w:t xml:space="preserve">по состоянию на </w:t>
      </w:r>
      <w:r>
        <w:t>30</w:t>
      </w:r>
      <w:r w:rsidRPr="00C35EFF">
        <w:t>.0</w:t>
      </w:r>
      <w:r>
        <w:t>6</w:t>
      </w:r>
      <w:r w:rsidRPr="00C35EFF">
        <w:t>.201</w:t>
      </w:r>
      <w:r>
        <w:t>7</w:t>
      </w:r>
      <w:r w:rsidRPr="00C35EFF">
        <w:t xml:space="preserve"> </w:t>
      </w:r>
      <w:r>
        <w:t>составила 616 862 444,15</w:t>
      </w:r>
      <w:r w:rsidRPr="00C35EFF">
        <w:t xml:space="preserve"> рублей:</w:t>
      </w:r>
    </w:p>
    <w:p w:rsidR="00A71CA9" w:rsidRPr="00DE45A8" w:rsidRDefault="00A71CA9" w:rsidP="00D22259">
      <w:pPr>
        <w:jc w:val="both"/>
        <w:rPr>
          <w:sz w:val="6"/>
          <w:szCs w:val="6"/>
        </w:rPr>
      </w:pPr>
    </w:p>
    <w:p w:rsidR="00A71CA9" w:rsidRPr="00990C8C" w:rsidRDefault="00A71CA9" w:rsidP="00D22259">
      <w:pPr>
        <w:jc w:val="right"/>
        <w:rPr>
          <w:sz w:val="18"/>
          <w:szCs w:val="18"/>
        </w:rPr>
      </w:pPr>
      <w:r w:rsidRPr="00990C8C">
        <w:rPr>
          <w:sz w:val="18"/>
          <w:szCs w:val="18"/>
        </w:rPr>
        <w:t xml:space="preserve">Таблица № </w:t>
      </w:r>
      <w:r>
        <w:rPr>
          <w:sz w:val="18"/>
          <w:szCs w:val="18"/>
        </w:rPr>
        <w:t xml:space="preserve">20 </w:t>
      </w:r>
      <w:r w:rsidRPr="00990C8C">
        <w:rPr>
          <w:sz w:val="18"/>
          <w:szCs w:val="18"/>
        </w:rPr>
        <w:t>(рублей)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941"/>
        <w:gridCol w:w="4253"/>
        <w:gridCol w:w="3118"/>
      </w:tblGrid>
      <w:tr w:rsidR="00A71CA9" w:rsidRPr="00056BCB" w:rsidTr="001841AC">
        <w:trPr>
          <w:trHeight w:val="225"/>
          <w:tblHeader/>
        </w:trPr>
        <w:tc>
          <w:tcPr>
            <w:tcW w:w="2941" w:type="dxa"/>
            <w:tcBorders>
              <w:top w:val="single" w:sz="12" w:space="0" w:color="auto"/>
              <w:bottom w:val="single" w:sz="12" w:space="0" w:color="auto"/>
            </w:tcBorders>
          </w:tcPr>
          <w:p w:rsidR="00A71CA9" w:rsidRPr="00056BCB" w:rsidRDefault="00A71CA9" w:rsidP="001841AC">
            <w:pPr>
              <w:jc w:val="center"/>
              <w:rPr>
                <w:color w:val="000000"/>
                <w:sz w:val="18"/>
                <w:szCs w:val="18"/>
                <w:lang w:eastAsia="ru-RU"/>
              </w:rPr>
            </w:pPr>
            <w:r>
              <w:rPr>
                <w:color w:val="000000"/>
                <w:sz w:val="18"/>
                <w:szCs w:val="18"/>
                <w:lang w:eastAsia="ru-RU"/>
              </w:rPr>
              <w:t>Период</w:t>
            </w:r>
          </w:p>
        </w:tc>
        <w:tc>
          <w:tcPr>
            <w:tcW w:w="4253" w:type="dxa"/>
            <w:tcBorders>
              <w:top w:val="single" w:sz="12" w:space="0" w:color="auto"/>
              <w:bottom w:val="single" w:sz="12" w:space="0" w:color="auto"/>
            </w:tcBorders>
          </w:tcPr>
          <w:p w:rsidR="00A71CA9" w:rsidRPr="00056BCB" w:rsidRDefault="00A71CA9" w:rsidP="001841AC">
            <w:pPr>
              <w:jc w:val="center"/>
              <w:rPr>
                <w:color w:val="000000"/>
                <w:sz w:val="18"/>
                <w:szCs w:val="18"/>
                <w:lang w:eastAsia="ru-RU"/>
              </w:rPr>
            </w:pPr>
            <w:r>
              <w:rPr>
                <w:color w:val="000000"/>
                <w:sz w:val="18"/>
                <w:szCs w:val="18"/>
                <w:lang w:eastAsia="ru-RU"/>
              </w:rPr>
              <w:t>Номер и дата документа</w:t>
            </w:r>
          </w:p>
        </w:tc>
        <w:tc>
          <w:tcPr>
            <w:tcW w:w="3118" w:type="dxa"/>
            <w:tcBorders>
              <w:top w:val="single" w:sz="12" w:space="0" w:color="auto"/>
              <w:bottom w:val="single" w:sz="12" w:space="0" w:color="auto"/>
            </w:tcBorders>
          </w:tcPr>
          <w:p w:rsidR="00A71CA9" w:rsidRPr="00056BCB" w:rsidRDefault="00A71CA9" w:rsidP="001841AC">
            <w:pPr>
              <w:jc w:val="center"/>
              <w:rPr>
                <w:color w:val="000000"/>
                <w:sz w:val="18"/>
                <w:szCs w:val="18"/>
                <w:lang w:eastAsia="ru-RU"/>
              </w:rPr>
            </w:pPr>
            <w:r>
              <w:rPr>
                <w:color w:val="000000"/>
                <w:sz w:val="18"/>
                <w:szCs w:val="18"/>
                <w:lang w:eastAsia="ru-RU"/>
              </w:rPr>
              <w:t>Сумма кредиторской задолженности на 30.06.2017</w:t>
            </w:r>
          </w:p>
        </w:tc>
      </w:tr>
      <w:tr w:rsidR="00A71CA9" w:rsidRPr="00056BCB" w:rsidTr="001841AC">
        <w:trPr>
          <w:trHeight w:val="240"/>
        </w:trPr>
        <w:tc>
          <w:tcPr>
            <w:tcW w:w="10312" w:type="dxa"/>
            <w:gridSpan w:val="3"/>
            <w:tcBorders>
              <w:top w:val="single" w:sz="12" w:space="0" w:color="auto"/>
              <w:bottom w:val="single" w:sz="12" w:space="0" w:color="auto"/>
            </w:tcBorders>
            <w:vAlign w:val="center"/>
          </w:tcPr>
          <w:p w:rsidR="00A71CA9" w:rsidRPr="00ED36C4" w:rsidRDefault="00A71CA9" w:rsidP="001841AC">
            <w:pPr>
              <w:jc w:val="center"/>
              <w:rPr>
                <w:b/>
                <w:sz w:val="18"/>
                <w:szCs w:val="18"/>
                <w:lang w:eastAsia="ru-RU"/>
              </w:rPr>
            </w:pPr>
            <w:r w:rsidRPr="00ED36C4">
              <w:rPr>
                <w:b/>
                <w:sz w:val="18"/>
                <w:szCs w:val="18"/>
                <w:lang w:eastAsia="ru-RU"/>
              </w:rPr>
              <w:t>2015 год</w:t>
            </w:r>
          </w:p>
        </w:tc>
      </w:tr>
      <w:tr w:rsidR="00A71CA9" w:rsidRPr="00056BCB" w:rsidTr="001841AC">
        <w:trPr>
          <w:trHeight w:val="240"/>
        </w:trPr>
        <w:tc>
          <w:tcPr>
            <w:tcW w:w="2941" w:type="dxa"/>
            <w:tcBorders>
              <w:top w:val="single" w:sz="12" w:space="0" w:color="auto"/>
              <w:bottom w:val="single" w:sz="12" w:space="0" w:color="auto"/>
            </w:tcBorders>
            <w:vAlign w:val="center"/>
          </w:tcPr>
          <w:p w:rsidR="00A71CA9" w:rsidRPr="00056BCB" w:rsidRDefault="00A71CA9" w:rsidP="001841AC">
            <w:pPr>
              <w:rPr>
                <w:color w:val="000000"/>
                <w:sz w:val="18"/>
                <w:szCs w:val="18"/>
                <w:lang w:eastAsia="ru-RU"/>
              </w:rPr>
            </w:pPr>
            <w:r>
              <w:rPr>
                <w:color w:val="000000"/>
                <w:sz w:val="18"/>
                <w:szCs w:val="18"/>
                <w:lang w:eastAsia="ru-RU"/>
              </w:rPr>
              <w:t>Декабрь 2015</w:t>
            </w:r>
          </w:p>
        </w:tc>
        <w:tc>
          <w:tcPr>
            <w:tcW w:w="4253" w:type="dxa"/>
            <w:tcBorders>
              <w:top w:val="single" w:sz="12" w:space="0" w:color="auto"/>
              <w:bottom w:val="single" w:sz="12" w:space="0" w:color="auto"/>
            </w:tcBorders>
            <w:vAlign w:val="center"/>
          </w:tcPr>
          <w:p w:rsidR="00A71CA9" w:rsidRDefault="00A71CA9" w:rsidP="001841AC">
            <w:pPr>
              <w:rPr>
                <w:sz w:val="18"/>
                <w:szCs w:val="18"/>
                <w:lang w:eastAsia="ru-RU"/>
              </w:rPr>
            </w:pPr>
            <w:r>
              <w:rPr>
                <w:sz w:val="18"/>
                <w:szCs w:val="18"/>
                <w:lang w:eastAsia="ru-RU"/>
              </w:rPr>
              <w:t>1000/0090111007 от 31.12.2015</w:t>
            </w:r>
          </w:p>
        </w:tc>
        <w:tc>
          <w:tcPr>
            <w:tcW w:w="3118" w:type="dxa"/>
            <w:tcBorders>
              <w:top w:val="single" w:sz="12" w:space="0" w:color="auto"/>
              <w:bottom w:val="single" w:sz="12" w:space="0" w:color="auto"/>
            </w:tcBorders>
            <w:vAlign w:val="bottom"/>
          </w:tcPr>
          <w:p w:rsidR="00A71CA9" w:rsidRDefault="00A71CA9" w:rsidP="001841AC">
            <w:pPr>
              <w:jc w:val="right"/>
              <w:rPr>
                <w:sz w:val="18"/>
                <w:szCs w:val="18"/>
                <w:lang w:eastAsia="ru-RU"/>
              </w:rPr>
            </w:pPr>
            <w:r>
              <w:rPr>
                <w:sz w:val="18"/>
                <w:szCs w:val="18"/>
                <w:lang w:eastAsia="ru-RU"/>
              </w:rPr>
              <w:t>76 979 557,13</w:t>
            </w:r>
          </w:p>
        </w:tc>
      </w:tr>
      <w:tr w:rsidR="00A71CA9" w:rsidRPr="00056BCB" w:rsidTr="001841AC">
        <w:trPr>
          <w:trHeight w:val="240"/>
        </w:trPr>
        <w:tc>
          <w:tcPr>
            <w:tcW w:w="7194" w:type="dxa"/>
            <w:gridSpan w:val="2"/>
            <w:tcBorders>
              <w:top w:val="single" w:sz="12" w:space="0" w:color="auto"/>
              <w:bottom w:val="single" w:sz="12" w:space="0" w:color="auto"/>
            </w:tcBorders>
            <w:vAlign w:val="center"/>
          </w:tcPr>
          <w:p w:rsidR="00A71CA9" w:rsidRPr="00282138" w:rsidRDefault="00A71CA9" w:rsidP="001841AC">
            <w:pPr>
              <w:rPr>
                <w:b/>
                <w:sz w:val="18"/>
                <w:szCs w:val="18"/>
                <w:lang w:eastAsia="ru-RU"/>
              </w:rPr>
            </w:pPr>
            <w:r w:rsidRPr="00282138">
              <w:rPr>
                <w:b/>
                <w:sz w:val="18"/>
                <w:szCs w:val="18"/>
                <w:lang w:eastAsia="ru-RU"/>
              </w:rPr>
              <w:t>Итого за 2015 год:</w:t>
            </w:r>
          </w:p>
        </w:tc>
        <w:tc>
          <w:tcPr>
            <w:tcW w:w="3118" w:type="dxa"/>
            <w:tcBorders>
              <w:top w:val="single" w:sz="12" w:space="0" w:color="auto"/>
              <w:bottom w:val="single" w:sz="12" w:space="0" w:color="auto"/>
            </w:tcBorders>
            <w:vAlign w:val="bottom"/>
          </w:tcPr>
          <w:p w:rsidR="00A71CA9" w:rsidRPr="00282138" w:rsidRDefault="00A71CA9" w:rsidP="001841AC">
            <w:pPr>
              <w:jc w:val="right"/>
              <w:rPr>
                <w:b/>
                <w:sz w:val="18"/>
                <w:szCs w:val="18"/>
                <w:lang w:eastAsia="ru-RU"/>
              </w:rPr>
            </w:pPr>
            <w:r>
              <w:rPr>
                <w:b/>
                <w:sz w:val="18"/>
                <w:szCs w:val="18"/>
                <w:lang w:eastAsia="ru-RU"/>
              </w:rPr>
              <w:t>76 979 557,13</w:t>
            </w:r>
          </w:p>
        </w:tc>
      </w:tr>
      <w:tr w:rsidR="00A71CA9" w:rsidRPr="00056BCB" w:rsidTr="001841AC">
        <w:trPr>
          <w:trHeight w:val="240"/>
        </w:trPr>
        <w:tc>
          <w:tcPr>
            <w:tcW w:w="10312" w:type="dxa"/>
            <w:gridSpan w:val="3"/>
            <w:tcBorders>
              <w:top w:val="single" w:sz="12" w:space="0" w:color="auto"/>
              <w:bottom w:val="single" w:sz="12" w:space="0" w:color="auto"/>
            </w:tcBorders>
            <w:vAlign w:val="center"/>
          </w:tcPr>
          <w:p w:rsidR="00A71CA9" w:rsidRDefault="00A71CA9" w:rsidP="001841AC">
            <w:pPr>
              <w:jc w:val="center"/>
              <w:rPr>
                <w:b/>
                <w:sz w:val="18"/>
                <w:szCs w:val="18"/>
                <w:lang w:eastAsia="ru-RU"/>
              </w:rPr>
            </w:pPr>
            <w:r>
              <w:rPr>
                <w:b/>
                <w:sz w:val="18"/>
                <w:szCs w:val="18"/>
                <w:lang w:eastAsia="ru-RU"/>
              </w:rPr>
              <w:t>2016 год</w:t>
            </w:r>
          </w:p>
        </w:tc>
      </w:tr>
      <w:tr w:rsidR="00A71CA9" w:rsidRPr="00056BCB" w:rsidTr="001841AC">
        <w:trPr>
          <w:trHeight w:val="240"/>
        </w:trPr>
        <w:tc>
          <w:tcPr>
            <w:tcW w:w="2941" w:type="dxa"/>
            <w:tcBorders>
              <w:top w:val="single" w:sz="12" w:space="0" w:color="auto"/>
            </w:tcBorders>
            <w:vAlign w:val="center"/>
          </w:tcPr>
          <w:p w:rsidR="00A71CA9" w:rsidRPr="00056BCB" w:rsidRDefault="00A71CA9" w:rsidP="001841AC">
            <w:pPr>
              <w:rPr>
                <w:color w:val="000000"/>
                <w:sz w:val="18"/>
                <w:szCs w:val="18"/>
                <w:lang w:eastAsia="ru-RU"/>
              </w:rPr>
            </w:pPr>
            <w:r>
              <w:rPr>
                <w:color w:val="000000"/>
                <w:sz w:val="18"/>
                <w:szCs w:val="18"/>
                <w:lang w:eastAsia="ru-RU"/>
              </w:rPr>
              <w:t>Январь 2016</w:t>
            </w:r>
          </w:p>
        </w:tc>
        <w:tc>
          <w:tcPr>
            <w:tcW w:w="4253" w:type="dxa"/>
            <w:tcBorders>
              <w:top w:val="single" w:sz="12" w:space="0" w:color="auto"/>
            </w:tcBorders>
            <w:vAlign w:val="center"/>
          </w:tcPr>
          <w:p w:rsidR="00A71CA9" w:rsidRPr="00056BCB" w:rsidRDefault="00A71CA9" w:rsidP="001841AC">
            <w:pPr>
              <w:rPr>
                <w:sz w:val="18"/>
                <w:szCs w:val="18"/>
                <w:lang w:eastAsia="ru-RU"/>
              </w:rPr>
            </w:pPr>
            <w:r>
              <w:rPr>
                <w:sz w:val="18"/>
                <w:szCs w:val="18"/>
                <w:lang w:eastAsia="ru-RU"/>
              </w:rPr>
              <w:t>1000/0090113691 от 31.01.2016</w:t>
            </w:r>
          </w:p>
        </w:tc>
        <w:tc>
          <w:tcPr>
            <w:tcW w:w="3118" w:type="dxa"/>
            <w:tcBorders>
              <w:top w:val="single" w:sz="12" w:space="0" w:color="auto"/>
            </w:tcBorders>
            <w:vAlign w:val="bottom"/>
          </w:tcPr>
          <w:p w:rsidR="00A71CA9" w:rsidRPr="00056BCB" w:rsidRDefault="00A71CA9" w:rsidP="001841AC">
            <w:pPr>
              <w:jc w:val="right"/>
              <w:rPr>
                <w:sz w:val="18"/>
                <w:szCs w:val="18"/>
                <w:lang w:eastAsia="ru-RU"/>
              </w:rPr>
            </w:pPr>
            <w:r>
              <w:rPr>
                <w:sz w:val="18"/>
                <w:szCs w:val="18"/>
                <w:lang w:eastAsia="ru-RU"/>
              </w:rPr>
              <w:t>116 052 684,01</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Февраль 2016</w:t>
            </w:r>
          </w:p>
        </w:tc>
        <w:tc>
          <w:tcPr>
            <w:tcW w:w="4253" w:type="dxa"/>
            <w:vAlign w:val="center"/>
          </w:tcPr>
          <w:p w:rsidR="00A71CA9" w:rsidRPr="00056BCB" w:rsidRDefault="00A71CA9" w:rsidP="001841AC">
            <w:pPr>
              <w:rPr>
                <w:sz w:val="18"/>
                <w:szCs w:val="18"/>
                <w:lang w:eastAsia="ru-RU"/>
              </w:rPr>
            </w:pPr>
            <w:r>
              <w:rPr>
                <w:sz w:val="18"/>
                <w:szCs w:val="18"/>
                <w:lang w:eastAsia="ru-RU"/>
              </w:rPr>
              <w:t>1000/0090117028 от 29.02.2016</w:t>
            </w:r>
          </w:p>
        </w:tc>
        <w:tc>
          <w:tcPr>
            <w:tcW w:w="3118" w:type="dxa"/>
            <w:vAlign w:val="bottom"/>
          </w:tcPr>
          <w:p w:rsidR="00A71CA9" w:rsidRPr="00056BCB" w:rsidRDefault="00A71CA9" w:rsidP="001841AC">
            <w:pPr>
              <w:jc w:val="right"/>
              <w:rPr>
                <w:sz w:val="18"/>
                <w:szCs w:val="18"/>
                <w:lang w:eastAsia="ru-RU"/>
              </w:rPr>
            </w:pPr>
            <w:r>
              <w:rPr>
                <w:sz w:val="18"/>
                <w:szCs w:val="18"/>
                <w:lang w:eastAsia="ru-RU"/>
              </w:rPr>
              <w:t>77 542 857,72</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Март 2016</w:t>
            </w:r>
          </w:p>
        </w:tc>
        <w:tc>
          <w:tcPr>
            <w:tcW w:w="4253" w:type="dxa"/>
            <w:vAlign w:val="center"/>
          </w:tcPr>
          <w:p w:rsidR="00A71CA9" w:rsidRPr="00056BCB" w:rsidRDefault="00A71CA9" w:rsidP="001841AC">
            <w:pPr>
              <w:rPr>
                <w:sz w:val="18"/>
                <w:szCs w:val="18"/>
                <w:lang w:eastAsia="ru-RU"/>
              </w:rPr>
            </w:pPr>
            <w:r>
              <w:rPr>
                <w:sz w:val="18"/>
                <w:szCs w:val="18"/>
                <w:lang w:eastAsia="ru-RU"/>
              </w:rPr>
              <w:t>1000/0090121329 от 31.03.2016</w:t>
            </w:r>
          </w:p>
        </w:tc>
        <w:tc>
          <w:tcPr>
            <w:tcW w:w="3118" w:type="dxa"/>
            <w:vAlign w:val="bottom"/>
          </w:tcPr>
          <w:p w:rsidR="00A71CA9" w:rsidRPr="00056BCB" w:rsidRDefault="00A71CA9" w:rsidP="001841AC">
            <w:pPr>
              <w:jc w:val="right"/>
              <w:rPr>
                <w:sz w:val="18"/>
                <w:szCs w:val="18"/>
                <w:lang w:eastAsia="ru-RU"/>
              </w:rPr>
            </w:pPr>
            <w:r>
              <w:rPr>
                <w:sz w:val="18"/>
                <w:szCs w:val="18"/>
                <w:lang w:eastAsia="ru-RU"/>
              </w:rPr>
              <w:t>66 918 879,98</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Апрель 2016</w:t>
            </w:r>
          </w:p>
        </w:tc>
        <w:tc>
          <w:tcPr>
            <w:tcW w:w="4253" w:type="dxa"/>
            <w:vAlign w:val="center"/>
          </w:tcPr>
          <w:p w:rsidR="00A71CA9" w:rsidRPr="00056BCB" w:rsidRDefault="00A71CA9" w:rsidP="001841AC">
            <w:pPr>
              <w:rPr>
                <w:sz w:val="18"/>
                <w:szCs w:val="18"/>
                <w:lang w:eastAsia="ru-RU"/>
              </w:rPr>
            </w:pPr>
            <w:r>
              <w:rPr>
                <w:sz w:val="18"/>
                <w:szCs w:val="18"/>
                <w:lang w:eastAsia="ru-RU"/>
              </w:rPr>
              <w:t>1000/0090124164 от 30.04.2016</w:t>
            </w:r>
          </w:p>
        </w:tc>
        <w:tc>
          <w:tcPr>
            <w:tcW w:w="3118" w:type="dxa"/>
            <w:vAlign w:val="bottom"/>
          </w:tcPr>
          <w:p w:rsidR="00A71CA9" w:rsidRPr="00056BCB" w:rsidRDefault="00A71CA9" w:rsidP="001841AC">
            <w:pPr>
              <w:jc w:val="right"/>
              <w:rPr>
                <w:sz w:val="18"/>
                <w:szCs w:val="18"/>
                <w:lang w:eastAsia="ru-RU"/>
              </w:rPr>
            </w:pPr>
            <w:r>
              <w:rPr>
                <w:sz w:val="18"/>
                <w:szCs w:val="18"/>
                <w:lang w:eastAsia="ru-RU"/>
              </w:rPr>
              <w:t>38 262 088,92</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Май 2016</w:t>
            </w:r>
          </w:p>
        </w:tc>
        <w:tc>
          <w:tcPr>
            <w:tcW w:w="4253" w:type="dxa"/>
            <w:vAlign w:val="center"/>
          </w:tcPr>
          <w:p w:rsidR="00A71CA9" w:rsidRPr="00056BCB" w:rsidRDefault="00A71CA9" w:rsidP="001841AC">
            <w:pPr>
              <w:rPr>
                <w:sz w:val="18"/>
                <w:szCs w:val="18"/>
                <w:lang w:eastAsia="ru-RU"/>
              </w:rPr>
            </w:pPr>
            <w:r>
              <w:rPr>
                <w:sz w:val="18"/>
                <w:szCs w:val="18"/>
                <w:lang w:eastAsia="ru-RU"/>
              </w:rPr>
              <w:t>1000/0090127529 от 31.05.2016</w:t>
            </w:r>
          </w:p>
        </w:tc>
        <w:tc>
          <w:tcPr>
            <w:tcW w:w="3118" w:type="dxa"/>
            <w:vAlign w:val="bottom"/>
          </w:tcPr>
          <w:p w:rsidR="00A71CA9" w:rsidRPr="00056BCB" w:rsidRDefault="00A71CA9" w:rsidP="001841AC">
            <w:pPr>
              <w:jc w:val="right"/>
              <w:rPr>
                <w:sz w:val="18"/>
                <w:szCs w:val="18"/>
                <w:lang w:eastAsia="ru-RU"/>
              </w:rPr>
            </w:pPr>
            <w:r>
              <w:rPr>
                <w:sz w:val="18"/>
                <w:szCs w:val="18"/>
                <w:lang w:eastAsia="ru-RU"/>
              </w:rPr>
              <w:t>18 331 467,23</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Октябрь 2016</w:t>
            </w:r>
          </w:p>
        </w:tc>
        <w:tc>
          <w:tcPr>
            <w:tcW w:w="4253" w:type="dxa"/>
            <w:vAlign w:val="center"/>
          </w:tcPr>
          <w:p w:rsidR="00A71CA9" w:rsidRPr="00056BCB" w:rsidRDefault="00A71CA9" w:rsidP="001841AC">
            <w:pPr>
              <w:rPr>
                <w:sz w:val="18"/>
                <w:szCs w:val="18"/>
                <w:lang w:eastAsia="ru-RU"/>
              </w:rPr>
            </w:pPr>
            <w:r>
              <w:rPr>
                <w:sz w:val="18"/>
                <w:szCs w:val="18"/>
                <w:lang w:eastAsia="ru-RU"/>
              </w:rPr>
              <w:t>1000/0090143402 от 31.10.2016</w:t>
            </w:r>
          </w:p>
        </w:tc>
        <w:tc>
          <w:tcPr>
            <w:tcW w:w="3118" w:type="dxa"/>
            <w:vAlign w:val="bottom"/>
          </w:tcPr>
          <w:p w:rsidR="00A71CA9" w:rsidRPr="00056BCB" w:rsidRDefault="00A71CA9" w:rsidP="001841AC">
            <w:pPr>
              <w:jc w:val="right"/>
              <w:rPr>
                <w:sz w:val="18"/>
                <w:szCs w:val="18"/>
                <w:lang w:eastAsia="ru-RU"/>
              </w:rPr>
            </w:pPr>
            <w:r>
              <w:rPr>
                <w:sz w:val="18"/>
                <w:szCs w:val="18"/>
                <w:lang w:eastAsia="ru-RU"/>
              </w:rPr>
              <w:t>22 084 113,91</w:t>
            </w:r>
          </w:p>
        </w:tc>
      </w:tr>
      <w:tr w:rsidR="00A71CA9" w:rsidRPr="00056BCB" w:rsidTr="001841AC">
        <w:trPr>
          <w:trHeight w:val="240"/>
        </w:trPr>
        <w:tc>
          <w:tcPr>
            <w:tcW w:w="2941" w:type="dxa"/>
            <w:tcBorders>
              <w:bottom w:val="single" w:sz="12" w:space="0" w:color="auto"/>
            </w:tcBorders>
            <w:vAlign w:val="center"/>
          </w:tcPr>
          <w:p w:rsidR="00A71CA9" w:rsidRPr="00056BCB" w:rsidRDefault="00A71CA9" w:rsidP="001841AC">
            <w:pPr>
              <w:rPr>
                <w:color w:val="000000"/>
                <w:sz w:val="18"/>
                <w:szCs w:val="18"/>
                <w:lang w:eastAsia="ru-RU"/>
              </w:rPr>
            </w:pPr>
            <w:r>
              <w:rPr>
                <w:color w:val="000000"/>
                <w:sz w:val="18"/>
                <w:szCs w:val="18"/>
                <w:lang w:eastAsia="ru-RU"/>
              </w:rPr>
              <w:t>Декабрь 2016</w:t>
            </w:r>
          </w:p>
        </w:tc>
        <w:tc>
          <w:tcPr>
            <w:tcW w:w="4253" w:type="dxa"/>
            <w:tcBorders>
              <w:bottom w:val="single" w:sz="12" w:space="0" w:color="auto"/>
            </w:tcBorders>
            <w:vAlign w:val="center"/>
          </w:tcPr>
          <w:p w:rsidR="00A71CA9" w:rsidRPr="00056BCB" w:rsidRDefault="00A71CA9" w:rsidP="001841AC">
            <w:pPr>
              <w:rPr>
                <w:sz w:val="18"/>
                <w:szCs w:val="18"/>
                <w:lang w:eastAsia="ru-RU"/>
              </w:rPr>
            </w:pPr>
            <w:r>
              <w:rPr>
                <w:sz w:val="18"/>
                <w:szCs w:val="18"/>
                <w:lang w:eastAsia="ru-RU"/>
              </w:rPr>
              <w:t>1000/0090147501 от 31.12.2016</w:t>
            </w:r>
          </w:p>
        </w:tc>
        <w:tc>
          <w:tcPr>
            <w:tcW w:w="3118" w:type="dxa"/>
            <w:tcBorders>
              <w:bottom w:val="single" w:sz="12" w:space="0" w:color="auto"/>
            </w:tcBorders>
            <w:vAlign w:val="bottom"/>
          </w:tcPr>
          <w:p w:rsidR="00A71CA9" w:rsidRPr="00056BCB" w:rsidRDefault="00A71CA9" w:rsidP="001841AC">
            <w:pPr>
              <w:jc w:val="right"/>
              <w:rPr>
                <w:sz w:val="18"/>
                <w:szCs w:val="18"/>
                <w:lang w:eastAsia="ru-RU"/>
              </w:rPr>
            </w:pPr>
            <w:r>
              <w:rPr>
                <w:sz w:val="18"/>
                <w:szCs w:val="18"/>
                <w:lang w:eastAsia="ru-RU"/>
              </w:rPr>
              <w:t>54 841 585,72</w:t>
            </w:r>
          </w:p>
        </w:tc>
      </w:tr>
      <w:tr w:rsidR="00A71CA9" w:rsidRPr="00056BCB" w:rsidTr="001841AC">
        <w:trPr>
          <w:trHeight w:val="240"/>
        </w:trPr>
        <w:tc>
          <w:tcPr>
            <w:tcW w:w="7194" w:type="dxa"/>
            <w:gridSpan w:val="2"/>
            <w:tcBorders>
              <w:top w:val="single" w:sz="12" w:space="0" w:color="auto"/>
              <w:bottom w:val="single" w:sz="12" w:space="0" w:color="auto"/>
            </w:tcBorders>
            <w:vAlign w:val="center"/>
          </w:tcPr>
          <w:p w:rsidR="00A71CA9" w:rsidRPr="006607CC" w:rsidRDefault="00A71CA9" w:rsidP="001841AC">
            <w:pPr>
              <w:rPr>
                <w:b/>
                <w:sz w:val="18"/>
                <w:szCs w:val="18"/>
                <w:lang w:eastAsia="ru-RU"/>
              </w:rPr>
            </w:pPr>
            <w:r w:rsidRPr="006607CC">
              <w:rPr>
                <w:b/>
                <w:color w:val="000000"/>
                <w:sz w:val="18"/>
                <w:szCs w:val="18"/>
                <w:lang w:eastAsia="ru-RU"/>
              </w:rPr>
              <w:t>Итого за 2016 год:</w:t>
            </w:r>
          </w:p>
        </w:tc>
        <w:tc>
          <w:tcPr>
            <w:tcW w:w="3118" w:type="dxa"/>
            <w:tcBorders>
              <w:top w:val="single" w:sz="12" w:space="0" w:color="auto"/>
              <w:bottom w:val="single" w:sz="12" w:space="0" w:color="auto"/>
            </w:tcBorders>
            <w:vAlign w:val="bottom"/>
          </w:tcPr>
          <w:p w:rsidR="00A71CA9" w:rsidRPr="006607CC" w:rsidRDefault="00A71CA9" w:rsidP="001841AC">
            <w:pPr>
              <w:jc w:val="right"/>
              <w:rPr>
                <w:b/>
                <w:sz w:val="18"/>
                <w:szCs w:val="18"/>
                <w:lang w:eastAsia="ru-RU"/>
              </w:rPr>
            </w:pPr>
            <w:r>
              <w:rPr>
                <w:b/>
                <w:sz w:val="18"/>
                <w:szCs w:val="18"/>
                <w:lang w:eastAsia="ru-RU"/>
              </w:rPr>
              <w:t>394 033 677,49</w:t>
            </w:r>
          </w:p>
        </w:tc>
      </w:tr>
      <w:tr w:rsidR="00A71CA9" w:rsidRPr="00056BCB" w:rsidTr="001841AC">
        <w:trPr>
          <w:trHeight w:val="240"/>
        </w:trPr>
        <w:tc>
          <w:tcPr>
            <w:tcW w:w="10312" w:type="dxa"/>
            <w:gridSpan w:val="3"/>
            <w:tcBorders>
              <w:top w:val="single" w:sz="12" w:space="0" w:color="auto"/>
            </w:tcBorders>
            <w:vAlign w:val="center"/>
          </w:tcPr>
          <w:p w:rsidR="00A71CA9" w:rsidRPr="006607CC" w:rsidRDefault="00A71CA9" w:rsidP="001841AC">
            <w:pPr>
              <w:jc w:val="center"/>
              <w:rPr>
                <w:b/>
                <w:sz w:val="18"/>
                <w:szCs w:val="18"/>
                <w:lang w:eastAsia="ru-RU"/>
              </w:rPr>
            </w:pPr>
            <w:r w:rsidRPr="006607CC">
              <w:rPr>
                <w:b/>
                <w:sz w:val="18"/>
                <w:szCs w:val="18"/>
                <w:lang w:eastAsia="ru-RU"/>
              </w:rPr>
              <w:t>за 1 полугодие 2017 года</w:t>
            </w:r>
          </w:p>
        </w:tc>
      </w:tr>
      <w:tr w:rsidR="00A71CA9" w:rsidRPr="00056BCB" w:rsidTr="001841AC">
        <w:trPr>
          <w:trHeight w:val="240"/>
        </w:trPr>
        <w:tc>
          <w:tcPr>
            <w:tcW w:w="2941" w:type="dxa"/>
            <w:tcBorders>
              <w:top w:val="single" w:sz="12" w:space="0" w:color="auto"/>
            </w:tcBorders>
            <w:vAlign w:val="center"/>
          </w:tcPr>
          <w:p w:rsidR="00A71CA9" w:rsidRPr="00056BCB" w:rsidRDefault="00A71CA9" w:rsidP="001841AC">
            <w:pPr>
              <w:rPr>
                <w:color w:val="000000"/>
                <w:sz w:val="18"/>
                <w:szCs w:val="18"/>
                <w:lang w:eastAsia="ru-RU"/>
              </w:rPr>
            </w:pPr>
            <w:r>
              <w:rPr>
                <w:color w:val="000000"/>
                <w:sz w:val="18"/>
                <w:szCs w:val="18"/>
                <w:lang w:eastAsia="ru-RU"/>
              </w:rPr>
              <w:t>Январь 2017</w:t>
            </w:r>
          </w:p>
        </w:tc>
        <w:tc>
          <w:tcPr>
            <w:tcW w:w="4253" w:type="dxa"/>
            <w:tcBorders>
              <w:top w:val="single" w:sz="12" w:space="0" w:color="auto"/>
            </w:tcBorders>
            <w:vAlign w:val="center"/>
          </w:tcPr>
          <w:p w:rsidR="00A71CA9" w:rsidRPr="00056BCB" w:rsidRDefault="00A71CA9" w:rsidP="001841AC">
            <w:pPr>
              <w:rPr>
                <w:sz w:val="18"/>
                <w:szCs w:val="18"/>
                <w:lang w:eastAsia="ru-RU"/>
              </w:rPr>
            </w:pPr>
            <w:r>
              <w:rPr>
                <w:sz w:val="18"/>
                <w:szCs w:val="18"/>
                <w:lang w:eastAsia="ru-RU"/>
              </w:rPr>
              <w:t>1501/0011/00001 от 31.01.2017</w:t>
            </w:r>
          </w:p>
        </w:tc>
        <w:tc>
          <w:tcPr>
            <w:tcW w:w="3118" w:type="dxa"/>
            <w:tcBorders>
              <w:top w:val="single" w:sz="12" w:space="0" w:color="auto"/>
            </w:tcBorders>
            <w:vAlign w:val="bottom"/>
          </w:tcPr>
          <w:p w:rsidR="00A71CA9" w:rsidRPr="00056BCB" w:rsidRDefault="00A71CA9" w:rsidP="001841AC">
            <w:pPr>
              <w:jc w:val="right"/>
              <w:rPr>
                <w:sz w:val="18"/>
                <w:szCs w:val="18"/>
                <w:lang w:eastAsia="ru-RU"/>
              </w:rPr>
            </w:pPr>
            <w:r>
              <w:rPr>
                <w:sz w:val="18"/>
                <w:szCs w:val="18"/>
                <w:lang w:eastAsia="ru-RU"/>
              </w:rPr>
              <w:t>78 226 100,33</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Март 2017</w:t>
            </w:r>
          </w:p>
        </w:tc>
        <w:tc>
          <w:tcPr>
            <w:tcW w:w="4253" w:type="dxa"/>
            <w:vAlign w:val="center"/>
          </w:tcPr>
          <w:p w:rsidR="00A71CA9" w:rsidRPr="00056BCB" w:rsidRDefault="00A71CA9" w:rsidP="001841AC">
            <w:pPr>
              <w:rPr>
                <w:sz w:val="18"/>
                <w:szCs w:val="18"/>
                <w:lang w:eastAsia="ru-RU"/>
              </w:rPr>
            </w:pPr>
            <w:r>
              <w:rPr>
                <w:sz w:val="18"/>
                <w:szCs w:val="18"/>
                <w:lang w:eastAsia="ru-RU"/>
              </w:rPr>
              <w:t>1501/0011/00012 от 31.03.2017</w:t>
            </w:r>
          </w:p>
        </w:tc>
        <w:tc>
          <w:tcPr>
            <w:tcW w:w="3118" w:type="dxa"/>
            <w:vAlign w:val="bottom"/>
          </w:tcPr>
          <w:p w:rsidR="00A71CA9" w:rsidRPr="00056BCB" w:rsidRDefault="00A71CA9" w:rsidP="001841AC">
            <w:pPr>
              <w:jc w:val="right"/>
              <w:rPr>
                <w:sz w:val="18"/>
                <w:szCs w:val="18"/>
                <w:lang w:eastAsia="ru-RU"/>
              </w:rPr>
            </w:pPr>
            <w:r>
              <w:rPr>
                <w:sz w:val="18"/>
                <w:szCs w:val="18"/>
                <w:lang w:eastAsia="ru-RU"/>
              </w:rPr>
              <w:t>20 552 677,10</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Апрель 2017</w:t>
            </w:r>
          </w:p>
        </w:tc>
        <w:tc>
          <w:tcPr>
            <w:tcW w:w="4253" w:type="dxa"/>
            <w:vAlign w:val="center"/>
          </w:tcPr>
          <w:p w:rsidR="00A71CA9" w:rsidRPr="00056BCB" w:rsidRDefault="00A71CA9" w:rsidP="001841AC">
            <w:pPr>
              <w:rPr>
                <w:sz w:val="18"/>
                <w:szCs w:val="18"/>
                <w:lang w:eastAsia="ru-RU"/>
              </w:rPr>
            </w:pPr>
            <w:r>
              <w:rPr>
                <w:sz w:val="18"/>
                <w:szCs w:val="18"/>
                <w:lang w:eastAsia="ru-RU"/>
              </w:rPr>
              <w:t>1501/0011/00014 от 30.04.2017</w:t>
            </w:r>
          </w:p>
        </w:tc>
        <w:tc>
          <w:tcPr>
            <w:tcW w:w="3118" w:type="dxa"/>
            <w:vAlign w:val="bottom"/>
          </w:tcPr>
          <w:p w:rsidR="00A71CA9" w:rsidRPr="00056BCB" w:rsidRDefault="00A71CA9" w:rsidP="001841AC">
            <w:pPr>
              <w:jc w:val="right"/>
              <w:rPr>
                <w:sz w:val="18"/>
                <w:szCs w:val="18"/>
                <w:lang w:eastAsia="ru-RU"/>
              </w:rPr>
            </w:pPr>
            <w:r>
              <w:rPr>
                <w:sz w:val="18"/>
                <w:szCs w:val="18"/>
                <w:lang w:eastAsia="ru-RU"/>
              </w:rPr>
              <w:t>7 704 202,67</w:t>
            </w:r>
          </w:p>
        </w:tc>
      </w:tr>
      <w:tr w:rsidR="00A71CA9" w:rsidRPr="00056BCB" w:rsidTr="001841AC">
        <w:trPr>
          <w:trHeight w:val="240"/>
        </w:trPr>
        <w:tc>
          <w:tcPr>
            <w:tcW w:w="2941" w:type="dxa"/>
            <w:vAlign w:val="center"/>
          </w:tcPr>
          <w:p w:rsidR="00A71CA9" w:rsidRPr="00056BCB" w:rsidRDefault="00A71CA9" w:rsidP="001841AC">
            <w:pPr>
              <w:rPr>
                <w:color w:val="000000"/>
                <w:sz w:val="18"/>
                <w:szCs w:val="18"/>
                <w:lang w:eastAsia="ru-RU"/>
              </w:rPr>
            </w:pPr>
            <w:r>
              <w:rPr>
                <w:color w:val="000000"/>
                <w:sz w:val="18"/>
                <w:szCs w:val="18"/>
                <w:lang w:eastAsia="ru-RU"/>
              </w:rPr>
              <w:t>Май 2017</w:t>
            </w:r>
          </w:p>
        </w:tc>
        <w:tc>
          <w:tcPr>
            <w:tcW w:w="4253" w:type="dxa"/>
            <w:vAlign w:val="center"/>
          </w:tcPr>
          <w:p w:rsidR="00A71CA9" w:rsidRPr="00056BCB" w:rsidRDefault="00A71CA9" w:rsidP="001841AC">
            <w:pPr>
              <w:rPr>
                <w:sz w:val="18"/>
                <w:szCs w:val="18"/>
                <w:lang w:eastAsia="ru-RU"/>
              </w:rPr>
            </w:pPr>
            <w:r>
              <w:rPr>
                <w:sz w:val="18"/>
                <w:szCs w:val="18"/>
                <w:lang w:eastAsia="ru-RU"/>
              </w:rPr>
              <w:t>1501/0011/00018 от 31.05.2017</w:t>
            </w:r>
          </w:p>
        </w:tc>
        <w:tc>
          <w:tcPr>
            <w:tcW w:w="3118" w:type="dxa"/>
            <w:vAlign w:val="bottom"/>
          </w:tcPr>
          <w:p w:rsidR="00A71CA9" w:rsidRPr="00056BCB" w:rsidRDefault="00A71CA9" w:rsidP="001841AC">
            <w:pPr>
              <w:jc w:val="right"/>
              <w:rPr>
                <w:sz w:val="18"/>
                <w:szCs w:val="18"/>
                <w:lang w:eastAsia="ru-RU"/>
              </w:rPr>
            </w:pPr>
            <w:r>
              <w:rPr>
                <w:sz w:val="18"/>
                <w:szCs w:val="18"/>
                <w:lang w:eastAsia="ru-RU"/>
              </w:rPr>
              <w:t>17 802 841,91</w:t>
            </w:r>
          </w:p>
        </w:tc>
      </w:tr>
      <w:tr w:rsidR="00A71CA9" w:rsidRPr="00056BCB" w:rsidTr="001841AC">
        <w:trPr>
          <w:trHeight w:val="240"/>
        </w:trPr>
        <w:tc>
          <w:tcPr>
            <w:tcW w:w="2941" w:type="dxa"/>
            <w:tcBorders>
              <w:bottom w:val="single" w:sz="12" w:space="0" w:color="auto"/>
            </w:tcBorders>
            <w:vAlign w:val="center"/>
          </w:tcPr>
          <w:p w:rsidR="00A71CA9" w:rsidRPr="00056BCB" w:rsidRDefault="00A71CA9" w:rsidP="001841AC">
            <w:pPr>
              <w:rPr>
                <w:color w:val="000000"/>
                <w:sz w:val="18"/>
                <w:szCs w:val="18"/>
                <w:lang w:eastAsia="ru-RU"/>
              </w:rPr>
            </w:pPr>
            <w:r>
              <w:rPr>
                <w:color w:val="000000"/>
                <w:sz w:val="18"/>
                <w:szCs w:val="18"/>
                <w:lang w:eastAsia="ru-RU"/>
              </w:rPr>
              <w:t>Июнь 2017</w:t>
            </w:r>
          </w:p>
        </w:tc>
        <w:tc>
          <w:tcPr>
            <w:tcW w:w="4253" w:type="dxa"/>
            <w:tcBorders>
              <w:bottom w:val="single" w:sz="12" w:space="0" w:color="auto"/>
            </w:tcBorders>
            <w:vAlign w:val="center"/>
          </w:tcPr>
          <w:p w:rsidR="00A71CA9" w:rsidRPr="00056BCB" w:rsidRDefault="00A71CA9" w:rsidP="001841AC">
            <w:pPr>
              <w:rPr>
                <w:sz w:val="18"/>
                <w:szCs w:val="18"/>
                <w:lang w:eastAsia="ru-RU"/>
              </w:rPr>
            </w:pPr>
            <w:r>
              <w:rPr>
                <w:sz w:val="18"/>
                <w:szCs w:val="18"/>
                <w:lang w:eastAsia="ru-RU"/>
              </w:rPr>
              <w:t>1501/0011/00021 от 30.06.2017</w:t>
            </w:r>
          </w:p>
        </w:tc>
        <w:tc>
          <w:tcPr>
            <w:tcW w:w="3118" w:type="dxa"/>
            <w:tcBorders>
              <w:bottom w:val="single" w:sz="12" w:space="0" w:color="auto"/>
            </w:tcBorders>
            <w:vAlign w:val="bottom"/>
          </w:tcPr>
          <w:p w:rsidR="00A71CA9" w:rsidRPr="00056BCB" w:rsidRDefault="00A71CA9" w:rsidP="001841AC">
            <w:pPr>
              <w:jc w:val="right"/>
              <w:rPr>
                <w:sz w:val="18"/>
                <w:szCs w:val="18"/>
                <w:lang w:eastAsia="ru-RU"/>
              </w:rPr>
            </w:pPr>
            <w:r>
              <w:rPr>
                <w:sz w:val="18"/>
                <w:szCs w:val="18"/>
                <w:lang w:eastAsia="ru-RU"/>
              </w:rPr>
              <w:t>21 563 387,52</w:t>
            </w:r>
          </w:p>
        </w:tc>
      </w:tr>
      <w:tr w:rsidR="00A71CA9" w:rsidRPr="00056BCB" w:rsidTr="001841AC">
        <w:trPr>
          <w:trHeight w:val="240"/>
        </w:trPr>
        <w:tc>
          <w:tcPr>
            <w:tcW w:w="7194" w:type="dxa"/>
            <w:gridSpan w:val="2"/>
            <w:tcBorders>
              <w:top w:val="single" w:sz="12" w:space="0" w:color="auto"/>
              <w:bottom w:val="single" w:sz="12" w:space="0" w:color="auto"/>
            </w:tcBorders>
            <w:vAlign w:val="center"/>
          </w:tcPr>
          <w:p w:rsidR="00A71CA9" w:rsidRPr="006607CC" w:rsidRDefault="00A71CA9" w:rsidP="001841AC">
            <w:pPr>
              <w:rPr>
                <w:b/>
                <w:sz w:val="18"/>
                <w:szCs w:val="18"/>
                <w:lang w:eastAsia="ru-RU"/>
              </w:rPr>
            </w:pPr>
            <w:r w:rsidRPr="006607CC">
              <w:rPr>
                <w:b/>
                <w:color w:val="000000"/>
                <w:sz w:val="18"/>
                <w:szCs w:val="18"/>
                <w:lang w:eastAsia="ru-RU"/>
              </w:rPr>
              <w:t>Итого за 1 полугодие 2017 года:</w:t>
            </w:r>
          </w:p>
        </w:tc>
        <w:tc>
          <w:tcPr>
            <w:tcW w:w="3118" w:type="dxa"/>
            <w:tcBorders>
              <w:top w:val="single" w:sz="12" w:space="0" w:color="auto"/>
              <w:bottom w:val="single" w:sz="12" w:space="0" w:color="auto"/>
            </w:tcBorders>
            <w:vAlign w:val="bottom"/>
          </w:tcPr>
          <w:p w:rsidR="00A71CA9" w:rsidRPr="006607CC" w:rsidRDefault="00A71CA9" w:rsidP="001841AC">
            <w:pPr>
              <w:jc w:val="right"/>
              <w:rPr>
                <w:b/>
                <w:sz w:val="18"/>
                <w:szCs w:val="18"/>
                <w:lang w:eastAsia="ru-RU"/>
              </w:rPr>
            </w:pPr>
            <w:r>
              <w:rPr>
                <w:b/>
                <w:sz w:val="18"/>
                <w:szCs w:val="18"/>
                <w:lang w:eastAsia="ru-RU"/>
              </w:rPr>
              <w:t>145 849 209,53</w:t>
            </w:r>
          </w:p>
        </w:tc>
      </w:tr>
      <w:tr w:rsidR="00A71CA9" w:rsidRPr="00056BCB" w:rsidTr="001841AC">
        <w:trPr>
          <w:trHeight w:val="255"/>
        </w:trPr>
        <w:tc>
          <w:tcPr>
            <w:tcW w:w="2941" w:type="dxa"/>
            <w:tcBorders>
              <w:top w:val="single" w:sz="12" w:space="0" w:color="auto"/>
              <w:bottom w:val="single" w:sz="12" w:space="0" w:color="auto"/>
            </w:tcBorders>
            <w:vAlign w:val="center"/>
          </w:tcPr>
          <w:p w:rsidR="00A71CA9" w:rsidRPr="00056BCB" w:rsidRDefault="00A71CA9" w:rsidP="001841AC">
            <w:pPr>
              <w:rPr>
                <w:b/>
                <w:bCs/>
                <w:color w:val="000000"/>
                <w:sz w:val="18"/>
                <w:szCs w:val="18"/>
                <w:lang w:eastAsia="ru-RU"/>
              </w:rPr>
            </w:pPr>
            <w:r>
              <w:rPr>
                <w:b/>
                <w:bCs/>
                <w:color w:val="000000"/>
                <w:sz w:val="18"/>
                <w:szCs w:val="18"/>
                <w:lang w:eastAsia="ru-RU"/>
              </w:rPr>
              <w:t>ВСЕГО:</w:t>
            </w:r>
          </w:p>
        </w:tc>
        <w:tc>
          <w:tcPr>
            <w:tcW w:w="4253" w:type="dxa"/>
            <w:tcBorders>
              <w:top w:val="single" w:sz="12" w:space="0" w:color="auto"/>
              <w:bottom w:val="single" w:sz="12" w:space="0" w:color="auto"/>
            </w:tcBorders>
            <w:vAlign w:val="bottom"/>
          </w:tcPr>
          <w:p w:rsidR="00A71CA9" w:rsidRPr="00056BCB" w:rsidRDefault="00A71CA9" w:rsidP="001841AC">
            <w:pPr>
              <w:jc w:val="right"/>
              <w:rPr>
                <w:b/>
                <w:bCs/>
                <w:sz w:val="18"/>
                <w:szCs w:val="18"/>
                <w:lang w:eastAsia="ru-RU"/>
              </w:rPr>
            </w:pPr>
          </w:p>
        </w:tc>
        <w:tc>
          <w:tcPr>
            <w:tcW w:w="3118" w:type="dxa"/>
            <w:tcBorders>
              <w:top w:val="single" w:sz="12" w:space="0" w:color="auto"/>
              <w:bottom w:val="single" w:sz="12" w:space="0" w:color="auto"/>
            </w:tcBorders>
            <w:vAlign w:val="bottom"/>
          </w:tcPr>
          <w:p w:rsidR="00A71CA9" w:rsidRPr="00056BCB" w:rsidRDefault="00A71CA9" w:rsidP="001841AC">
            <w:pPr>
              <w:jc w:val="right"/>
              <w:rPr>
                <w:b/>
                <w:bCs/>
                <w:sz w:val="18"/>
                <w:szCs w:val="18"/>
                <w:lang w:eastAsia="ru-RU"/>
              </w:rPr>
            </w:pPr>
            <w:r>
              <w:rPr>
                <w:b/>
                <w:bCs/>
                <w:sz w:val="18"/>
                <w:szCs w:val="18"/>
                <w:lang w:eastAsia="ru-RU"/>
              </w:rPr>
              <w:t>616 862 444,15</w:t>
            </w:r>
          </w:p>
        </w:tc>
      </w:tr>
    </w:tbl>
    <w:p w:rsidR="00A71CA9" w:rsidRPr="00456B9C" w:rsidRDefault="00A71CA9" w:rsidP="000E6924">
      <w:pPr>
        <w:jc w:val="both"/>
        <w:rPr>
          <w:sz w:val="6"/>
          <w:szCs w:val="6"/>
        </w:rPr>
      </w:pPr>
    </w:p>
    <w:p w:rsidR="00A71CA9" w:rsidRPr="00CC2F0A" w:rsidRDefault="00A71CA9" w:rsidP="000E6924">
      <w:pPr>
        <w:jc w:val="both"/>
        <w:rPr>
          <w:sz w:val="28"/>
          <w:szCs w:val="28"/>
        </w:rPr>
      </w:pPr>
      <w:r w:rsidRPr="004F529B">
        <w:tab/>
      </w:r>
      <w:r w:rsidRPr="0022139C">
        <w:rPr>
          <w:sz w:val="28"/>
          <w:szCs w:val="28"/>
        </w:rPr>
        <w:t>5.</w:t>
      </w:r>
      <w:r w:rsidRPr="0022139C">
        <w:rPr>
          <w:sz w:val="28"/>
          <w:szCs w:val="28"/>
        </w:rPr>
        <w:tab/>
      </w:r>
      <w:r w:rsidRPr="00CC2F0A">
        <w:rPr>
          <w:sz w:val="28"/>
          <w:szCs w:val="28"/>
        </w:rPr>
        <w:t>Проверкой расчетов между ММПКХ и ОАО «Фортум» за поставленную тепловую энергию в период с 01.01.201</w:t>
      </w:r>
      <w:r>
        <w:rPr>
          <w:sz w:val="28"/>
          <w:szCs w:val="28"/>
        </w:rPr>
        <w:t>5</w:t>
      </w:r>
      <w:r w:rsidRPr="00CC2F0A">
        <w:rPr>
          <w:sz w:val="28"/>
          <w:szCs w:val="28"/>
        </w:rPr>
        <w:t xml:space="preserve"> по 3</w:t>
      </w:r>
      <w:r>
        <w:rPr>
          <w:sz w:val="28"/>
          <w:szCs w:val="28"/>
        </w:rPr>
        <w:t>0</w:t>
      </w:r>
      <w:r w:rsidRPr="00CC2F0A">
        <w:rPr>
          <w:sz w:val="28"/>
          <w:szCs w:val="28"/>
        </w:rPr>
        <w:t>.0</w:t>
      </w:r>
      <w:r>
        <w:rPr>
          <w:sz w:val="28"/>
          <w:szCs w:val="28"/>
        </w:rPr>
        <w:t>6</w:t>
      </w:r>
      <w:r w:rsidRPr="00CC2F0A">
        <w:rPr>
          <w:sz w:val="28"/>
          <w:szCs w:val="28"/>
        </w:rPr>
        <w:t>.201</w:t>
      </w:r>
      <w:r>
        <w:rPr>
          <w:sz w:val="28"/>
          <w:szCs w:val="28"/>
        </w:rPr>
        <w:t>7</w:t>
      </w:r>
      <w:r w:rsidRPr="00CC2F0A">
        <w:rPr>
          <w:sz w:val="28"/>
          <w:szCs w:val="28"/>
        </w:rPr>
        <w:t xml:space="preserve"> установлено:</w:t>
      </w:r>
    </w:p>
    <w:p w:rsidR="00A71CA9" w:rsidRDefault="00A71CA9" w:rsidP="000E6924">
      <w:pPr>
        <w:jc w:val="both"/>
        <w:rPr>
          <w:sz w:val="28"/>
          <w:szCs w:val="28"/>
        </w:rPr>
      </w:pPr>
      <w:r>
        <w:rPr>
          <w:sz w:val="28"/>
          <w:szCs w:val="28"/>
        </w:rPr>
        <w:tab/>
        <w:t>5</w:t>
      </w:r>
      <w:r w:rsidRPr="00CC2F0A">
        <w:rPr>
          <w:sz w:val="28"/>
          <w:szCs w:val="28"/>
        </w:rPr>
        <w:t>.1.</w:t>
      </w:r>
      <w:r w:rsidRPr="00CC2F0A">
        <w:rPr>
          <w:sz w:val="28"/>
          <w:szCs w:val="28"/>
        </w:rPr>
        <w:tab/>
        <w:t xml:space="preserve">В проверяемом периоде ОАО «Фортум» предъявлены ММПКХ счета-фактуры за поставленные тепловые ресурсы на общую сумму </w:t>
      </w:r>
      <w:r w:rsidRPr="000B7E31">
        <w:rPr>
          <w:sz w:val="28"/>
          <w:szCs w:val="28"/>
          <w:lang w:eastAsia="ru-RU"/>
        </w:rPr>
        <w:t>1 803 566 998,05</w:t>
      </w:r>
      <w:r w:rsidRPr="00CC2F0A">
        <w:rPr>
          <w:sz w:val="28"/>
          <w:szCs w:val="28"/>
        </w:rPr>
        <w:t xml:space="preserve"> рублей</w:t>
      </w:r>
      <w:r w:rsidRPr="00CC2F0A">
        <w:rPr>
          <w:color w:val="0000FF"/>
          <w:sz w:val="28"/>
          <w:szCs w:val="28"/>
        </w:rPr>
        <w:t>.</w:t>
      </w:r>
      <w:r w:rsidRPr="00CC2F0A">
        <w:rPr>
          <w:sz w:val="28"/>
          <w:szCs w:val="28"/>
        </w:rPr>
        <w:t xml:space="preserve"> В период с 01.01.201</w:t>
      </w:r>
      <w:r>
        <w:rPr>
          <w:sz w:val="28"/>
          <w:szCs w:val="28"/>
        </w:rPr>
        <w:t>5</w:t>
      </w:r>
      <w:r w:rsidRPr="00CC2F0A">
        <w:rPr>
          <w:sz w:val="28"/>
          <w:szCs w:val="28"/>
        </w:rPr>
        <w:t xml:space="preserve"> по 3</w:t>
      </w:r>
      <w:r>
        <w:rPr>
          <w:sz w:val="28"/>
          <w:szCs w:val="28"/>
        </w:rPr>
        <w:t>0</w:t>
      </w:r>
      <w:r w:rsidRPr="00CC2F0A">
        <w:rPr>
          <w:sz w:val="28"/>
          <w:szCs w:val="28"/>
        </w:rPr>
        <w:t>.0</w:t>
      </w:r>
      <w:r>
        <w:rPr>
          <w:sz w:val="28"/>
          <w:szCs w:val="28"/>
        </w:rPr>
        <w:t>6</w:t>
      </w:r>
      <w:r w:rsidRPr="00CC2F0A">
        <w:rPr>
          <w:sz w:val="28"/>
          <w:szCs w:val="28"/>
        </w:rPr>
        <w:t>.201</w:t>
      </w:r>
      <w:r>
        <w:rPr>
          <w:sz w:val="28"/>
          <w:szCs w:val="28"/>
        </w:rPr>
        <w:t>7</w:t>
      </w:r>
      <w:r w:rsidRPr="00CC2F0A">
        <w:rPr>
          <w:sz w:val="28"/>
          <w:szCs w:val="28"/>
        </w:rPr>
        <w:t xml:space="preserve"> на счета ММПКХ поступила оплата от населения и прочих потребителей тепловых ресурсов Озерского городского округа  в </w:t>
      </w:r>
      <w:r w:rsidRPr="000B7E31">
        <w:rPr>
          <w:sz w:val="28"/>
          <w:szCs w:val="28"/>
        </w:rPr>
        <w:t xml:space="preserve">сумме </w:t>
      </w:r>
      <w:r w:rsidRPr="000B7E31">
        <w:rPr>
          <w:sz w:val="28"/>
          <w:szCs w:val="28"/>
          <w:lang w:eastAsia="ru-RU"/>
        </w:rPr>
        <w:t>1 638 190 953,75</w:t>
      </w:r>
      <w:r w:rsidRPr="000B7E31">
        <w:rPr>
          <w:sz w:val="28"/>
          <w:szCs w:val="28"/>
        </w:rPr>
        <w:t xml:space="preserve"> рублей.</w:t>
      </w:r>
      <w:r w:rsidRPr="00CC2F0A">
        <w:rPr>
          <w:sz w:val="28"/>
          <w:szCs w:val="28"/>
        </w:rPr>
        <w:t xml:space="preserve"> </w:t>
      </w:r>
      <w:r>
        <w:rPr>
          <w:sz w:val="28"/>
          <w:szCs w:val="28"/>
        </w:rPr>
        <w:t>С</w:t>
      </w:r>
      <w:r w:rsidRPr="00CC2F0A">
        <w:rPr>
          <w:sz w:val="28"/>
          <w:szCs w:val="28"/>
        </w:rPr>
        <w:t>умма</w:t>
      </w:r>
      <w:r>
        <w:rPr>
          <w:sz w:val="28"/>
          <w:szCs w:val="28"/>
        </w:rPr>
        <w:t>,</w:t>
      </w:r>
      <w:r w:rsidRPr="00CC2F0A">
        <w:rPr>
          <w:sz w:val="28"/>
          <w:szCs w:val="28"/>
        </w:rPr>
        <w:t xml:space="preserve"> перечисленная ОАО «Фортум» денежных средств</w:t>
      </w:r>
      <w:r>
        <w:rPr>
          <w:sz w:val="28"/>
          <w:szCs w:val="28"/>
        </w:rPr>
        <w:t>,</w:t>
      </w:r>
      <w:r w:rsidRPr="00CC2F0A">
        <w:rPr>
          <w:sz w:val="28"/>
          <w:szCs w:val="28"/>
        </w:rPr>
        <w:t xml:space="preserve"> с расчетного счета за период с 01.01.201</w:t>
      </w:r>
      <w:r>
        <w:rPr>
          <w:sz w:val="28"/>
          <w:szCs w:val="28"/>
        </w:rPr>
        <w:t>5</w:t>
      </w:r>
      <w:r w:rsidRPr="00CC2F0A">
        <w:rPr>
          <w:sz w:val="28"/>
          <w:szCs w:val="28"/>
        </w:rPr>
        <w:t xml:space="preserve"> по 3</w:t>
      </w:r>
      <w:r>
        <w:rPr>
          <w:sz w:val="28"/>
          <w:szCs w:val="28"/>
        </w:rPr>
        <w:t>0</w:t>
      </w:r>
      <w:r w:rsidRPr="00CC2F0A">
        <w:rPr>
          <w:sz w:val="28"/>
          <w:szCs w:val="28"/>
        </w:rPr>
        <w:t>.0</w:t>
      </w:r>
      <w:r>
        <w:rPr>
          <w:sz w:val="28"/>
          <w:szCs w:val="28"/>
        </w:rPr>
        <w:t>6</w:t>
      </w:r>
      <w:r w:rsidRPr="00CC2F0A">
        <w:rPr>
          <w:sz w:val="28"/>
          <w:szCs w:val="28"/>
        </w:rPr>
        <w:t>.201</w:t>
      </w:r>
      <w:r>
        <w:rPr>
          <w:sz w:val="28"/>
          <w:szCs w:val="28"/>
        </w:rPr>
        <w:t>7</w:t>
      </w:r>
      <w:r w:rsidRPr="00CC2F0A">
        <w:rPr>
          <w:sz w:val="28"/>
          <w:szCs w:val="28"/>
        </w:rPr>
        <w:t xml:space="preserve"> </w:t>
      </w:r>
      <w:r w:rsidRPr="00E25F05">
        <w:rPr>
          <w:sz w:val="28"/>
          <w:szCs w:val="28"/>
        </w:rPr>
        <w:t xml:space="preserve">составила </w:t>
      </w:r>
      <w:r w:rsidRPr="00E25F05">
        <w:rPr>
          <w:sz w:val="28"/>
          <w:szCs w:val="28"/>
          <w:lang w:eastAsia="ru-RU"/>
        </w:rPr>
        <w:t>1 597 053 433,30</w:t>
      </w:r>
      <w:r w:rsidRPr="00E25F05">
        <w:rPr>
          <w:sz w:val="28"/>
          <w:szCs w:val="28"/>
        </w:rPr>
        <w:t xml:space="preserve"> рублей:</w:t>
      </w:r>
    </w:p>
    <w:p w:rsidR="00A71CA9" w:rsidRPr="00990C8C" w:rsidRDefault="00A71CA9" w:rsidP="000E6924">
      <w:pPr>
        <w:jc w:val="right"/>
        <w:rPr>
          <w:sz w:val="18"/>
          <w:szCs w:val="18"/>
        </w:rPr>
      </w:pPr>
      <w:r w:rsidRPr="00990C8C">
        <w:rPr>
          <w:sz w:val="18"/>
          <w:szCs w:val="18"/>
        </w:rPr>
        <w:t xml:space="preserve">Таблица № </w:t>
      </w:r>
      <w:r>
        <w:rPr>
          <w:sz w:val="18"/>
          <w:szCs w:val="18"/>
        </w:rPr>
        <w:t xml:space="preserve">21 </w:t>
      </w:r>
      <w:r w:rsidRPr="00990C8C">
        <w:rPr>
          <w:sz w:val="18"/>
          <w:szCs w:val="18"/>
        </w:rPr>
        <w:t>(рублей)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62"/>
        <w:gridCol w:w="2197"/>
        <w:gridCol w:w="1984"/>
        <w:gridCol w:w="1843"/>
        <w:gridCol w:w="2126"/>
      </w:tblGrid>
      <w:tr w:rsidR="00A71CA9" w:rsidRPr="00056BCB" w:rsidTr="000E6924">
        <w:trPr>
          <w:trHeight w:val="990"/>
          <w:tblHeader/>
        </w:trPr>
        <w:tc>
          <w:tcPr>
            <w:tcW w:w="2162" w:type="dxa"/>
            <w:tcBorders>
              <w:top w:val="single" w:sz="12" w:space="0" w:color="auto"/>
              <w:bottom w:val="single" w:sz="12" w:space="0" w:color="auto"/>
            </w:tcBorders>
          </w:tcPr>
          <w:p w:rsidR="00A71CA9" w:rsidRPr="00056BCB" w:rsidRDefault="00A71CA9" w:rsidP="000E6924">
            <w:pPr>
              <w:jc w:val="center"/>
              <w:rPr>
                <w:color w:val="000000"/>
                <w:sz w:val="18"/>
                <w:szCs w:val="18"/>
                <w:lang w:eastAsia="ru-RU"/>
              </w:rPr>
            </w:pPr>
            <w:r w:rsidRPr="00056BCB">
              <w:rPr>
                <w:color w:val="000000"/>
                <w:sz w:val="18"/>
                <w:szCs w:val="18"/>
                <w:lang w:eastAsia="ru-RU"/>
              </w:rPr>
              <w:t>Учетный период</w:t>
            </w:r>
          </w:p>
        </w:tc>
        <w:tc>
          <w:tcPr>
            <w:tcW w:w="2197" w:type="dxa"/>
            <w:tcBorders>
              <w:top w:val="single" w:sz="12" w:space="0" w:color="auto"/>
              <w:bottom w:val="single" w:sz="12" w:space="0" w:color="auto"/>
            </w:tcBorders>
          </w:tcPr>
          <w:p w:rsidR="00A71CA9" w:rsidRPr="00056BCB" w:rsidRDefault="00A71CA9" w:rsidP="00D22259">
            <w:pPr>
              <w:jc w:val="center"/>
              <w:rPr>
                <w:color w:val="000000"/>
                <w:sz w:val="18"/>
                <w:szCs w:val="18"/>
                <w:lang w:eastAsia="ru-RU"/>
              </w:rPr>
            </w:pPr>
            <w:r w:rsidRPr="00056BCB">
              <w:rPr>
                <w:color w:val="000000"/>
                <w:sz w:val="18"/>
                <w:szCs w:val="18"/>
                <w:lang w:eastAsia="ru-RU"/>
              </w:rPr>
              <w:t xml:space="preserve">Кредиторская задолженность ММПКХ перед ОАО «ФОРТУМ» на начало месяца </w:t>
            </w:r>
          </w:p>
        </w:tc>
        <w:tc>
          <w:tcPr>
            <w:tcW w:w="1984" w:type="dxa"/>
            <w:tcBorders>
              <w:top w:val="single" w:sz="12" w:space="0" w:color="auto"/>
              <w:bottom w:val="single" w:sz="12" w:space="0" w:color="auto"/>
            </w:tcBorders>
          </w:tcPr>
          <w:p w:rsidR="00A71CA9" w:rsidRPr="00056BCB" w:rsidRDefault="00A71CA9" w:rsidP="000E6924">
            <w:pPr>
              <w:jc w:val="center"/>
              <w:rPr>
                <w:color w:val="000000"/>
                <w:sz w:val="18"/>
                <w:szCs w:val="18"/>
                <w:lang w:eastAsia="ru-RU"/>
              </w:rPr>
            </w:pPr>
            <w:r w:rsidRPr="00056BCB">
              <w:rPr>
                <w:color w:val="000000"/>
                <w:sz w:val="18"/>
                <w:szCs w:val="18"/>
                <w:lang w:eastAsia="ru-RU"/>
              </w:rPr>
              <w:t>Предъявлено ОАО «ФОРТУМ»</w:t>
            </w:r>
          </w:p>
        </w:tc>
        <w:tc>
          <w:tcPr>
            <w:tcW w:w="1843" w:type="dxa"/>
            <w:tcBorders>
              <w:top w:val="single" w:sz="12" w:space="0" w:color="auto"/>
              <w:bottom w:val="single" w:sz="12" w:space="0" w:color="auto"/>
            </w:tcBorders>
          </w:tcPr>
          <w:p w:rsidR="00A71CA9" w:rsidRPr="00056BCB" w:rsidRDefault="00A71CA9" w:rsidP="000E6924">
            <w:pPr>
              <w:jc w:val="center"/>
              <w:rPr>
                <w:color w:val="000000"/>
                <w:sz w:val="18"/>
                <w:szCs w:val="18"/>
                <w:lang w:eastAsia="ru-RU"/>
              </w:rPr>
            </w:pPr>
            <w:r w:rsidRPr="00056BCB">
              <w:rPr>
                <w:color w:val="000000"/>
                <w:sz w:val="18"/>
                <w:szCs w:val="18"/>
                <w:lang w:eastAsia="ru-RU"/>
              </w:rPr>
              <w:t>Оплачено ММПКХ</w:t>
            </w:r>
          </w:p>
        </w:tc>
        <w:tc>
          <w:tcPr>
            <w:tcW w:w="2126" w:type="dxa"/>
            <w:tcBorders>
              <w:top w:val="single" w:sz="12" w:space="0" w:color="auto"/>
              <w:bottom w:val="single" w:sz="12" w:space="0" w:color="auto"/>
            </w:tcBorders>
          </w:tcPr>
          <w:p w:rsidR="00A71CA9" w:rsidRPr="00056BCB" w:rsidRDefault="00A71CA9" w:rsidP="000E6924">
            <w:pPr>
              <w:jc w:val="center"/>
              <w:rPr>
                <w:color w:val="000000"/>
                <w:sz w:val="18"/>
                <w:szCs w:val="18"/>
                <w:lang w:eastAsia="ru-RU"/>
              </w:rPr>
            </w:pPr>
            <w:r w:rsidRPr="00056BCB">
              <w:rPr>
                <w:color w:val="000000"/>
                <w:sz w:val="18"/>
                <w:szCs w:val="18"/>
                <w:lang w:eastAsia="ru-RU"/>
              </w:rPr>
              <w:t>Кредиторская задолженность ММПКХ перед ОАО «ФОРТУМ»   на конец месяца</w:t>
            </w:r>
          </w:p>
        </w:tc>
      </w:tr>
      <w:tr w:rsidR="00A71CA9" w:rsidRPr="00056BCB" w:rsidTr="000E6924">
        <w:trPr>
          <w:trHeight w:val="240"/>
        </w:trPr>
        <w:tc>
          <w:tcPr>
            <w:tcW w:w="10312" w:type="dxa"/>
            <w:gridSpan w:val="5"/>
            <w:tcBorders>
              <w:top w:val="single" w:sz="12" w:space="0" w:color="auto"/>
            </w:tcBorders>
            <w:vAlign w:val="center"/>
          </w:tcPr>
          <w:p w:rsidR="00A71CA9" w:rsidRPr="00056BCB" w:rsidRDefault="00A71CA9" w:rsidP="000E6924">
            <w:pPr>
              <w:jc w:val="center"/>
              <w:rPr>
                <w:b/>
                <w:bCs/>
                <w:color w:val="000000"/>
                <w:sz w:val="18"/>
                <w:szCs w:val="18"/>
                <w:lang w:eastAsia="ru-RU"/>
              </w:rPr>
            </w:pPr>
            <w:r w:rsidRPr="00056BCB">
              <w:rPr>
                <w:b/>
                <w:bCs/>
                <w:color w:val="000000"/>
                <w:sz w:val="18"/>
                <w:szCs w:val="18"/>
                <w:lang w:eastAsia="ru-RU"/>
              </w:rPr>
              <w:t>РАСЧЕТЫ С ОАО «ФОРТУМ» в 201</w:t>
            </w:r>
            <w:r>
              <w:rPr>
                <w:b/>
                <w:bCs/>
                <w:color w:val="000000"/>
                <w:sz w:val="18"/>
                <w:szCs w:val="18"/>
                <w:lang w:eastAsia="ru-RU"/>
              </w:rPr>
              <w:t>5</w:t>
            </w:r>
            <w:r w:rsidRPr="00056BCB">
              <w:rPr>
                <w:b/>
                <w:bCs/>
                <w:color w:val="000000"/>
                <w:sz w:val="18"/>
                <w:szCs w:val="18"/>
                <w:lang w:eastAsia="ru-RU"/>
              </w:rPr>
              <w:t xml:space="preserve"> году</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Январь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410 348 879,40</w:t>
            </w:r>
          </w:p>
        </w:tc>
        <w:tc>
          <w:tcPr>
            <w:tcW w:w="1984" w:type="dxa"/>
            <w:vAlign w:val="bottom"/>
          </w:tcPr>
          <w:p w:rsidR="00A71CA9" w:rsidRPr="00056BCB" w:rsidRDefault="00A71CA9" w:rsidP="000E6924">
            <w:pPr>
              <w:jc w:val="right"/>
              <w:rPr>
                <w:sz w:val="18"/>
                <w:szCs w:val="18"/>
                <w:lang w:eastAsia="ru-RU"/>
              </w:rPr>
            </w:pPr>
            <w:r>
              <w:rPr>
                <w:sz w:val="18"/>
                <w:szCs w:val="18"/>
                <w:lang w:eastAsia="ru-RU"/>
              </w:rPr>
              <w:t>96 670 545,40</w:t>
            </w:r>
          </w:p>
        </w:tc>
        <w:tc>
          <w:tcPr>
            <w:tcW w:w="1843" w:type="dxa"/>
            <w:vAlign w:val="bottom"/>
          </w:tcPr>
          <w:p w:rsidR="00A71CA9" w:rsidRPr="00056BCB" w:rsidRDefault="00A71CA9" w:rsidP="000E6924">
            <w:pPr>
              <w:jc w:val="right"/>
              <w:rPr>
                <w:sz w:val="18"/>
                <w:szCs w:val="18"/>
                <w:lang w:eastAsia="ru-RU"/>
              </w:rPr>
            </w:pPr>
            <w:r>
              <w:rPr>
                <w:sz w:val="18"/>
                <w:szCs w:val="18"/>
                <w:lang w:eastAsia="ru-RU"/>
              </w:rPr>
              <w:t>61 173 220,96</w:t>
            </w:r>
          </w:p>
        </w:tc>
        <w:tc>
          <w:tcPr>
            <w:tcW w:w="2126" w:type="dxa"/>
            <w:vAlign w:val="bottom"/>
          </w:tcPr>
          <w:p w:rsidR="00A71CA9" w:rsidRPr="00056BCB" w:rsidRDefault="00A71CA9" w:rsidP="000E6924">
            <w:pPr>
              <w:jc w:val="right"/>
              <w:rPr>
                <w:sz w:val="18"/>
                <w:szCs w:val="18"/>
                <w:lang w:eastAsia="ru-RU"/>
              </w:rPr>
            </w:pPr>
            <w:r>
              <w:rPr>
                <w:sz w:val="18"/>
                <w:szCs w:val="18"/>
                <w:lang w:eastAsia="ru-RU"/>
              </w:rPr>
              <w:t>445 846 203,84</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Pr>
                <w:color w:val="000000"/>
                <w:sz w:val="18"/>
                <w:szCs w:val="18"/>
                <w:lang w:eastAsia="ru-RU"/>
              </w:rPr>
              <w:t>Февраль 2015</w:t>
            </w:r>
          </w:p>
        </w:tc>
        <w:tc>
          <w:tcPr>
            <w:tcW w:w="2197" w:type="dxa"/>
            <w:vAlign w:val="bottom"/>
          </w:tcPr>
          <w:p w:rsidR="00A71CA9" w:rsidRPr="00056BCB" w:rsidRDefault="00A71CA9" w:rsidP="000E6924">
            <w:pPr>
              <w:jc w:val="right"/>
              <w:rPr>
                <w:sz w:val="18"/>
                <w:szCs w:val="18"/>
                <w:lang w:eastAsia="ru-RU"/>
              </w:rPr>
            </w:pPr>
            <w:r>
              <w:rPr>
                <w:sz w:val="18"/>
                <w:szCs w:val="18"/>
                <w:lang w:eastAsia="ru-RU"/>
              </w:rPr>
              <w:t>445 846 203,84</w:t>
            </w:r>
          </w:p>
        </w:tc>
        <w:tc>
          <w:tcPr>
            <w:tcW w:w="1984" w:type="dxa"/>
            <w:vAlign w:val="bottom"/>
          </w:tcPr>
          <w:p w:rsidR="00A71CA9" w:rsidRPr="00056BCB" w:rsidRDefault="00A71CA9" w:rsidP="000E6924">
            <w:pPr>
              <w:jc w:val="right"/>
              <w:rPr>
                <w:sz w:val="18"/>
                <w:szCs w:val="18"/>
                <w:lang w:eastAsia="ru-RU"/>
              </w:rPr>
            </w:pPr>
            <w:r>
              <w:rPr>
                <w:sz w:val="18"/>
                <w:szCs w:val="18"/>
                <w:lang w:eastAsia="ru-RU"/>
              </w:rPr>
              <w:t>75 898 808,06</w:t>
            </w:r>
          </w:p>
        </w:tc>
        <w:tc>
          <w:tcPr>
            <w:tcW w:w="1843" w:type="dxa"/>
            <w:vAlign w:val="bottom"/>
          </w:tcPr>
          <w:p w:rsidR="00A71CA9" w:rsidRPr="00056BCB" w:rsidRDefault="00A71CA9" w:rsidP="000E6924">
            <w:pPr>
              <w:jc w:val="right"/>
              <w:rPr>
                <w:sz w:val="18"/>
                <w:szCs w:val="18"/>
                <w:lang w:eastAsia="ru-RU"/>
              </w:rPr>
            </w:pPr>
            <w:r>
              <w:rPr>
                <w:sz w:val="18"/>
                <w:szCs w:val="18"/>
                <w:lang w:eastAsia="ru-RU"/>
              </w:rPr>
              <w:t>19 268 981,46</w:t>
            </w:r>
          </w:p>
        </w:tc>
        <w:tc>
          <w:tcPr>
            <w:tcW w:w="2126" w:type="dxa"/>
            <w:vAlign w:val="bottom"/>
          </w:tcPr>
          <w:p w:rsidR="00A71CA9" w:rsidRPr="00056BCB" w:rsidRDefault="00A71CA9" w:rsidP="000E6924">
            <w:pPr>
              <w:jc w:val="right"/>
              <w:rPr>
                <w:sz w:val="18"/>
                <w:szCs w:val="18"/>
                <w:lang w:eastAsia="ru-RU"/>
              </w:rPr>
            </w:pPr>
            <w:r>
              <w:rPr>
                <w:sz w:val="18"/>
                <w:szCs w:val="18"/>
                <w:lang w:eastAsia="ru-RU"/>
              </w:rPr>
              <w:t>502 476 030,44</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Март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502 476 030,44</w:t>
            </w:r>
          </w:p>
        </w:tc>
        <w:tc>
          <w:tcPr>
            <w:tcW w:w="1984" w:type="dxa"/>
            <w:vAlign w:val="bottom"/>
          </w:tcPr>
          <w:p w:rsidR="00A71CA9" w:rsidRPr="00056BCB" w:rsidRDefault="00A71CA9" w:rsidP="000E6924">
            <w:pPr>
              <w:jc w:val="right"/>
              <w:rPr>
                <w:sz w:val="18"/>
                <w:szCs w:val="18"/>
                <w:lang w:eastAsia="ru-RU"/>
              </w:rPr>
            </w:pPr>
            <w:r>
              <w:rPr>
                <w:sz w:val="18"/>
                <w:szCs w:val="18"/>
                <w:lang w:eastAsia="ru-RU"/>
              </w:rPr>
              <w:t>77 080 610,29</w:t>
            </w:r>
          </w:p>
        </w:tc>
        <w:tc>
          <w:tcPr>
            <w:tcW w:w="1843" w:type="dxa"/>
            <w:vAlign w:val="bottom"/>
          </w:tcPr>
          <w:p w:rsidR="00A71CA9" w:rsidRPr="00056BCB" w:rsidRDefault="00A71CA9" w:rsidP="000E6924">
            <w:pPr>
              <w:jc w:val="right"/>
              <w:rPr>
                <w:sz w:val="18"/>
                <w:szCs w:val="18"/>
                <w:lang w:eastAsia="ru-RU"/>
              </w:rPr>
            </w:pPr>
            <w:r>
              <w:rPr>
                <w:sz w:val="18"/>
                <w:szCs w:val="18"/>
                <w:lang w:eastAsia="ru-RU"/>
              </w:rPr>
              <w:t>77 606 485,60</w:t>
            </w:r>
          </w:p>
        </w:tc>
        <w:tc>
          <w:tcPr>
            <w:tcW w:w="2126" w:type="dxa"/>
            <w:vAlign w:val="bottom"/>
          </w:tcPr>
          <w:p w:rsidR="00A71CA9" w:rsidRPr="00056BCB" w:rsidRDefault="00A71CA9" w:rsidP="000E6924">
            <w:pPr>
              <w:jc w:val="right"/>
              <w:rPr>
                <w:sz w:val="18"/>
                <w:szCs w:val="18"/>
                <w:lang w:eastAsia="ru-RU"/>
              </w:rPr>
            </w:pPr>
            <w:r>
              <w:rPr>
                <w:sz w:val="18"/>
                <w:szCs w:val="18"/>
                <w:lang w:eastAsia="ru-RU"/>
              </w:rPr>
              <w:t>501 950 155,13</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Апрель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501 950 155,13</w:t>
            </w:r>
          </w:p>
        </w:tc>
        <w:tc>
          <w:tcPr>
            <w:tcW w:w="1984" w:type="dxa"/>
            <w:vAlign w:val="bottom"/>
          </w:tcPr>
          <w:p w:rsidR="00A71CA9" w:rsidRPr="00056BCB" w:rsidRDefault="00A71CA9" w:rsidP="000E6924">
            <w:pPr>
              <w:jc w:val="right"/>
              <w:rPr>
                <w:sz w:val="18"/>
                <w:szCs w:val="18"/>
                <w:lang w:eastAsia="ru-RU"/>
              </w:rPr>
            </w:pPr>
            <w:r>
              <w:rPr>
                <w:sz w:val="18"/>
                <w:szCs w:val="18"/>
                <w:lang w:eastAsia="ru-RU"/>
              </w:rPr>
              <w:t>59 739 356,74</w:t>
            </w:r>
          </w:p>
        </w:tc>
        <w:tc>
          <w:tcPr>
            <w:tcW w:w="1843" w:type="dxa"/>
            <w:vAlign w:val="bottom"/>
          </w:tcPr>
          <w:p w:rsidR="00A71CA9" w:rsidRPr="00056BCB" w:rsidRDefault="00A71CA9" w:rsidP="000E6924">
            <w:pPr>
              <w:jc w:val="right"/>
              <w:rPr>
                <w:sz w:val="18"/>
                <w:szCs w:val="18"/>
                <w:lang w:eastAsia="ru-RU"/>
              </w:rPr>
            </w:pPr>
            <w:r>
              <w:rPr>
                <w:sz w:val="18"/>
                <w:szCs w:val="18"/>
                <w:lang w:eastAsia="ru-RU"/>
              </w:rPr>
              <w:t>24 864 094,72</w:t>
            </w:r>
          </w:p>
        </w:tc>
        <w:tc>
          <w:tcPr>
            <w:tcW w:w="2126" w:type="dxa"/>
            <w:vAlign w:val="bottom"/>
          </w:tcPr>
          <w:p w:rsidR="00A71CA9" w:rsidRPr="00056BCB" w:rsidRDefault="00A71CA9" w:rsidP="000E6924">
            <w:pPr>
              <w:jc w:val="right"/>
              <w:rPr>
                <w:sz w:val="18"/>
                <w:szCs w:val="18"/>
                <w:lang w:eastAsia="ru-RU"/>
              </w:rPr>
            </w:pPr>
            <w:r>
              <w:rPr>
                <w:sz w:val="18"/>
                <w:szCs w:val="18"/>
                <w:lang w:eastAsia="ru-RU"/>
              </w:rPr>
              <w:t>536 825 417,15</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Май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536 825 417,15</w:t>
            </w:r>
          </w:p>
        </w:tc>
        <w:tc>
          <w:tcPr>
            <w:tcW w:w="1984" w:type="dxa"/>
            <w:vAlign w:val="bottom"/>
          </w:tcPr>
          <w:p w:rsidR="00A71CA9" w:rsidRPr="00056BCB" w:rsidRDefault="00A71CA9" w:rsidP="000E6924">
            <w:pPr>
              <w:jc w:val="right"/>
              <w:rPr>
                <w:sz w:val="18"/>
                <w:szCs w:val="18"/>
                <w:lang w:eastAsia="ru-RU"/>
              </w:rPr>
            </w:pPr>
            <w:r>
              <w:rPr>
                <w:sz w:val="18"/>
                <w:szCs w:val="18"/>
                <w:lang w:eastAsia="ru-RU"/>
              </w:rPr>
              <w:t>27 323 256,94</w:t>
            </w:r>
          </w:p>
        </w:tc>
        <w:tc>
          <w:tcPr>
            <w:tcW w:w="1843" w:type="dxa"/>
            <w:vAlign w:val="bottom"/>
          </w:tcPr>
          <w:p w:rsidR="00A71CA9" w:rsidRPr="00056BCB" w:rsidRDefault="00A71CA9" w:rsidP="000E6924">
            <w:pPr>
              <w:jc w:val="right"/>
              <w:rPr>
                <w:sz w:val="18"/>
                <w:szCs w:val="18"/>
                <w:lang w:eastAsia="ru-RU"/>
              </w:rPr>
            </w:pPr>
            <w:r>
              <w:rPr>
                <w:sz w:val="18"/>
                <w:szCs w:val="18"/>
                <w:lang w:eastAsia="ru-RU"/>
              </w:rPr>
              <w:t>67 281 898,40</w:t>
            </w:r>
          </w:p>
        </w:tc>
        <w:tc>
          <w:tcPr>
            <w:tcW w:w="2126" w:type="dxa"/>
            <w:vAlign w:val="bottom"/>
          </w:tcPr>
          <w:p w:rsidR="00A71CA9" w:rsidRPr="00056BCB" w:rsidRDefault="00A71CA9" w:rsidP="000E6924">
            <w:pPr>
              <w:jc w:val="right"/>
              <w:rPr>
                <w:sz w:val="18"/>
                <w:szCs w:val="18"/>
                <w:lang w:eastAsia="ru-RU"/>
              </w:rPr>
            </w:pPr>
            <w:r>
              <w:rPr>
                <w:sz w:val="18"/>
                <w:szCs w:val="18"/>
                <w:lang w:eastAsia="ru-RU"/>
              </w:rPr>
              <w:t>496 866 775,69</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Июнь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496 866 775,69</w:t>
            </w:r>
          </w:p>
        </w:tc>
        <w:tc>
          <w:tcPr>
            <w:tcW w:w="1984" w:type="dxa"/>
            <w:vAlign w:val="bottom"/>
          </w:tcPr>
          <w:p w:rsidR="00A71CA9" w:rsidRPr="00056BCB" w:rsidRDefault="00A71CA9" w:rsidP="000E6924">
            <w:pPr>
              <w:jc w:val="right"/>
              <w:rPr>
                <w:sz w:val="18"/>
                <w:szCs w:val="18"/>
                <w:lang w:eastAsia="ru-RU"/>
              </w:rPr>
            </w:pPr>
            <w:r>
              <w:rPr>
                <w:sz w:val="18"/>
                <w:szCs w:val="18"/>
                <w:lang w:eastAsia="ru-RU"/>
              </w:rPr>
              <w:t>15 637 752,49</w:t>
            </w:r>
          </w:p>
        </w:tc>
        <w:tc>
          <w:tcPr>
            <w:tcW w:w="1843" w:type="dxa"/>
            <w:vAlign w:val="bottom"/>
          </w:tcPr>
          <w:p w:rsidR="00A71CA9" w:rsidRPr="00056BCB" w:rsidRDefault="00A71CA9" w:rsidP="000E6924">
            <w:pPr>
              <w:jc w:val="right"/>
              <w:rPr>
                <w:sz w:val="18"/>
                <w:szCs w:val="18"/>
                <w:lang w:eastAsia="ru-RU"/>
              </w:rPr>
            </w:pPr>
            <w:r>
              <w:rPr>
                <w:sz w:val="18"/>
                <w:szCs w:val="18"/>
                <w:lang w:eastAsia="ru-RU"/>
              </w:rPr>
              <w:t>35 712 684,65</w:t>
            </w:r>
          </w:p>
        </w:tc>
        <w:tc>
          <w:tcPr>
            <w:tcW w:w="2126" w:type="dxa"/>
            <w:vAlign w:val="bottom"/>
          </w:tcPr>
          <w:p w:rsidR="00A71CA9" w:rsidRPr="00056BCB" w:rsidRDefault="00A71CA9" w:rsidP="000E6924">
            <w:pPr>
              <w:jc w:val="right"/>
              <w:rPr>
                <w:sz w:val="18"/>
                <w:szCs w:val="18"/>
                <w:lang w:eastAsia="ru-RU"/>
              </w:rPr>
            </w:pPr>
            <w:r>
              <w:rPr>
                <w:sz w:val="18"/>
                <w:szCs w:val="18"/>
                <w:lang w:eastAsia="ru-RU"/>
              </w:rPr>
              <w:t>476 791 843,53</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Июль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476 791 843,53</w:t>
            </w:r>
          </w:p>
        </w:tc>
        <w:tc>
          <w:tcPr>
            <w:tcW w:w="1984" w:type="dxa"/>
            <w:vAlign w:val="bottom"/>
          </w:tcPr>
          <w:p w:rsidR="00A71CA9" w:rsidRPr="00056BCB" w:rsidRDefault="00A71CA9" w:rsidP="000E6924">
            <w:pPr>
              <w:jc w:val="right"/>
              <w:rPr>
                <w:sz w:val="18"/>
                <w:szCs w:val="18"/>
                <w:lang w:eastAsia="ru-RU"/>
              </w:rPr>
            </w:pPr>
            <w:r>
              <w:rPr>
                <w:sz w:val="18"/>
                <w:szCs w:val="18"/>
                <w:lang w:eastAsia="ru-RU"/>
              </w:rPr>
              <w:t>10 803 748,94</w:t>
            </w:r>
          </w:p>
        </w:tc>
        <w:tc>
          <w:tcPr>
            <w:tcW w:w="1843" w:type="dxa"/>
            <w:vAlign w:val="bottom"/>
          </w:tcPr>
          <w:p w:rsidR="00A71CA9" w:rsidRPr="00056BCB" w:rsidRDefault="00A71CA9" w:rsidP="000E6924">
            <w:pPr>
              <w:jc w:val="right"/>
              <w:rPr>
                <w:sz w:val="18"/>
                <w:szCs w:val="18"/>
                <w:lang w:eastAsia="ru-RU"/>
              </w:rPr>
            </w:pPr>
            <w:r>
              <w:rPr>
                <w:sz w:val="18"/>
                <w:szCs w:val="18"/>
                <w:lang w:eastAsia="ru-RU"/>
              </w:rPr>
              <w:t>24 109 898,54</w:t>
            </w:r>
          </w:p>
        </w:tc>
        <w:tc>
          <w:tcPr>
            <w:tcW w:w="2126" w:type="dxa"/>
            <w:vAlign w:val="bottom"/>
          </w:tcPr>
          <w:p w:rsidR="00A71CA9" w:rsidRPr="00056BCB" w:rsidRDefault="00A71CA9" w:rsidP="000E6924">
            <w:pPr>
              <w:jc w:val="right"/>
              <w:rPr>
                <w:sz w:val="18"/>
                <w:szCs w:val="18"/>
                <w:lang w:eastAsia="ru-RU"/>
              </w:rPr>
            </w:pPr>
            <w:r>
              <w:rPr>
                <w:sz w:val="18"/>
                <w:szCs w:val="18"/>
                <w:lang w:eastAsia="ru-RU"/>
              </w:rPr>
              <w:t>463 485 693,93</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Август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463 485 693,93</w:t>
            </w:r>
          </w:p>
        </w:tc>
        <w:tc>
          <w:tcPr>
            <w:tcW w:w="1984" w:type="dxa"/>
            <w:vAlign w:val="bottom"/>
          </w:tcPr>
          <w:p w:rsidR="00A71CA9" w:rsidRPr="00056BCB" w:rsidRDefault="00A71CA9" w:rsidP="000E6924">
            <w:pPr>
              <w:jc w:val="right"/>
              <w:rPr>
                <w:sz w:val="18"/>
                <w:szCs w:val="18"/>
                <w:lang w:eastAsia="ru-RU"/>
              </w:rPr>
            </w:pPr>
            <w:r>
              <w:rPr>
                <w:sz w:val="18"/>
                <w:szCs w:val="18"/>
                <w:lang w:eastAsia="ru-RU"/>
              </w:rPr>
              <w:t>17 737 084,10</w:t>
            </w:r>
          </w:p>
        </w:tc>
        <w:tc>
          <w:tcPr>
            <w:tcW w:w="1843" w:type="dxa"/>
            <w:vAlign w:val="bottom"/>
          </w:tcPr>
          <w:p w:rsidR="00A71CA9" w:rsidRPr="00056BCB" w:rsidRDefault="00A71CA9" w:rsidP="000E6924">
            <w:pPr>
              <w:jc w:val="right"/>
              <w:rPr>
                <w:sz w:val="18"/>
                <w:szCs w:val="18"/>
                <w:lang w:eastAsia="ru-RU"/>
              </w:rPr>
            </w:pPr>
            <w:r>
              <w:rPr>
                <w:sz w:val="18"/>
                <w:szCs w:val="18"/>
                <w:lang w:eastAsia="ru-RU"/>
              </w:rPr>
              <w:t>14 090 737,66</w:t>
            </w:r>
          </w:p>
        </w:tc>
        <w:tc>
          <w:tcPr>
            <w:tcW w:w="2126" w:type="dxa"/>
            <w:vAlign w:val="bottom"/>
          </w:tcPr>
          <w:p w:rsidR="00A71CA9" w:rsidRPr="00056BCB" w:rsidRDefault="00A71CA9" w:rsidP="000E6924">
            <w:pPr>
              <w:jc w:val="right"/>
              <w:rPr>
                <w:sz w:val="18"/>
                <w:szCs w:val="18"/>
                <w:lang w:eastAsia="ru-RU"/>
              </w:rPr>
            </w:pPr>
            <w:r>
              <w:rPr>
                <w:sz w:val="18"/>
                <w:szCs w:val="18"/>
                <w:lang w:eastAsia="ru-RU"/>
              </w:rPr>
              <w:t>467 132 040,37</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Сентябрь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467 132 040,37</w:t>
            </w:r>
          </w:p>
        </w:tc>
        <w:tc>
          <w:tcPr>
            <w:tcW w:w="1984" w:type="dxa"/>
            <w:vAlign w:val="bottom"/>
          </w:tcPr>
          <w:p w:rsidR="00A71CA9" w:rsidRPr="00056BCB" w:rsidRDefault="00A71CA9" w:rsidP="000E6924">
            <w:pPr>
              <w:jc w:val="right"/>
              <w:rPr>
                <w:sz w:val="18"/>
                <w:szCs w:val="18"/>
                <w:lang w:eastAsia="ru-RU"/>
              </w:rPr>
            </w:pPr>
            <w:r>
              <w:rPr>
                <w:sz w:val="18"/>
                <w:szCs w:val="18"/>
                <w:lang w:eastAsia="ru-RU"/>
              </w:rPr>
              <w:t>23 353 804,27</w:t>
            </w:r>
          </w:p>
        </w:tc>
        <w:tc>
          <w:tcPr>
            <w:tcW w:w="1843" w:type="dxa"/>
            <w:vAlign w:val="bottom"/>
          </w:tcPr>
          <w:p w:rsidR="00A71CA9" w:rsidRPr="00056BCB" w:rsidRDefault="00A71CA9" w:rsidP="000E6924">
            <w:pPr>
              <w:jc w:val="right"/>
              <w:rPr>
                <w:sz w:val="18"/>
                <w:szCs w:val="18"/>
                <w:lang w:eastAsia="ru-RU"/>
              </w:rPr>
            </w:pPr>
            <w:r>
              <w:rPr>
                <w:sz w:val="18"/>
                <w:szCs w:val="18"/>
                <w:lang w:eastAsia="ru-RU"/>
              </w:rPr>
              <w:t>6 540 255,20</w:t>
            </w:r>
          </w:p>
        </w:tc>
        <w:tc>
          <w:tcPr>
            <w:tcW w:w="2126" w:type="dxa"/>
            <w:vAlign w:val="bottom"/>
          </w:tcPr>
          <w:p w:rsidR="00A71CA9" w:rsidRPr="00056BCB" w:rsidRDefault="00A71CA9" w:rsidP="000E6924">
            <w:pPr>
              <w:jc w:val="right"/>
              <w:rPr>
                <w:sz w:val="18"/>
                <w:szCs w:val="18"/>
                <w:lang w:eastAsia="ru-RU"/>
              </w:rPr>
            </w:pPr>
            <w:r>
              <w:rPr>
                <w:sz w:val="18"/>
                <w:szCs w:val="18"/>
                <w:lang w:eastAsia="ru-RU"/>
              </w:rPr>
              <w:t>483 945 589,44</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Октябрь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483 945 589,44</w:t>
            </w:r>
          </w:p>
        </w:tc>
        <w:tc>
          <w:tcPr>
            <w:tcW w:w="1984" w:type="dxa"/>
            <w:vAlign w:val="bottom"/>
          </w:tcPr>
          <w:p w:rsidR="00A71CA9" w:rsidRPr="00056BCB" w:rsidRDefault="00A71CA9" w:rsidP="000E6924">
            <w:pPr>
              <w:jc w:val="right"/>
              <w:rPr>
                <w:sz w:val="18"/>
                <w:szCs w:val="18"/>
                <w:lang w:eastAsia="ru-RU"/>
              </w:rPr>
            </w:pPr>
            <w:r>
              <w:rPr>
                <w:sz w:val="18"/>
                <w:szCs w:val="18"/>
                <w:lang w:eastAsia="ru-RU"/>
              </w:rPr>
              <w:t>69 518 575,34</w:t>
            </w:r>
          </w:p>
        </w:tc>
        <w:tc>
          <w:tcPr>
            <w:tcW w:w="1843" w:type="dxa"/>
            <w:vAlign w:val="bottom"/>
          </w:tcPr>
          <w:p w:rsidR="00A71CA9" w:rsidRPr="00056BCB" w:rsidRDefault="00A71CA9" w:rsidP="000E6924">
            <w:pPr>
              <w:jc w:val="right"/>
              <w:rPr>
                <w:sz w:val="18"/>
                <w:szCs w:val="18"/>
                <w:lang w:eastAsia="ru-RU"/>
              </w:rPr>
            </w:pPr>
            <w:r>
              <w:rPr>
                <w:sz w:val="18"/>
                <w:szCs w:val="18"/>
                <w:lang w:eastAsia="ru-RU"/>
              </w:rPr>
              <w:t>18 789 949,11</w:t>
            </w:r>
          </w:p>
        </w:tc>
        <w:tc>
          <w:tcPr>
            <w:tcW w:w="2126" w:type="dxa"/>
            <w:vAlign w:val="bottom"/>
          </w:tcPr>
          <w:p w:rsidR="00A71CA9" w:rsidRPr="00056BCB" w:rsidRDefault="00A71CA9" w:rsidP="000E6924">
            <w:pPr>
              <w:jc w:val="right"/>
              <w:rPr>
                <w:sz w:val="18"/>
                <w:szCs w:val="18"/>
                <w:lang w:eastAsia="ru-RU"/>
              </w:rPr>
            </w:pPr>
            <w:r>
              <w:rPr>
                <w:sz w:val="18"/>
                <w:szCs w:val="18"/>
                <w:lang w:eastAsia="ru-RU"/>
              </w:rPr>
              <w:t>534 674 215,67</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Ноябрь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534 674 215,67</w:t>
            </w:r>
          </w:p>
        </w:tc>
        <w:tc>
          <w:tcPr>
            <w:tcW w:w="1984" w:type="dxa"/>
            <w:vAlign w:val="bottom"/>
          </w:tcPr>
          <w:p w:rsidR="00A71CA9" w:rsidRPr="00056BCB" w:rsidRDefault="00A71CA9" w:rsidP="000E6924">
            <w:pPr>
              <w:jc w:val="right"/>
              <w:rPr>
                <w:sz w:val="18"/>
                <w:szCs w:val="18"/>
                <w:lang w:eastAsia="ru-RU"/>
              </w:rPr>
            </w:pPr>
            <w:r>
              <w:rPr>
                <w:sz w:val="18"/>
                <w:szCs w:val="18"/>
                <w:lang w:eastAsia="ru-RU"/>
              </w:rPr>
              <w:t>85 092 426,13</w:t>
            </w:r>
          </w:p>
        </w:tc>
        <w:tc>
          <w:tcPr>
            <w:tcW w:w="1843" w:type="dxa"/>
            <w:vAlign w:val="bottom"/>
          </w:tcPr>
          <w:p w:rsidR="00A71CA9" w:rsidRPr="00056BCB" w:rsidRDefault="00A71CA9" w:rsidP="000E6924">
            <w:pPr>
              <w:jc w:val="right"/>
              <w:rPr>
                <w:sz w:val="18"/>
                <w:szCs w:val="18"/>
                <w:lang w:eastAsia="ru-RU"/>
              </w:rPr>
            </w:pPr>
            <w:r>
              <w:rPr>
                <w:sz w:val="18"/>
                <w:szCs w:val="18"/>
                <w:lang w:eastAsia="ru-RU"/>
              </w:rPr>
              <w:t>47 722 804,58</w:t>
            </w:r>
          </w:p>
        </w:tc>
        <w:tc>
          <w:tcPr>
            <w:tcW w:w="2126" w:type="dxa"/>
            <w:vAlign w:val="bottom"/>
          </w:tcPr>
          <w:p w:rsidR="00A71CA9" w:rsidRPr="00056BCB" w:rsidRDefault="00A71CA9" w:rsidP="000E6924">
            <w:pPr>
              <w:jc w:val="right"/>
              <w:rPr>
                <w:sz w:val="18"/>
                <w:szCs w:val="18"/>
                <w:lang w:eastAsia="ru-RU"/>
              </w:rPr>
            </w:pPr>
            <w:r>
              <w:rPr>
                <w:sz w:val="18"/>
                <w:szCs w:val="18"/>
                <w:lang w:eastAsia="ru-RU"/>
              </w:rPr>
              <w:t>572 043 837,22</w:t>
            </w:r>
          </w:p>
        </w:tc>
      </w:tr>
      <w:tr w:rsidR="00A71CA9" w:rsidRPr="00056BCB" w:rsidTr="000E6924">
        <w:trPr>
          <w:trHeight w:val="240"/>
        </w:trPr>
        <w:tc>
          <w:tcPr>
            <w:tcW w:w="2162" w:type="dxa"/>
            <w:vAlign w:val="center"/>
          </w:tcPr>
          <w:p w:rsidR="00A71CA9" w:rsidRPr="00056BCB" w:rsidRDefault="00A71CA9" w:rsidP="000E6924">
            <w:pPr>
              <w:rPr>
                <w:color w:val="000000"/>
                <w:sz w:val="18"/>
                <w:szCs w:val="18"/>
                <w:lang w:eastAsia="ru-RU"/>
              </w:rPr>
            </w:pPr>
            <w:r w:rsidRPr="00056BCB">
              <w:rPr>
                <w:color w:val="000000"/>
                <w:sz w:val="18"/>
                <w:szCs w:val="18"/>
                <w:lang w:eastAsia="ru-RU"/>
              </w:rPr>
              <w:t>Декабрь 201</w:t>
            </w:r>
            <w:r>
              <w:rPr>
                <w:color w:val="000000"/>
                <w:sz w:val="18"/>
                <w:szCs w:val="18"/>
                <w:lang w:eastAsia="ru-RU"/>
              </w:rPr>
              <w:t>5</w:t>
            </w:r>
          </w:p>
        </w:tc>
        <w:tc>
          <w:tcPr>
            <w:tcW w:w="2197" w:type="dxa"/>
            <w:vAlign w:val="bottom"/>
          </w:tcPr>
          <w:p w:rsidR="00A71CA9" w:rsidRPr="00056BCB" w:rsidRDefault="00A71CA9" w:rsidP="000E6924">
            <w:pPr>
              <w:jc w:val="right"/>
              <w:rPr>
                <w:sz w:val="18"/>
                <w:szCs w:val="18"/>
                <w:lang w:eastAsia="ru-RU"/>
              </w:rPr>
            </w:pPr>
            <w:r>
              <w:rPr>
                <w:sz w:val="18"/>
                <w:szCs w:val="18"/>
                <w:lang w:eastAsia="ru-RU"/>
              </w:rPr>
              <w:t>572 043 837,22</w:t>
            </w:r>
          </w:p>
        </w:tc>
        <w:tc>
          <w:tcPr>
            <w:tcW w:w="1984" w:type="dxa"/>
            <w:vAlign w:val="bottom"/>
          </w:tcPr>
          <w:p w:rsidR="00A71CA9" w:rsidRPr="00056BCB" w:rsidRDefault="00A71CA9" w:rsidP="000E6924">
            <w:pPr>
              <w:jc w:val="right"/>
              <w:rPr>
                <w:sz w:val="18"/>
                <w:szCs w:val="18"/>
                <w:lang w:eastAsia="ru-RU"/>
              </w:rPr>
            </w:pPr>
            <w:r>
              <w:rPr>
                <w:sz w:val="18"/>
                <w:szCs w:val="18"/>
                <w:lang w:eastAsia="ru-RU"/>
              </w:rPr>
              <w:t>94 586 844,16</w:t>
            </w:r>
          </w:p>
        </w:tc>
        <w:tc>
          <w:tcPr>
            <w:tcW w:w="1843" w:type="dxa"/>
            <w:vAlign w:val="bottom"/>
          </w:tcPr>
          <w:p w:rsidR="00A71CA9" w:rsidRPr="00056BCB" w:rsidRDefault="00A71CA9" w:rsidP="000E6924">
            <w:pPr>
              <w:jc w:val="right"/>
              <w:rPr>
                <w:sz w:val="18"/>
                <w:szCs w:val="18"/>
                <w:lang w:eastAsia="ru-RU"/>
              </w:rPr>
            </w:pPr>
            <w:r>
              <w:rPr>
                <w:sz w:val="18"/>
                <w:szCs w:val="18"/>
                <w:lang w:eastAsia="ru-RU"/>
              </w:rPr>
              <w:t>162 105 780,48</w:t>
            </w:r>
          </w:p>
        </w:tc>
        <w:tc>
          <w:tcPr>
            <w:tcW w:w="2126" w:type="dxa"/>
            <w:vAlign w:val="bottom"/>
          </w:tcPr>
          <w:p w:rsidR="00A71CA9" w:rsidRPr="00056BCB" w:rsidRDefault="00A71CA9" w:rsidP="000E6924">
            <w:pPr>
              <w:jc w:val="right"/>
              <w:rPr>
                <w:sz w:val="18"/>
                <w:szCs w:val="18"/>
                <w:lang w:eastAsia="ru-RU"/>
              </w:rPr>
            </w:pPr>
            <w:r>
              <w:rPr>
                <w:sz w:val="18"/>
                <w:szCs w:val="18"/>
                <w:lang w:eastAsia="ru-RU"/>
              </w:rPr>
              <w:t>504 524 900,90</w:t>
            </w:r>
          </w:p>
        </w:tc>
      </w:tr>
      <w:tr w:rsidR="00A71CA9" w:rsidRPr="00056BCB" w:rsidTr="000E6924">
        <w:trPr>
          <w:trHeight w:val="255"/>
        </w:trPr>
        <w:tc>
          <w:tcPr>
            <w:tcW w:w="2162" w:type="dxa"/>
            <w:tcBorders>
              <w:bottom w:val="single" w:sz="12" w:space="0" w:color="auto"/>
            </w:tcBorders>
            <w:vAlign w:val="center"/>
          </w:tcPr>
          <w:p w:rsidR="00A71CA9" w:rsidRPr="00056BCB" w:rsidRDefault="00A71CA9" w:rsidP="000E6924">
            <w:pPr>
              <w:rPr>
                <w:b/>
                <w:bCs/>
                <w:color w:val="000000"/>
                <w:sz w:val="18"/>
                <w:szCs w:val="18"/>
                <w:lang w:eastAsia="ru-RU"/>
              </w:rPr>
            </w:pPr>
            <w:r w:rsidRPr="00056BCB">
              <w:rPr>
                <w:b/>
                <w:bCs/>
                <w:color w:val="000000"/>
                <w:sz w:val="18"/>
                <w:szCs w:val="18"/>
                <w:lang w:eastAsia="ru-RU"/>
              </w:rPr>
              <w:lastRenderedPageBreak/>
              <w:t>ИТОГО за 201</w:t>
            </w:r>
            <w:r>
              <w:rPr>
                <w:b/>
                <w:bCs/>
                <w:color w:val="000000"/>
                <w:sz w:val="18"/>
                <w:szCs w:val="18"/>
                <w:lang w:eastAsia="ru-RU"/>
              </w:rPr>
              <w:t>5</w:t>
            </w:r>
            <w:r w:rsidRPr="00056BCB">
              <w:rPr>
                <w:b/>
                <w:bCs/>
                <w:color w:val="000000"/>
                <w:sz w:val="18"/>
                <w:szCs w:val="18"/>
                <w:lang w:eastAsia="ru-RU"/>
              </w:rPr>
              <w:t>год:</w:t>
            </w:r>
          </w:p>
        </w:tc>
        <w:tc>
          <w:tcPr>
            <w:tcW w:w="2197"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410 348 879,40</w:t>
            </w:r>
          </w:p>
        </w:tc>
        <w:tc>
          <w:tcPr>
            <w:tcW w:w="1984"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653 442 812,86</w:t>
            </w:r>
          </w:p>
        </w:tc>
        <w:tc>
          <w:tcPr>
            <w:tcW w:w="1843"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559 266 791,36</w:t>
            </w:r>
          </w:p>
        </w:tc>
        <w:tc>
          <w:tcPr>
            <w:tcW w:w="2126"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504 524 900,90</w:t>
            </w:r>
          </w:p>
        </w:tc>
      </w:tr>
      <w:tr w:rsidR="00A71CA9" w:rsidRPr="00056BCB" w:rsidTr="000E6924">
        <w:trPr>
          <w:trHeight w:val="240"/>
        </w:trPr>
        <w:tc>
          <w:tcPr>
            <w:tcW w:w="10312" w:type="dxa"/>
            <w:gridSpan w:val="5"/>
            <w:tcBorders>
              <w:top w:val="single" w:sz="12" w:space="0" w:color="auto"/>
            </w:tcBorders>
            <w:vAlign w:val="center"/>
          </w:tcPr>
          <w:p w:rsidR="00A71CA9" w:rsidRPr="00056BCB" w:rsidRDefault="00A71CA9" w:rsidP="000E6924">
            <w:pPr>
              <w:jc w:val="center"/>
              <w:rPr>
                <w:b/>
                <w:bCs/>
                <w:color w:val="000000"/>
                <w:sz w:val="18"/>
                <w:szCs w:val="18"/>
                <w:lang w:eastAsia="ru-RU"/>
              </w:rPr>
            </w:pPr>
            <w:r w:rsidRPr="00056BCB">
              <w:rPr>
                <w:b/>
                <w:bCs/>
                <w:color w:val="000000"/>
                <w:sz w:val="18"/>
                <w:szCs w:val="18"/>
                <w:lang w:eastAsia="ru-RU"/>
              </w:rPr>
              <w:t>РАСЧЕТЫ С ОАО «ФОРТУМ» в 201</w:t>
            </w:r>
            <w:r>
              <w:rPr>
                <w:b/>
                <w:bCs/>
                <w:color w:val="000000"/>
                <w:sz w:val="18"/>
                <w:szCs w:val="18"/>
                <w:lang w:eastAsia="ru-RU"/>
              </w:rPr>
              <w:t>6</w:t>
            </w:r>
            <w:r w:rsidRPr="00056BCB">
              <w:rPr>
                <w:b/>
                <w:bCs/>
                <w:color w:val="000000"/>
                <w:sz w:val="18"/>
                <w:szCs w:val="18"/>
                <w:lang w:eastAsia="ru-RU"/>
              </w:rPr>
              <w:t xml:space="preserve"> году</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Январь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504 524 900,90</w:t>
            </w:r>
          </w:p>
        </w:tc>
        <w:tc>
          <w:tcPr>
            <w:tcW w:w="1984" w:type="dxa"/>
            <w:vAlign w:val="bottom"/>
          </w:tcPr>
          <w:p w:rsidR="00A71CA9" w:rsidRPr="00056BCB" w:rsidRDefault="00A71CA9" w:rsidP="000E6924">
            <w:pPr>
              <w:jc w:val="right"/>
              <w:rPr>
                <w:sz w:val="18"/>
                <w:szCs w:val="18"/>
                <w:lang w:eastAsia="ru-RU"/>
              </w:rPr>
            </w:pPr>
            <w:r>
              <w:rPr>
                <w:sz w:val="18"/>
                <w:szCs w:val="18"/>
                <w:lang w:eastAsia="ru-RU"/>
              </w:rPr>
              <w:t>116 052 684,01</w:t>
            </w:r>
          </w:p>
        </w:tc>
        <w:tc>
          <w:tcPr>
            <w:tcW w:w="1843" w:type="dxa"/>
            <w:vAlign w:val="bottom"/>
          </w:tcPr>
          <w:p w:rsidR="00A71CA9" w:rsidRPr="00056BCB" w:rsidRDefault="00A71CA9" w:rsidP="000E6924">
            <w:pPr>
              <w:jc w:val="right"/>
              <w:rPr>
                <w:sz w:val="18"/>
                <w:szCs w:val="18"/>
                <w:lang w:eastAsia="ru-RU"/>
              </w:rPr>
            </w:pPr>
            <w:r>
              <w:rPr>
                <w:sz w:val="18"/>
                <w:szCs w:val="18"/>
                <w:lang w:eastAsia="ru-RU"/>
              </w:rPr>
              <w:t>67 260 378,44</w:t>
            </w:r>
          </w:p>
        </w:tc>
        <w:tc>
          <w:tcPr>
            <w:tcW w:w="2126" w:type="dxa"/>
            <w:vAlign w:val="bottom"/>
          </w:tcPr>
          <w:p w:rsidR="00A71CA9" w:rsidRPr="00056BCB" w:rsidRDefault="00A71CA9" w:rsidP="000E6924">
            <w:pPr>
              <w:jc w:val="right"/>
              <w:rPr>
                <w:sz w:val="18"/>
                <w:szCs w:val="18"/>
                <w:lang w:eastAsia="ru-RU"/>
              </w:rPr>
            </w:pPr>
            <w:r>
              <w:rPr>
                <w:sz w:val="18"/>
                <w:szCs w:val="18"/>
                <w:lang w:eastAsia="ru-RU"/>
              </w:rPr>
              <w:t>553 317 206,47</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Февраль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553 317 206,47</w:t>
            </w:r>
          </w:p>
        </w:tc>
        <w:tc>
          <w:tcPr>
            <w:tcW w:w="1984" w:type="dxa"/>
            <w:vAlign w:val="bottom"/>
          </w:tcPr>
          <w:p w:rsidR="00A71CA9" w:rsidRPr="00056BCB" w:rsidRDefault="00A71CA9" w:rsidP="000E6924">
            <w:pPr>
              <w:jc w:val="right"/>
              <w:rPr>
                <w:sz w:val="18"/>
                <w:szCs w:val="18"/>
                <w:lang w:eastAsia="ru-RU"/>
              </w:rPr>
            </w:pPr>
            <w:r>
              <w:rPr>
                <w:sz w:val="18"/>
                <w:szCs w:val="18"/>
                <w:lang w:eastAsia="ru-RU"/>
              </w:rPr>
              <w:t>77 542 857,72</w:t>
            </w:r>
          </w:p>
        </w:tc>
        <w:tc>
          <w:tcPr>
            <w:tcW w:w="1843" w:type="dxa"/>
            <w:vAlign w:val="bottom"/>
          </w:tcPr>
          <w:p w:rsidR="00A71CA9" w:rsidRPr="00056BCB" w:rsidRDefault="00A71CA9" w:rsidP="000E6924">
            <w:pPr>
              <w:jc w:val="right"/>
              <w:rPr>
                <w:sz w:val="18"/>
                <w:szCs w:val="18"/>
                <w:lang w:eastAsia="ru-RU"/>
              </w:rPr>
            </w:pPr>
            <w:r>
              <w:rPr>
                <w:sz w:val="18"/>
                <w:szCs w:val="18"/>
                <w:lang w:eastAsia="ru-RU"/>
              </w:rPr>
              <w:t>85 108 850,42</w:t>
            </w:r>
          </w:p>
        </w:tc>
        <w:tc>
          <w:tcPr>
            <w:tcW w:w="2126" w:type="dxa"/>
            <w:vAlign w:val="bottom"/>
          </w:tcPr>
          <w:p w:rsidR="00A71CA9" w:rsidRPr="00056BCB" w:rsidRDefault="00A71CA9" w:rsidP="000E6924">
            <w:pPr>
              <w:jc w:val="right"/>
              <w:rPr>
                <w:sz w:val="18"/>
                <w:szCs w:val="18"/>
                <w:lang w:eastAsia="ru-RU"/>
              </w:rPr>
            </w:pPr>
            <w:r>
              <w:rPr>
                <w:sz w:val="18"/>
                <w:szCs w:val="18"/>
                <w:lang w:eastAsia="ru-RU"/>
              </w:rPr>
              <w:t>545 751 213,77</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Март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545 751 213,77</w:t>
            </w:r>
          </w:p>
        </w:tc>
        <w:tc>
          <w:tcPr>
            <w:tcW w:w="1984" w:type="dxa"/>
            <w:vAlign w:val="bottom"/>
          </w:tcPr>
          <w:p w:rsidR="00A71CA9" w:rsidRPr="00056BCB" w:rsidRDefault="00A71CA9" w:rsidP="000E6924">
            <w:pPr>
              <w:jc w:val="right"/>
              <w:rPr>
                <w:sz w:val="18"/>
                <w:szCs w:val="18"/>
                <w:lang w:eastAsia="ru-RU"/>
              </w:rPr>
            </w:pPr>
            <w:r>
              <w:rPr>
                <w:sz w:val="18"/>
                <w:szCs w:val="18"/>
                <w:lang w:eastAsia="ru-RU"/>
              </w:rPr>
              <w:t>78 316 219,00</w:t>
            </w:r>
          </w:p>
        </w:tc>
        <w:tc>
          <w:tcPr>
            <w:tcW w:w="1843" w:type="dxa"/>
            <w:vAlign w:val="bottom"/>
          </w:tcPr>
          <w:p w:rsidR="00A71CA9" w:rsidRPr="00056BCB" w:rsidRDefault="00A71CA9" w:rsidP="000E6924">
            <w:pPr>
              <w:jc w:val="right"/>
              <w:rPr>
                <w:sz w:val="18"/>
                <w:szCs w:val="18"/>
                <w:lang w:eastAsia="ru-RU"/>
              </w:rPr>
            </w:pPr>
            <w:r>
              <w:rPr>
                <w:sz w:val="18"/>
                <w:szCs w:val="18"/>
                <w:lang w:eastAsia="ru-RU"/>
              </w:rPr>
              <w:t>87 218 608,48</w:t>
            </w:r>
          </w:p>
        </w:tc>
        <w:tc>
          <w:tcPr>
            <w:tcW w:w="2126" w:type="dxa"/>
            <w:vAlign w:val="bottom"/>
          </w:tcPr>
          <w:p w:rsidR="00A71CA9" w:rsidRPr="00056BCB" w:rsidRDefault="00A71CA9" w:rsidP="000E6924">
            <w:pPr>
              <w:jc w:val="right"/>
              <w:rPr>
                <w:sz w:val="18"/>
                <w:szCs w:val="18"/>
                <w:lang w:eastAsia="ru-RU"/>
              </w:rPr>
            </w:pPr>
            <w:r>
              <w:rPr>
                <w:sz w:val="18"/>
                <w:szCs w:val="18"/>
                <w:lang w:eastAsia="ru-RU"/>
              </w:rPr>
              <w:t>536 848 824,29</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Апрель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536 848 824,29</w:t>
            </w:r>
          </w:p>
        </w:tc>
        <w:tc>
          <w:tcPr>
            <w:tcW w:w="1984" w:type="dxa"/>
            <w:vAlign w:val="bottom"/>
          </w:tcPr>
          <w:p w:rsidR="00A71CA9" w:rsidRPr="00056BCB" w:rsidRDefault="00A71CA9" w:rsidP="000E6924">
            <w:pPr>
              <w:jc w:val="right"/>
              <w:rPr>
                <w:sz w:val="18"/>
                <w:szCs w:val="18"/>
                <w:lang w:eastAsia="ru-RU"/>
              </w:rPr>
            </w:pPr>
            <w:r>
              <w:rPr>
                <w:sz w:val="18"/>
                <w:szCs w:val="18"/>
                <w:lang w:eastAsia="ru-RU"/>
              </w:rPr>
              <w:t>56 255 026,93</w:t>
            </w:r>
          </w:p>
        </w:tc>
        <w:tc>
          <w:tcPr>
            <w:tcW w:w="1843" w:type="dxa"/>
            <w:vAlign w:val="bottom"/>
          </w:tcPr>
          <w:p w:rsidR="00A71CA9" w:rsidRPr="00056BCB" w:rsidRDefault="00A71CA9" w:rsidP="000E6924">
            <w:pPr>
              <w:jc w:val="right"/>
              <w:rPr>
                <w:sz w:val="18"/>
                <w:szCs w:val="18"/>
                <w:lang w:eastAsia="ru-RU"/>
              </w:rPr>
            </w:pPr>
            <w:r>
              <w:rPr>
                <w:sz w:val="18"/>
                <w:szCs w:val="18"/>
                <w:lang w:eastAsia="ru-RU"/>
              </w:rPr>
              <w:t>35 743 570,76</w:t>
            </w:r>
          </w:p>
        </w:tc>
        <w:tc>
          <w:tcPr>
            <w:tcW w:w="2126" w:type="dxa"/>
            <w:vAlign w:val="bottom"/>
          </w:tcPr>
          <w:p w:rsidR="00A71CA9" w:rsidRPr="00056BCB" w:rsidRDefault="00A71CA9" w:rsidP="000E6924">
            <w:pPr>
              <w:jc w:val="right"/>
              <w:rPr>
                <w:sz w:val="18"/>
                <w:szCs w:val="18"/>
                <w:lang w:eastAsia="ru-RU"/>
              </w:rPr>
            </w:pPr>
            <w:r>
              <w:rPr>
                <w:sz w:val="18"/>
                <w:szCs w:val="18"/>
                <w:lang w:eastAsia="ru-RU"/>
              </w:rPr>
              <w:t>557 360 280,46</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Pr>
                <w:sz w:val="18"/>
                <w:szCs w:val="18"/>
                <w:lang w:eastAsia="ru-RU"/>
              </w:rPr>
              <w:t>Май 2016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557 360 280,46</w:t>
            </w:r>
          </w:p>
        </w:tc>
        <w:tc>
          <w:tcPr>
            <w:tcW w:w="1984" w:type="dxa"/>
            <w:vAlign w:val="bottom"/>
          </w:tcPr>
          <w:p w:rsidR="00A71CA9" w:rsidRPr="00056BCB" w:rsidRDefault="00A71CA9" w:rsidP="000E6924">
            <w:pPr>
              <w:jc w:val="right"/>
              <w:rPr>
                <w:sz w:val="18"/>
                <w:szCs w:val="18"/>
                <w:lang w:eastAsia="ru-RU"/>
              </w:rPr>
            </w:pPr>
            <w:r>
              <w:rPr>
                <w:sz w:val="18"/>
                <w:szCs w:val="18"/>
                <w:lang w:eastAsia="ru-RU"/>
              </w:rPr>
              <w:t>28 435 109,80</w:t>
            </w:r>
          </w:p>
        </w:tc>
        <w:tc>
          <w:tcPr>
            <w:tcW w:w="1843" w:type="dxa"/>
            <w:vAlign w:val="bottom"/>
          </w:tcPr>
          <w:p w:rsidR="00A71CA9" w:rsidRPr="00056BCB" w:rsidRDefault="00A71CA9" w:rsidP="000E6924">
            <w:pPr>
              <w:jc w:val="right"/>
              <w:rPr>
                <w:sz w:val="18"/>
                <w:szCs w:val="18"/>
                <w:lang w:eastAsia="ru-RU"/>
              </w:rPr>
            </w:pPr>
            <w:r>
              <w:rPr>
                <w:sz w:val="18"/>
                <w:szCs w:val="18"/>
                <w:lang w:eastAsia="ru-RU"/>
              </w:rPr>
              <w:t>75 806 333,96</w:t>
            </w:r>
          </w:p>
        </w:tc>
        <w:tc>
          <w:tcPr>
            <w:tcW w:w="2126" w:type="dxa"/>
            <w:vAlign w:val="bottom"/>
          </w:tcPr>
          <w:p w:rsidR="00A71CA9" w:rsidRPr="00056BCB" w:rsidRDefault="00A71CA9" w:rsidP="000E6924">
            <w:pPr>
              <w:jc w:val="right"/>
              <w:rPr>
                <w:sz w:val="18"/>
                <w:szCs w:val="18"/>
                <w:lang w:eastAsia="ru-RU"/>
              </w:rPr>
            </w:pPr>
            <w:r>
              <w:rPr>
                <w:sz w:val="18"/>
                <w:szCs w:val="18"/>
                <w:lang w:eastAsia="ru-RU"/>
              </w:rPr>
              <w:t>509 989 056,30</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Июнь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509 989 056,30</w:t>
            </w:r>
          </w:p>
        </w:tc>
        <w:tc>
          <w:tcPr>
            <w:tcW w:w="1984" w:type="dxa"/>
            <w:vAlign w:val="bottom"/>
          </w:tcPr>
          <w:p w:rsidR="00A71CA9" w:rsidRPr="00056BCB" w:rsidRDefault="00A71CA9" w:rsidP="000E6924">
            <w:pPr>
              <w:jc w:val="right"/>
              <w:rPr>
                <w:sz w:val="18"/>
                <w:szCs w:val="18"/>
                <w:lang w:eastAsia="ru-RU"/>
              </w:rPr>
            </w:pPr>
            <w:r>
              <w:rPr>
                <w:sz w:val="18"/>
                <w:szCs w:val="18"/>
                <w:lang w:eastAsia="ru-RU"/>
              </w:rPr>
              <w:t>18 170 174,74</w:t>
            </w:r>
          </w:p>
        </w:tc>
        <w:tc>
          <w:tcPr>
            <w:tcW w:w="1843" w:type="dxa"/>
            <w:vAlign w:val="bottom"/>
          </w:tcPr>
          <w:p w:rsidR="00A71CA9" w:rsidRPr="00056BCB" w:rsidRDefault="00A71CA9" w:rsidP="000E6924">
            <w:pPr>
              <w:jc w:val="right"/>
              <w:rPr>
                <w:sz w:val="18"/>
                <w:szCs w:val="18"/>
                <w:lang w:eastAsia="ru-RU"/>
              </w:rPr>
            </w:pPr>
            <w:r>
              <w:rPr>
                <w:sz w:val="18"/>
                <w:szCs w:val="18"/>
                <w:lang w:eastAsia="ru-RU"/>
              </w:rPr>
              <w:t>30 826 663,43</w:t>
            </w:r>
          </w:p>
        </w:tc>
        <w:tc>
          <w:tcPr>
            <w:tcW w:w="2126" w:type="dxa"/>
            <w:vAlign w:val="bottom"/>
          </w:tcPr>
          <w:p w:rsidR="00A71CA9" w:rsidRPr="00056BCB" w:rsidRDefault="00A71CA9" w:rsidP="000E6924">
            <w:pPr>
              <w:jc w:val="right"/>
              <w:rPr>
                <w:sz w:val="18"/>
                <w:szCs w:val="18"/>
                <w:lang w:eastAsia="ru-RU"/>
              </w:rPr>
            </w:pPr>
            <w:r>
              <w:rPr>
                <w:sz w:val="18"/>
                <w:szCs w:val="18"/>
                <w:lang w:eastAsia="ru-RU"/>
              </w:rPr>
              <w:t>497 332 567,61</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Июль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497 332 567,61</w:t>
            </w:r>
          </w:p>
        </w:tc>
        <w:tc>
          <w:tcPr>
            <w:tcW w:w="1984" w:type="dxa"/>
            <w:vAlign w:val="bottom"/>
          </w:tcPr>
          <w:p w:rsidR="00A71CA9" w:rsidRPr="00056BCB" w:rsidRDefault="00A71CA9" w:rsidP="000E6924">
            <w:pPr>
              <w:jc w:val="right"/>
              <w:rPr>
                <w:sz w:val="18"/>
                <w:szCs w:val="18"/>
                <w:lang w:eastAsia="ru-RU"/>
              </w:rPr>
            </w:pPr>
            <w:r>
              <w:rPr>
                <w:sz w:val="18"/>
                <w:szCs w:val="18"/>
                <w:lang w:eastAsia="ru-RU"/>
              </w:rPr>
              <w:t>9 336 129,17</w:t>
            </w:r>
          </w:p>
        </w:tc>
        <w:tc>
          <w:tcPr>
            <w:tcW w:w="1843" w:type="dxa"/>
            <w:vAlign w:val="bottom"/>
          </w:tcPr>
          <w:p w:rsidR="00A71CA9" w:rsidRPr="00056BCB" w:rsidRDefault="00A71CA9" w:rsidP="000E6924">
            <w:pPr>
              <w:jc w:val="right"/>
              <w:rPr>
                <w:sz w:val="18"/>
                <w:szCs w:val="18"/>
                <w:lang w:eastAsia="ru-RU"/>
              </w:rPr>
            </w:pPr>
            <w:r>
              <w:rPr>
                <w:sz w:val="18"/>
                <w:szCs w:val="18"/>
                <w:lang w:eastAsia="ru-RU"/>
              </w:rPr>
              <w:t>17 802 749,30</w:t>
            </w:r>
          </w:p>
        </w:tc>
        <w:tc>
          <w:tcPr>
            <w:tcW w:w="2126" w:type="dxa"/>
            <w:vAlign w:val="bottom"/>
          </w:tcPr>
          <w:p w:rsidR="00A71CA9" w:rsidRPr="00056BCB" w:rsidRDefault="00A71CA9" w:rsidP="000E6924">
            <w:pPr>
              <w:jc w:val="right"/>
              <w:rPr>
                <w:sz w:val="18"/>
                <w:szCs w:val="18"/>
                <w:lang w:eastAsia="ru-RU"/>
              </w:rPr>
            </w:pPr>
            <w:r>
              <w:rPr>
                <w:sz w:val="18"/>
                <w:szCs w:val="18"/>
                <w:lang w:eastAsia="ru-RU"/>
              </w:rPr>
              <w:t>488 865 947,48</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Август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488 865 947,48</w:t>
            </w:r>
          </w:p>
        </w:tc>
        <w:tc>
          <w:tcPr>
            <w:tcW w:w="1984" w:type="dxa"/>
            <w:vAlign w:val="bottom"/>
          </w:tcPr>
          <w:p w:rsidR="00A71CA9" w:rsidRPr="00056BCB" w:rsidRDefault="00A71CA9" w:rsidP="000E6924">
            <w:pPr>
              <w:jc w:val="right"/>
              <w:rPr>
                <w:sz w:val="18"/>
                <w:szCs w:val="18"/>
                <w:lang w:eastAsia="ru-RU"/>
              </w:rPr>
            </w:pPr>
            <w:r>
              <w:rPr>
                <w:sz w:val="18"/>
                <w:szCs w:val="18"/>
                <w:lang w:eastAsia="ru-RU"/>
              </w:rPr>
              <w:t>15 309 532,87</w:t>
            </w:r>
          </w:p>
        </w:tc>
        <w:tc>
          <w:tcPr>
            <w:tcW w:w="1843" w:type="dxa"/>
            <w:vAlign w:val="bottom"/>
          </w:tcPr>
          <w:p w:rsidR="00A71CA9" w:rsidRPr="00056BCB" w:rsidRDefault="00A71CA9" w:rsidP="000E6924">
            <w:pPr>
              <w:jc w:val="right"/>
              <w:rPr>
                <w:sz w:val="18"/>
                <w:szCs w:val="18"/>
                <w:lang w:eastAsia="ru-RU"/>
              </w:rPr>
            </w:pPr>
            <w:r>
              <w:rPr>
                <w:sz w:val="18"/>
                <w:szCs w:val="18"/>
                <w:lang w:eastAsia="ru-RU"/>
              </w:rPr>
              <w:t>13 569 330,24</w:t>
            </w:r>
          </w:p>
        </w:tc>
        <w:tc>
          <w:tcPr>
            <w:tcW w:w="2126" w:type="dxa"/>
            <w:vAlign w:val="bottom"/>
          </w:tcPr>
          <w:p w:rsidR="00A71CA9" w:rsidRPr="00056BCB" w:rsidRDefault="00A71CA9" w:rsidP="000E6924">
            <w:pPr>
              <w:jc w:val="right"/>
              <w:rPr>
                <w:sz w:val="18"/>
                <w:szCs w:val="18"/>
                <w:lang w:eastAsia="ru-RU"/>
              </w:rPr>
            </w:pPr>
            <w:r>
              <w:rPr>
                <w:sz w:val="18"/>
                <w:szCs w:val="18"/>
                <w:lang w:eastAsia="ru-RU"/>
              </w:rPr>
              <w:t>490 606 150,11</w:t>
            </w:r>
          </w:p>
        </w:tc>
      </w:tr>
      <w:tr w:rsidR="00A71CA9" w:rsidRPr="00056BCB" w:rsidTr="000E6924">
        <w:trPr>
          <w:trHeight w:val="225"/>
        </w:trPr>
        <w:tc>
          <w:tcPr>
            <w:tcW w:w="2162" w:type="dxa"/>
            <w:vAlign w:val="center"/>
          </w:tcPr>
          <w:p w:rsidR="00A71CA9" w:rsidRPr="00056BCB" w:rsidRDefault="00A71CA9" w:rsidP="000E6924">
            <w:pPr>
              <w:rPr>
                <w:sz w:val="18"/>
                <w:szCs w:val="18"/>
                <w:lang w:eastAsia="ru-RU"/>
              </w:rPr>
            </w:pPr>
            <w:r w:rsidRPr="00056BCB">
              <w:rPr>
                <w:sz w:val="18"/>
                <w:szCs w:val="18"/>
                <w:lang w:eastAsia="ru-RU"/>
              </w:rPr>
              <w:t>Сентябрь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490 606 150,11</w:t>
            </w:r>
          </w:p>
        </w:tc>
        <w:tc>
          <w:tcPr>
            <w:tcW w:w="1984" w:type="dxa"/>
            <w:vAlign w:val="bottom"/>
          </w:tcPr>
          <w:p w:rsidR="00A71CA9" w:rsidRPr="00056BCB" w:rsidRDefault="00A71CA9" w:rsidP="000E6924">
            <w:pPr>
              <w:jc w:val="right"/>
              <w:rPr>
                <w:sz w:val="18"/>
                <w:szCs w:val="18"/>
                <w:lang w:eastAsia="ru-RU"/>
              </w:rPr>
            </w:pPr>
            <w:r>
              <w:rPr>
                <w:sz w:val="18"/>
                <w:szCs w:val="18"/>
                <w:lang w:eastAsia="ru-RU"/>
              </w:rPr>
              <w:t>26 479 448,64</w:t>
            </w:r>
          </w:p>
        </w:tc>
        <w:tc>
          <w:tcPr>
            <w:tcW w:w="1843" w:type="dxa"/>
            <w:vAlign w:val="bottom"/>
          </w:tcPr>
          <w:p w:rsidR="00A71CA9" w:rsidRPr="00056BCB" w:rsidRDefault="00A71CA9" w:rsidP="000E6924">
            <w:pPr>
              <w:jc w:val="right"/>
              <w:rPr>
                <w:sz w:val="18"/>
                <w:szCs w:val="18"/>
                <w:lang w:eastAsia="ru-RU"/>
              </w:rPr>
            </w:pPr>
            <w:r>
              <w:rPr>
                <w:sz w:val="18"/>
                <w:szCs w:val="18"/>
                <w:lang w:eastAsia="ru-RU"/>
              </w:rPr>
              <w:t>13 947 660,69</w:t>
            </w:r>
          </w:p>
        </w:tc>
        <w:tc>
          <w:tcPr>
            <w:tcW w:w="2126" w:type="dxa"/>
            <w:vAlign w:val="bottom"/>
          </w:tcPr>
          <w:p w:rsidR="00A71CA9" w:rsidRPr="00056BCB" w:rsidRDefault="00A71CA9" w:rsidP="000E6924">
            <w:pPr>
              <w:jc w:val="right"/>
              <w:rPr>
                <w:sz w:val="18"/>
                <w:szCs w:val="18"/>
                <w:lang w:eastAsia="ru-RU"/>
              </w:rPr>
            </w:pPr>
            <w:r>
              <w:rPr>
                <w:sz w:val="18"/>
                <w:szCs w:val="18"/>
                <w:lang w:eastAsia="ru-RU"/>
              </w:rPr>
              <w:t>503 137 938,06</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Октябрь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503 137 938,06</w:t>
            </w:r>
          </w:p>
        </w:tc>
        <w:tc>
          <w:tcPr>
            <w:tcW w:w="1984" w:type="dxa"/>
            <w:vAlign w:val="bottom"/>
          </w:tcPr>
          <w:p w:rsidR="00A71CA9" w:rsidRPr="00056BCB" w:rsidRDefault="00A71CA9" w:rsidP="000E6924">
            <w:pPr>
              <w:jc w:val="right"/>
              <w:rPr>
                <w:sz w:val="18"/>
                <w:szCs w:val="18"/>
                <w:lang w:eastAsia="ru-RU"/>
              </w:rPr>
            </w:pPr>
            <w:r>
              <w:rPr>
                <w:sz w:val="18"/>
                <w:szCs w:val="18"/>
                <w:lang w:eastAsia="ru-RU"/>
              </w:rPr>
              <w:t>78 984 357,07</w:t>
            </w:r>
          </w:p>
        </w:tc>
        <w:tc>
          <w:tcPr>
            <w:tcW w:w="1843" w:type="dxa"/>
            <w:vAlign w:val="bottom"/>
          </w:tcPr>
          <w:p w:rsidR="00A71CA9" w:rsidRPr="00056BCB" w:rsidRDefault="00A71CA9" w:rsidP="000E6924">
            <w:pPr>
              <w:jc w:val="right"/>
              <w:rPr>
                <w:sz w:val="18"/>
                <w:szCs w:val="18"/>
                <w:lang w:eastAsia="ru-RU"/>
              </w:rPr>
            </w:pPr>
            <w:r>
              <w:rPr>
                <w:sz w:val="18"/>
                <w:szCs w:val="18"/>
                <w:lang w:eastAsia="ru-RU"/>
              </w:rPr>
              <w:t>25 155 477,14</w:t>
            </w:r>
          </w:p>
        </w:tc>
        <w:tc>
          <w:tcPr>
            <w:tcW w:w="2126" w:type="dxa"/>
            <w:vAlign w:val="bottom"/>
          </w:tcPr>
          <w:p w:rsidR="00A71CA9" w:rsidRPr="00056BCB" w:rsidRDefault="00A71CA9" w:rsidP="000E6924">
            <w:pPr>
              <w:jc w:val="right"/>
              <w:rPr>
                <w:sz w:val="18"/>
                <w:szCs w:val="18"/>
                <w:lang w:eastAsia="ru-RU"/>
              </w:rPr>
            </w:pPr>
            <w:r>
              <w:rPr>
                <w:sz w:val="18"/>
                <w:szCs w:val="18"/>
                <w:lang w:eastAsia="ru-RU"/>
              </w:rPr>
              <w:t>556 966 817,99</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Ноябрь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556 966 817,99</w:t>
            </w:r>
          </w:p>
        </w:tc>
        <w:tc>
          <w:tcPr>
            <w:tcW w:w="1984" w:type="dxa"/>
            <w:vAlign w:val="bottom"/>
          </w:tcPr>
          <w:p w:rsidR="00A71CA9" w:rsidRPr="00056BCB" w:rsidRDefault="00A71CA9" w:rsidP="000E6924">
            <w:pPr>
              <w:jc w:val="right"/>
              <w:rPr>
                <w:sz w:val="18"/>
                <w:szCs w:val="18"/>
                <w:lang w:eastAsia="ru-RU"/>
              </w:rPr>
            </w:pPr>
            <w:r>
              <w:rPr>
                <w:sz w:val="18"/>
                <w:szCs w:val="18"/>
                <w:lang w:eastAsia="ru-RU"/>
              </w:rPr>
              <w:t>106 545 768,89</w:t>
            </w:r>
          </w:p>
        </w:tc>
        <w:tc>
          <w:tcPr>
            <w:tcW w:w="1843" w:type="dxa"/>
            <w:vAlign w:val="bottom"/>
          </w:tcPr>
          <w:p w:rsidR="00A71CA9" w:rsidRPr="00056BCB" w:rsidRDefault="00A71CA9" w:rsidP="000E6924">
            <w:pPr>
              <w:jc w:val="right"/>
              <w:rPr>
                <w:sz w:val="18"/>
                <w:szCs w:val="18"/>
                <w:lang w:eastAsia="ru-RU"/>
              </w:rPr>
            </w:pPr>
            <w:r>
              <w:rPr>
                <w:sz w:val="18"/>
                <w:szCs w:val="18"/>
                <w:lang w:eastAsia="ru-RU"/>
              </w:rPr>
              <w:t>58 224 214,66</w:t>
            </w:r>
          </w:p>
        </w:tc>
        <w:tc>
          <w:tcPr>
            <w:tcW w:w="2126" w:type="dxa"/>
            <w:vAlign w:val="bottom"/>
          </w:tcPr>
          <w:p w:rsidR="00A71CA9" w:rsidRPr="00056BCB" w:rsidRDefault="00A71CA9" w:rsidP="000E6924">
            <w:pPr>
              <w:jc w:val="right"/>
              <w:rPr>
                <w:sz w:val="18"/>
                <w:szCs w:val="18"/>
                <w:lang w:eastAsia="ru-RU"/>
              </w:rPr>
            </w:pPr>
            <w:r>
              <w:rPr>
                <w:sz w:val="18"/>
                <w:szCs w:val="18"/>
                <w:lang w:eastAsia="ru-RU"/>
              </w:rPr>
              <w:t>605 288 372,22</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Декабрь 201</w:t>
            </w:r>
            <w:r>
              <w:rPr>
                <w:sz w:val="18"/>
                <w:szCs w:val="18"/>
                <w:lang w:eastAsia="ru-RU"/>
              </w:rPr>
              <w:t>6</w:t>
            </w:r>
          </w:p>
        </w:tc>
        <w:tc>
          <w:tcPr>
            <w:tcW w:w="2197" w:type="dxa"/>
            <w:vAlign w:val="bottom"/>
          </w:tcPr>
          <w:p w:rsidR="00A71CA9" w:rsidRPr="00056BCB" w:rsidRDefault="00A71CA9" w:rsidP="000E6924">
            <w:pPr>
              <w:jc w:val="right"/>
              <w:rPr>
                <w:sz w:val="18"/>
                <w:szCs w:val="18"/>
                <w:lang w:eastAsia="ru-RU"/>
              </w:rPr>
            </w:pPr>
            <w:r>
              <w:rPr>
                <w:sz w:val="18"/>
                <w:szCs w:val="18"/>
                <w:lang w:eastAsia="ru-RU"/>
              </w:rPr>
              <w:t>605 288 372,22</w:t>
            </w:r>
          </w:p>
        </w:tc>
        <w:tc>
          <w:tcPr>
            <w:tcW w:w="1984" w:type="dxa"/>
            <w:vAlign w:val="bottom"/>
          </w:tcPr>
          <w:p w:rsidR="00A71CA9" w:rsidRPr="00056BCB" w:rsidRDefault="00A71CA9" w:rsidP="000E6924">
            <w:pPr>
              <w:jc w:val="right"/>
              <w:rPr>
                <w:sz w:val="18"/>
                <w:szCs w:val="18"/>
                <w:lang w:eastAsia="ru-RU"/>
              </w:rPr>
            </w:pPr>
            <w:r>
              <w:rPr>
                <w:sz w:val="18"/>
                <w:szCs w:val="18"/>
                <w:lang w:eastAsia="ru-RU"/>
              </w:rPr>
              <w:t>118 078 801,10</w:t>
            </w:r>
          </w:p>
        </w:tc>
        <w:tc>
          <w:tcPr>
            <w:tcW w:w="1843" w:type="dxa"/>
            <w:vAlign w:val="bottom"/>
          </w:tcPr>
          <w:p w:rsidR="00A71CA9" w:rsidRPr="00056BCB" w:rsidRDefault="00A71CA9" w:rsidP="000E6924">
            <w:pPr>
              <w:jc w:val="right"/>
              <w:rPr>
                <w:sz w:val="18"/>
                <w:szCs w:val="18"/>
                <w:lang w:eastAsia="ru-RU"/>
              </w:rPr>
            </w:pPr>
            <w:r>
              <w:rPr>
                <w:sz w:val="18"/>
                <w:szCs w:val="18"/>
                <w:lang w:eastAsia="ru-RU"/>
              </w:rPr>
              <w:t>112 668 268,32</w:t>
            </w:r>
          </w:p>
        </w:tc>
        <w:tc>
          <w:tcPr>
            <w:tcW w:w="2126" w:type="dxa"/>
            <w:vAlign w:val="bottom"/>
          </w:tcPr>
          <w:p w:rsidR="00A71CA9" w:rsidRPr="00056BCB" w:rsidRDefault="00A71CA9" w:rsidP="000E6924">
            <w:pPr>
              <w:jc w:val="right"/>
              <w:rPr>
                <w:sz w:val="18"/>
                <w:szCs w:val="18"/>
                <w:lang w:eastAsia="ru-RU"/>
              </w:rPr>
            </w:pPr>
            <w:r>
              <w:rPr>
                <w:sz w:val="18"/>
                <w:szCs w:val="18"/>
                <w:lang w:eastAsia="ru-RU"/>
              </w:rPr>
              <w:t>610 698 905,00</w:t>
            </w:r>
          </w:p>
        </w:tc>
      </w:tr>
      <w:tr w:rsidR="00A71CA9" w:rsidRPr="00056BCB" w:rsidTr="000E6924">
        <w:trPr>
          <w:trHeight w:val="255"/>
        </w:trPr>
        <w:tc>
          <w:tcPr>
            <w:tcW w:w="2162" w:type="dxa"/>
            <w:tcBorders>
              <w:bottom w:val="single" w:sz="12" w:space="0" w:color="auto"/>
            </w:tcBorders>
            <w:vAlign w:val="center"/>
          </w:tcPr>
          <w:p w:rsidR="00A71CA9" w:rsidRPr="00056BCB" w:rsidRDefault="00A71CA9" w:rsidP="000E6924">
            <w:pPr>
              <w:rPr>
                <w:b/>
                <w:bCs/>
                <w:sz w:val="18"/>
                <w:szCs w:val="18"/>
                <w:lang w:eastAsia="ru-RU"/>
              </w:rPr>
            </w:pPr>
            <w:r w:rsidRPr="00056BCB">
              <w:rPr>
                <w:b/>
                <w:bCs/>
                <w:sz w:val="18"/>
                <w:szCs w:val="18"/>
                <w:lang w:eastAsia="ru-RU"/>
              </w:rPr>
              <w:t>ИТОГО за 201</w:t>
            </w:r>
            <w:r>
              <w:rPr>
                <w:b/>
                <w:bCs/>
                <w:sz w:val="18"/>
                <w:szCs w:val="18"/>
                <w:lang w:eastAsia="ru-RU"/>
              </w:rPr>
              <w:t>6</w:t>
            </w:r>
            <w:r w:rsidRPr="00056BCB">
              <w:rPr>
                <w:b/>
                <w:bCs/>
                <w:sz w:val="18"/>
                <w:szCs w:val="18"/>
                <w:lang w:eastAsia="ru-RU"/>
              </w:rPr>
              <w:t>:</w:t>
            </w:r>
          </w:p>
        </w:tc>
        <w:tc>
          <w:tcPr>
            <w:tcW w:w="2197"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504 524 900,90</w:t>
            </w:r>
          </w:p>
        </w:tc>
        <w:tc>
          <w:tcPr>
            <w:tcW w:w="1984"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729 506 109,94</w:t>
            </w:r>
          </w:p>
        </w:tc>
        <w:tc>
          <w:tcPr>
            <w:tcW w:w="1843"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623 332 105,84</w:t>
            </w:r>
          </w:p>
        </w:tc>
        <w:tc>
          <w:tcPr>
            <w:tcW w:w="2126"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610 698 905,00</w:t>
            </w:r>
          </w:p>
        </w:tc>
      </w:tr>
      <w:tr w:rsidR="00A71CA9" w:rsidRPr="00056BCB" w:rsidTr="000E6924">
        <w:trPr>
          <w:trHeight w:val="240"/>
        </w:trPr>
        <w:tc>
          <w:tcPr>
            <w:tcW w:w="10312" w:type="dxa"/>
            <w:gridSpan w:val="5"/>
            <w:tcBorders>
              <w:top w:val="single" w:sz="12" w:space="0" w:color="auto"/>
            </w:tcBorders>
            <w:vAlign w:val="center"/>
          </w:tcPr>
          <w:p w:rsidR="00A71CA9" w:rsidRPr="00056BCB" w:rsidRDefault="00A71CA9" w:rsidP="000E6924">
            <w:pPr>
              <w:jc w:val="center"/>
              <w:rPr>
                <w:b/>
                <w:bCs/>
                <w:color w:val="000000"/>
                <w:sz w:val="18"/>
                <w:szCs w:val="18"/>
                <w:lang w:eastAsia="ru-RU"/>
              </w:rPr>
            </w:pPr>
            <w:r w:rsidRPr="00056BCB">
              <w:rPr>
                <w:b/>
                <w:bCs/>
                <w:color w:val="000000"/>
                <w:sz w:val="18"/>
                <w:szCs w:val="18"/>
                <w:lang w:eastAsia="ru-RU"/>
              </w:rPr>
              <w:t>РАСЧ</w:t>
            </w:r>
            <w:r>
              <w:rPr>
                <w:b/>
                <w:bCs/>
                <w:color w:val="000000"/>
                <w:sz w:val="18"/>
                <w:szCs w:val="18"/>
                <w:lang w:eastAsia="ru-RU"/>
              </w:rPr>
              <w:t>ЕТЫ С ОАО «ФОРТУМ» в 1 полугодие</w:t>
            </w:r>
            <w:r w:rsidRPr="00056BCB">
              <w:rPr>
                <w:b/>
                <w:bCs/>
                <w:color w:val="000000"/>
                <w:sz w:val="18"/>
                <w:szCs w:val="18"/>
                <w:lang w:eastAsia="ru-RU"/>
              </w:rPr>
              <w:t xml:space="preserve"> 201</w:t>
            </w:r>
            <w:r>
              <w:rPr>
                <w:b/>
                <w:bCs/>
                <w:color w:val="000000"/>
                <w:sz w:val="18"/>
                <w:szCs w:val="18"/>
                <w:lang w:eastAsia="ru-RU"/>
              </w:rPr>
              <w:t>7</w:t>
            </w:r>
            <w:r w:rsidRPr="00056BCB">
              <w:rPr>
                <w:b/>
                <w:bCs/>
                <w:color w:val="000000"/>
                <w:sz w:val="18"/>
                <w:szCs w:val="18"/>
                <w:lang w:eastAsia="ru-RU"/>
              </w:rPr>
              <w:t xml:space="preserve"> года</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Январь 201</w:t>
            </w:r>
            <w:r>
              <w:rPr>
                <w:sz w:val="18"/>
                <w:szCs w:val="18"/>
                <w:lang w:eastAsia="ru-RU"/>
              </w:rPr>
              <w:t>7</w:t>
            </w:r>
          </w:p>
        </w:tc>
        <w:tc>
          <w:tcPr>
            <w:tcW w:w="2197" w:type="dxa"/>
            <w:vAlign w:val="bottom"/>
          </w:tcPr>
          <w:p w:rsidR="00A71CA9" w:rsidRPr="00056BCB" w:rsidRDefault="00A71CA9" w:rsidP="000E6924">
            <w:pPr>
              <w:jc w:val="right"/>
              <w:rPr>
                <w:sz w:val="18"/>
                <w:szCs w:val="18"/>
                <w:lang w:eastAsia="ru-RU"/>
              </w:rPr>
            </w:pPr>
            <w:r>
              <w:rPr>
                <w:sz w:val="18"/>
                <w:szCs w:val="18"/>
                <w:lang w:eastAsia="ru-RU"/>
              </w:rPr>
              <w:t>610 698 905,00</w:t>
            </w:r>
          </w:p>
        </w:tc>
        <w:tc>
          <w:tcPr>
            <w:tcW w:w="1984" w:type="dxa"/>
            <w:vAlign w:val="bottom"/>
          </w:tcPr>
          <w:p w:rsidR="00A71CA9" w:rsidRPr="00056BCB" w:rsidRDefault="00A71CA9" w:rsidP="000E6924">
            <w:pPr>
              <w:jc w:val="right"/>
              <w:rPr>
                <w:sz w:val="18"/>
                <w:szCs w:val="18"/>
                <w:lang w:eastAsia="ru-RU"/>
              </w:rPr>
            </w:pPr>
            <w:r>
              <w:rPr>
                <w:sz w:val="18"/>
                <w:szCs w:val="18"/>
                <w:lang w:eastAsia="ru-RU"/>
              </w:rPr>
              <w:t>113 087 535,26</w:t>
            </w:r>
          </w:p>
        </w:tc>
        <w:tc>
          <w:tcPr>
            <w:tcW w:w="1843" w:type="dxa"/>
            <w:vAlign w:val="bottom"/>
          </w:tcPr>
          <w:p w:rsidR="00A71CA9" w:rsidRPr="00056BCB" w:rsidRDefault="00A71CA9" w:rsidP="000E6924">
            <w:pPr>
              <w:jc w:val="right"/>
              <w:rPr>
                <w:sz w:val="18"/>
                <w:szCs w:val="18"/>
                <w:lang w:eastAsia="ru-RU"/>
              </w:rPr>
            </w:pPr>
            <w:r>
              <w:rPr>
                <w:sz w:val="18"/>
                <w:szCs w:val="18"/>
                <w:lang w:eastAsia="ru-RU"/>
              </w:rPr>
              <w:t>52 666 803,23</w:t>
            </w:r>
          </w:p>
        </w:tc>
        <w:tc>
          <w:tcPr>
            <w:tcW w:w="2126" w:type="dxa"/>
            <w:vAlign w:val="bottom"/>
          </w:tcPr>
          <w:p w:rsidR="00A71CA9" w:rsidRPr="00056BCB" w:rsidRDefault="00A71CA9" w:rsidP="000E6924">
            <w:pPr>
              <w:jc w:val="right"/>
              <w:rPr>
                <w:sz w:val="18"/>
                <w:szCs w:val="18"/>
                <w:lang w:eastAsia="ru-RU"/>
              </w:rPr>
            </w:pPr>
            <w:r>
              <w:rPr>
                <w:sz w:val="18"/>
                <w:szCs w:val="18"/>
                <w:lang w:eastAsia="ru-RU"/>
              </w:rPr>
              <w:t>671 119 637,03</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sidRPr="00056BCB">
              <w:rPr>
                <w:sz w:val="18"/>
                <w:szCs w:val="18"/>
                <w:lang w:eastAsia="ru-RU"/>
              </w:rPr>
              <w:t>Февраль 201</w:t>
            </w:r>
            <w:r>
              <w:rPr>
                <w:sz w:val="18"/>
                <w:szCs w:val="18"/>
                <w:lang w:eastAsia="ru-RU"/>
              </w:rPr>
              <w:t>7</w:t>
            </w:r>
          </w:p>
        </w:tc>
        <w:tc>
          <w:tcPr>
            <w:tcW w:w="2197" w:type="dxa"/>
            <w:vAlign w:val="bottom"/>
          </w:tcPr>
          <w:p w:rsidR="00A71CA9" w:rsidRPr="00056BCB" w:rsidRDefault="00A71CA9" w:rsidP="000E6924">
            <w:pPr>
              <w:jc w:val="right"/>
              <w:rPr>
                <w:sz w:val="18"/>
                <w:szCs w:val="18"/>
                <w:lang w:eastAsia="ru-RU"/>
              </w:rPr>
            </w:pPr>
            <w:r>
              <w:rPr>
                <w:sz w:val="18"/>
                <w:szCs w:val="18"/>
                <w:lang w:eastAsia="ru-RU"/>
              </w:rPr>
              <w:t>671 119 637,03</w:t>
            </w:r>
          </w:p>
        </w:tc>
        <w:tc>
          <w:tcPr>
            <w:tcW w:w="1984" w:type="dxa"/>
            <w:vAlign w:val="bottom"/>
          </w:tcPr>
          <w:p w:rsidR="00A71CA9" w:rsidRPr="00056BCB" w:rsidRDefault="00A71CA9" w:rsidP="000E6924">
            <w:pPr>
              <w:jc w:val="right"/>
              <w:rPr>
                <w:sz w:val="18"/>
                <w:szCs w:val="18"/>
                <w:lang w:eastAsia="ru-RU"/>
              </w:rPr>
            </w:pPr>
            <w:r>
              <w:rPr>
                <w:sz w:val="18"/>
                <w:szCs w:val="18"/>
                <w:lang w:eastAsia="ru-RU"/>
              </w:rPr>
              <w:t>103 810 868,56</w:t>
            </w:r>
          </w:p>
        </w:tc>
        <w:tc>
          <w:tcPr>
            <w:tcW w:w="1843" w:type="dxa"/>
            <w:vAlign w:val="bottom"/>
          </w:tcPr>
          <w:p w:rsidR="00A71CA9" w:rsidRPr="00056BCB" w:rsidRDefault="00A71CA9" w:rsidP="000E6924">
            <w:pPr>
              <w:jc w:val="right"/>
              <w:rPr>
                <w:sz w:val="18"/>
                <w:szCs w:val="18"/>
                <w:lang w:eastAsia="ru-RU"/>
              </w:rPr>
            </w:pPr>
            <w:r>
              <w:rPr>
                <w:sz w:val="18"/>
                <w:szCs w:val="18"/>
                <w:lang w:eastAsia="ru-RU"/>
              </w:rPr>
              <w:t>81 657 933,55</w:t>
            </w:r>
          </w:p>
        </w:tc>
        <w:tc>
          <w:tcPr>
            <w:tcW w:w="2126" w:type="dxa"/>
            <w:vAlign w:val="bottom"/>
          </w:tcPr>
          <w:p w:rsidR="00A71CA9" w:rsidRPr="00056BCB" w:rsidRDefault="00A71CA9" w:rsidP="000E6924">
            <w:pPr>
              <w:jc w:val="right"/>
              <w:rPr>
                <w:sz w:val="18"/>
                <w:szCs w:val="18"/>
                <w:lang w:eastAsia="ru-RU"/>
              </w:rPr>
            </w:pPr>
            <w:r>
              <w:rPr>
                <w:sz w:val="18"/>
                <w:szCs w:val="18"/>
                <w:lang w:eastAsia="ru-RU"/>
              </w:rPr>
              <w:t>693 272 572,04</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Pr>
                <w:sz w:val="18"/>
                <w:szCs w:val="18"/>
                <w:lang w:eastAsia="ru-RU"/>
              </w:rPr>
              <w:t>Март 2017</w:t>
            </w:r>
          </w:p>
        </w:tc>
        <w:tc>
          <w:tcPr>
            <w:tcW w:w="2197" w:type="dxa"/>
            <w:vAlign w:val="bottom"/>
          </w:tcPr>
          <w:p w:rsidR="00A71CA9" w:rsidRPr="00056BCB" w:rsidRDefault="00A71CA9" w:rsidP="000E6924">
            <w:pPr>
              <w:jc w:val="right"/>
              <w:rPr>
                <w:sz w:val="18"/>
                <w:szCs w:val="18"/>
                <w:lang w:eastAsia="ru-RU"/>
              </w:rPr>
            </w:pPr>
            <w:r>
              <w:rPr>
                <w:sz w:val="18"/>
                <w:szCs w:val="18"/>
                <w:lang w:eastAsia="ru-RU"/>
              </w:rPr>
              <w:t>693 272 572,04</w:t>
            </w:r>
          </w:p>
        </w:tc>
        <w:tc>
          <w:tcPr>
            <w:tcW w:w="1984" w:type="dxa"/>
            <w:vAlign w:val="bottom"/>
          </w:tcPr>
          <w:p w:rsidR="00A71CA9" w:rsidRPr="00056BCB" w:rsidRDefault="00A71CA9" w:rsidP="000E6924">
            <w:pPr>
              <w:jc w:val="right"/>
              <w:rPr>
                <w:sz w:val="18"/>
                <w:szCs w:val="18"/>
                <w:lang w:eastAsia="ru-RU"/>
              </w:rPr>
            </w:pPr>
            <w:r>
              <w:rPr>
                <w:sz w:val="18"/>
                <w:szCs w:val="18"/>
                <w:lang w:eastAsia="ru-RU"/>
              </w:rPr>
              <w:t>85 951 835,90</w:t>
            </w:r>
          </w:p>
        </w:tc>
        <w:tc>
          <w:tcPr>
            <w:tcW w:w="1843" w:type="dxa"/>
            <w:vAlign w:val="bottom"/>
          </w:tcPr>
          <w:p w:rsidR="00A71CA9" w:rsidRPr="00056BCB" w:rsidRDefault="00A71CA9" w:rsidP="000E6924">
            <w:pPr>
              <w:jc w:val="right"/>
              <w:rPr>
                <w:sz w:val="18"/>
                <w:szCs w:val="18"/>
                <w:lang w:eastAsia="ru-RU"/>
              </w:rPr>
            </w:pPr>
            <w:r>
              <w:rPr>
                <w:sz w:val="18"/>
                <w:szCs w:val="18"/>
                <w:lang w:eastAsia="ru-RU"/>
              </w:rPr>
              <w:t>113 381 525,22</w:t>
            </w:r>
          </w:p>
        </w:tc>
        <w:tc>
          <w:tcPr>
            <w:tcW w:w="2126" w:type="dxa"/>
            <w:vAlign w:val="bottom"/>
          </w:tcPr>
          <w:p w:rsidR="00A71CA9" w:rsidRPr="00056BCB" w:rsidRDefault="00A71CA9" w:rsidP="000E6924">
            <w:pPr>
              <w:jc w:val="right"/>
              <w:rPr>
                <w:sz w:val="18"/>
                <w:szCs w:val="18"/>
                <w:lang w:eastAsia="ru-RU"/>
              </w:rPr>
            </w:pPr>
            <w:r>
              <w:rPr>
                <w:sz w:val="18"/>
                <w:szCs w:val="18"/>
                <w:lang w:eastAsia="ru-RU"/>
              </w:rPr>
              <w:t>665 842 882,72</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Pr>
                <w:sz w:val="18"/>
                <w:szCs w:val="18"/>
                <w:lang w:eastAsia="ru-RU"/>
              </w:rPr>
              <w:t>Апрель 2017</w:t>
            </w:r>
          </w:p>
        </w:tc>
        <w:tc>
          <w:tcPr>
            <w:tcW w:w="2197" w:type="dxa"/>
            <w:vAlign w:val="bottom"/>
          </w:tcPr>
          <w:p w:rsidR="00A71CA9" w:rsidRPr="00056BCB" w:rsidRDefault="00A71CA9" w:rsidP="000E6924">
            <w:pPr>
              <w:jc w:val="right"/>
              <w:rPr>
                <w:sz w:val="18"/>
                <w:szCs w:val="18"/>
                <w:lang w:eastAsia="ru-RU"/>
              </w:rPr>
            </w:pPr>
            <w:r>
              <w:rPr>
                <w:sz w:val="18"/>
                <w:szCs w:val="18"/>
                <w:lang w:eastAsia="ru-RU"/>
              </w:rPr>
              <w:t>665 842 882,72</w:t>
            </w:r>
          </w:p>
        </w:tc>
        <w:tc>
          <w:tcPr>
            <w:tcW w:w="1984" w:type="dxa"/>
            <w:vAlign w:val="bottom"/>
          </w:tcPr>
          <w:p w:rsidR="00A71CA9" w:rsidRPr="00056BCB" w:rsidRDefault="00A71CA9" w:rsidP="000E6924">
            <w:pPr>
              <w:jc w:val="right"/>
              <w:rPr>
                <w:sz w:val="18"/>
                <w:szCs w:val="18"/>
                <w:lang w:eastAsia="ru-RU"/>
              </w:rPr>
            </w:pPr>
            <w:r>
              <w:rPr>
                <w:sz w:val="18"/>
                <w:szCs w:val="18"/>
                <w:lang w:eastAsia="ru-RU"/>
              </w:rPr>
              <w:t>67 995 813,01</w:t>
            </w:r>
          </w:p>
        </w:tc>
        <w:tc>
          <w:tcPr>
            <w:tcW w:w="1843" w:type="dxa"/>
            <w:vAlign w:val="bottom"/>
          </w:tcPr>
          <w:p w:rsidR="00A71CA9" w:rsidRPr="00056BCB" w:rsidRDefault="00A71CA9" w:rsidP="000E6924">
            <w:pPr>
              <w:jc w:val="right"/>
              <w:rPr>
                <w:sz w:val="18"/>
                <w:szCs w:val="18"/>
                <w:lang w:eastAsia="ru-RU"/>
              </w:rPr>
            </w:pPr>
            <w:r>
              <w:rPr>
                <w:sz w:val="18"/>
                <w:szCs w:val="18"/>
                <w:lang w:eastAsia="ru-RU"/>
              </w:rPr>
              <w:t>73 944 005,37</w:t>
            </w:r>
          </w:p>
        </w:tc>
        <w:tc>
          <w:tcPr>
            <w:tcW w:w="2126" w:type="dxa"/>
            <w:vAlign w:val="bottom"/>
          </w:tcPr>
          <w:p w:rsidR="00A71CA9" w:rsidRPr="00056BCB" w:rsidRDefault="00A71CA9" w:rsidP="000E6924">
            <w:pPr>
              <w:jc w:val="right"/>
              <w:rPr>
                <w:sz w:val="18"/>
                <w:szCs w:val="18"/>
                <w:lang w:eastAsia="ru-RU"/>
              </w:rPr>
            </w:pPr>
            <w:r>
              <w:rPr>
                <w:sz w:val="18"/>
                <w:szCs w:val="18"/>
                <w:lang w:eastAsia="ru-RU"/>
              </w:rPr>
              <w:t>659 894 690,36</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Pr>
                <w:sz w:val="18"/>
                <w:szCs w:val="18"/>
                <w:lang w:eastAsia="ru-RU"/>
              </w:rPr>
              <w:t>Май 2017</w:t>
            </w:r>
          </w:p>
        </w:tc>
        <w:tc>
          <w:tcPr>
            <w:tcW w:w="2197" w:type="dxa"/>
            <w:vAlign w:val="bottom"/>
          </w:tcPr>
          <w:p w:rsidR="00A71CA9" w:rsidRPr="00056BCB" w:rsidRDefault="00A71CA9" w:rsidP="000E6924">
            <w:pPr>
              <w:jc w:val="right"/>
              <w:rPr>
                <w:sz w:val="18"/>
                <w:szCs w:val="18"/>
                <w:lang w:eastAsia="ru-RU"/>
              </w:rPr>
            </w:pPr>
            <w:r>
              <w:rPr>
                <w:sz w:val="18"/>
                <w:szCs w:val="18"/>
                <w:lang w:eastAsia="ru-RU"/>
              </w:rPr>
              <w:t>659 894 690,36</w:t>
            </w:r>
          </w:p>
        </w:tc>
        <w:tc>
          <w:tcPr>
            <w:tcW w:w="1984" w:type="dxa"/>
            <w:vAlign w:val="bottom"/>
          </w:tcPr>
          <w:p w:rsidR="00A71CA9" w:rsidRPr="00056BCB" w:rsidRDefault="00A71CA9" w:rsidP="000E6924">
            <w:pPr>
              <w:jc w:val="right"/>
              <w:rPr>
                <w:sz w:val="18"/>
                <w:szCs w:val="18"/>
                <w:lang w:eastAsia="ru-RU"/>
              </w:rPr>
            </w:pPr>
            <w:r>
              <w:rPr>
                <w:sz w:val="18"/>
                <w:szCs w:val="18"/>
                <w:lang w:eastAsia="ru-RU"/>
              </w:rPr>
              <w:t>28 208 635,00</w:t>
            </w:r>
          </w:p>
        </w:tc>
        <w:tc>
          <w:tcPr>
            <w:tcW w:w="1843" w:type="dxa"/>
            <w:vAlign w:val="bottom"/>
          </w:tcPr>
          <w:p w:rsidR="00A71CA9" w:rsidRPr="00056BCB" w:rsidRDefault="00A71CA9" w:rsidP="000E6924">
            <w:pPr>
              <w:jc w:val="right"/>
              <w:rPr>
                <w:sz w:val="18"/>
                <w:szCs w:val="18"/>
                <w:lang w:eastAsia="ru-RU"/>
              </w:rPr>
            </w:pPr>
            <w:r>
              <w:rPr>
                <w:sz w:val="18"/>
                <w:szCs w:val="18"/>
                <w:lang w:eastAsia="ru-RU"/>
              </w:rPr>
              <w:t>65 508 491,96</w:t>
            </w:r>
          </w:p>
        </w:tc>
        <w:tc>
          <w:tcPr>
            <w:tcW w:w="2126" w:type="dxa"/>
            <w:vAlign w:val="bottom"/>
          </w:tcPr>
          <w:p w:rsidR="00A71CA9" w:rsidRPr="00056BCB" w:rsidRDefault="00A71CA9" w:rsidP="000E6924">
            <w:pPr>
              <w:jc w:val="right"/>
              <w:rPr>
                <w:sz w:val="18"/>
                <w:szCs w:val="18"/>
                <w:lang w:eastAsia="ru-RU"/>
              </w:rPr>
            </w:pPr>
            <w:r>
              <w:rPr>
                <w:sz w:val="18"/>
                <w:szCs w:val="18"/>
                <w:lang w:eastAsia="ru-RU"/>
              </w:rPr>
              <w:t>622 594 833,40</w:t>
            </w:r>
          </w:p>
        </w:tc>
      </w:tr>
      <w:tr w:rsidR="00A71CA9" w:rsidRPr="00056BCB" w:rsidTr="000E6924">
        <w:trPr>
          <w:trHeight w:val="240"/>
        </w:trPr>
        <w:tc>
          <w:tcPr>
            <w:tcW w:w="2162" w:type="dxa"/>
            <w:vAlign w:val="center"/>
          </w:tcPr>
          <w:p w:rsidR="00A71CA9" w:rsidRPr="00056BCB" w:rsidRDefault="00A71CA9" w:rsidP="000E6924">
            <w:pPr>
              <w:rPr>
                <w:sz w:val="18"/>
                <w:szCs w:val="18"/>
                <w:lang w:eastAsia="ru-RU"/>
              </w:rPr>
            </w:pPr>
            <w:r>
              <w:rPr>
                <w:sz w:val="18"/>
                <w:szCs w:val="18"/>
                <w:lang w:eastAsia="ru-RU"/>
              </w:rPr>
              <w:t>Июнь 2017</w:t>
            </w:r>
          </w:p>
        </w:tc>
        <w:tc>
          <w:tcPr>
            <w:tcW w:w="2197" w:type="dxa"/>
            <w:vAlign w:val="bottom"/>
          </w:tcPr>
          <w:p w:rsidR="00A71CA9" w:rsidRPr="00056BCB" w:rsidRDefault="00A71CA9" w:rsidP="000E6924">
            <w:pPr>
              <w:jc w:val="right"/>
              <w:rPr>
                <w:sz w:val="18"/>
                <w:szCs w:val="18"/>
                <w:lang w:eastAsia="ru-RU"/>
              </w:rPr>
            </w:pPr>
            <w:r>
              <w:rPr>
                <w:sz w:val="18"/>
                <w:szCs w:val="18"/>
                <w:lang w:eastAsia="ru-RU"/>
              </w:rPr>
              <w:t>622 594 833,40</w:t>
            </w:r>
          </w:p>
        </w:tc>
        <w:tc>
          <w:tcPr>
            <w:tcW w:w="1984" w:type="dxa"/>
            <w:vAlign w:val="bottom"/>
          </w:tcPr>
          <w:p w:rsidR="00A71CA9" w:rsidRPr="00056BCB" w:rsidRDefault="00A71CA9" w:rsidP="000E6924">
            <w:pPr>
              <w:jc w:val="right"/>
              <w:rPr>
                <w:sz w:val="18"/>
                <w:szCs w:val="18"/>
                <w:lang w:eastAsia="ru-RU"/>
              </w:rPr>
            </w:pPr>
            <w:r>
              <w:rPr>
                <w:sz w:val="18"/>
                <w:szCs w:val="18"/>
                <w:lang w:eastAsia="ru-RU"/>
              </w:rPr>
              <w:t>21 563 387,52</w:t>
            </w:r>
          </w:p>
        </w:tc>
        <w:tc>
          <w:tcPr>
            <w:tcW w:w="1843" w:type="dxa"/>
            <w:vAlign w:val="bottom"/>
          </w:tcPr>
          <w:p w:rsidR="00A71CA9" w:rsidRPr="00056BCB" w:rsidRDefault="00A71CA9" w:rsidP="000E6924">
            <w:pPr>
              <w:jc w:val="right"/>
              <w:rPr>
                <w:sz w:val="18"/>
                <w:szCs w:val="18"/>
                <w:lang w:eastAsia="ru-RU"/>
              </w:rPr>
            </w:pPr>
            <w:r>
              <w:rPr>
                <w:sz w:val="18"/>
                <w:szCs w:val="18"/>
                <w:lang w:eastAsia="ru-RU"/>
              </w:rPr>
              <w:t>27 295 776,77</w:t>
            </w:r>
          </w:p>
        </w:tc>
        <w:tc>
          <w:tcPr>
            <w:tcW w:w="2126" w:type="dxa"/>
            <w:vAlign w:val="bottom"/>
          </w:tcPr>
          <w:p w:rsidR="00A71CA9" w:rsidRPr="00056BCB" w:rsidRDefault="00A71CA9" w:rsidP="000E6924">
            <w:pPr>
              <w:jc w:val="right"/>
              <w:rPr>
                <w:sz w:val="18"/>
                <w:szCs w:val="18"/>
                <w:lang w:eastAsia="ru-RU"/>
              </w:rPr>
            </w:pPr>
            <w:r>
              <w:rPr>
                <w:sz w:val="18"/>
                <w:szCs w:val="18"/>
                <w:lang w:eastAsia="ru-RU"/>
              </w:rPr>
              <w:t>616 862 444,15</w:t>
            </w:r>
          </w:p>
        </w:tc>
      </w:tr>
      <w:tr w:rsidR="00A71CA9" w:rsidRPr="00056BCB" w:rsidTr="000E6924">
        <w:trPr>
          <w:trHeight w:val="160"/>
        </w:trPr>
        <w:tc>
          <w:tcPr>
            <w:tcW w:w="2162" w:type="dxa"/>
            <w:vAlign w:val="center"/>
          </w:tcPr>
          <w:p w:rsidR="00A71CA9" w:rsidRPr="00056BCB" w:rsidRDefault="00A71CA9" w:rsidP="000E6924">
            <w:pPr>
              <w:rPr>
                <w:b/>
                <w:bCs/>
                <w:sz w:val="18"/>
                <w:szCs w:val="18"/>
                <w:lang w:eastAsia="ru-RU"/>
              </w:rPr>
            </w:pPr>
            <w:r>
              <w:rPr>
                <w:b/>
                <w:bCs/>
                <w:sz w:val="18"/>
                <w:szCs w:val="18"/>
                <w:lang w:eastAsia="ru-RU"/>
              </w:rPr>
              <w:t>ИТОГО за 6 мес. 2017</w:t>
            </w:r>
            <w:r w:rsidRPr="00056BCB">
              <w:rPr>
                <w:b/>
                <w:bCs/>
                <w:sz w:val="18"/>
                <w:szCs w:val="18"/>
                <w:lang w:eastAsia="ru-RU"/>
              </w:rPr>
              <w:t>:</w:t>
            </w:r>
          </w:p>
        </w:tc>
        <w:tc>
          <w:tcPr>
            <w:tcW w:w="2197" w:type="dxa"/>
            <w:vAlign w:val="bottom"/>
          </w:tcPr>
          <w:p w:rsidR="00A71CA9" w:rsidRPr="00056BCB" w:rsidRDefault="00A71CA9" w:rsidP="000E6924">
            <w:pPr>
              <w:jc w:val="right"/>
              <w:rPr>
                <w:b/>
                <w:bCs/>
                <w:sz w:val="18"/>
                <w:szCs w:val="18"/>
                <w:lang w:eastAsia="ru-RU"/>
              </w:rPr>
            </w:pPr>
            <w:r>
              <w:rPr>
                <w:b/>
                <w:bCs/>
                <w:sz w:val="18"/>
                <w:szCs w:val="18"/>
                <w:lang w:eastAsia="ru-RU"/>
              </w:rPr>
              <w:t>610 698 905,00</w:t>
            </w:r>
          </w:p>
        </w:tc>
        <w:tc>
          <w:tcPr>
            <w:tcW w:w="1984" w:type="dxa"/>
            <w:vAlign w:val="bottom"/>
          </w:tcPr>
          <w:p w:rsidR="00A71CA9" w:rsidRPr="00056BCB" w:rsidRDefault="00A71CA9" w:rsidP="000E6924">
            <w:pPr>
              <w:jc w:val="right"/>
              <w:rPr>
                <w:b/>
                <w:bCs/>
                <w:sz w:val="18"/>
                <w:szCs w:val="18"/>
                <w:lang w:eastAsia="ru-RU"/>
              </w:rPr>
            </w:pPr>
            <w:r>
              <w:rPr>
                <w:b/>
                <w:bCs/>
                <w:sz w:val="18"/>
                <w:szCs w:val="18"/>
                <w:lang w:eastAsia="ru-RU"/>
              </w:rPr>
              <w:t>420 618 075,25</w:t>
            </w:r>
          </w:p>
        </w:tc>
        <w:tc>
          <w:tcPr>
            <w:tcW w:w="1843" w:type="dxa"/>
            <w:vAlign w:val="bottom"/>
          </w:tcPr>
          <w:p w:rsidR="00A71CA9" w:rsidRPr="00056BCB" w:rsidRDefault="00A71CA9" w:rsidP="000E6924">
            <w:pPr>
              <w:jc w:val="right"/>
              <w:rPr>
                <w:b/>
                <w:bCs/>
                <w:sz w:val="18"/>
                <w:szCs w:val="18"/>
                <w:lang w:eastAsia="ru-RU"/>
              </w:rPr>
            </w:pPr>
            <w:r>
              <w:rPr>
                <w:b/>
                <w:bCs/>
                <w:sz w:val="18"/>
                <w:szCs w:val="18"/>
                <w:lang w:eastAsia="ru-RU"/>
              </w:rPr>
              <w:t>414 454 536,10</w:t>
            </w:r>
          </w:p>
        </w:tc>
        <w:tc>
          <w:tcPr>
            <w:tcW w:w="2126" w:type="dxa"/>
            <w:vAlign w:val="bottom"/>
          </w:tcPr>
          <w:p w:rsidR="00A71CA9" w:rsidRPr="00056BCB" w:rsidRDefault="00A71CA9" w:rsidP="000E6924">
            <w:pPr>
              <w:jc w:val="right"/>
              <w:rPr>
                <w:b/>
                <w:bCs/>
                <w:sz w:val="18"/>
                <w:szCs w:val="18"/>
                <w:lang w:eastAsia="ru-RU"/>
              </w:rPr>
            </w:pPr>
            <w:r>
              <w:rPr>
                <w:b/>
                <w:bCs/>
                <w:sz w:val="18"/>
                <w:szCs w:val="18"/>
                <w:lang w:eastAsia="ru-RU"/>
              </w:rPr>
              <w:t>616 862 444,15</w:t>
            </w:r>
          </w:p>
        </w:tc>
      </w:tr>
      <w:tr w:rsidR="00A71CA9" w:rsidRPr="00056BCB" w:rsidTr="000E6924">
        <w:trPr>
          <w:trHeight w:val="255"/>
        </w:trPr>
        <w:tc>
          <w:tcPr>
            <w:tcW w:w="2162" w:type="dxa"/>
            <w:tcBorders>
              <w:bottom w:val="single" w:sz="12" w:space="0" w:color="auto"/>
            </w:tcBorders>
            <w:vAlign w:val="center"/>
          </w:tcPr>
          <w:p w:rsidR="00A71CA9" w:rsidRPr="00056BCB" w:rsidRDefault="00A71CA9" w:rsidP="000E6924">
            <w:pPr>
              <w:rPr>
                <w:b/>
                <w:bCs/>
                <w:color w:val="000000"/>
                <w:sz w:val="18"/>
                <w:szCs w:val="18"/>
                <w:lang w:eastAsia="ru-RU"/>
              </w:rPr>
            </w:pPr>
            <w:r w:rsidRPr="00056BCB">
              <w:rPr>
                <w:b/>
                <w:bCs/>
                <w:color w:val="000000"/>
                <w:sz w:val="18"/>
                <w:szCs w:val="18"/>
                <w:lang w:eastAsia="ru-RU"/>
              </w:rPr>
              <w:t>ВСЕГО ЗА ПЕРИОД:</w:t>
            </w:r>
          </w:p>
        </w:tc>
        <w:tc>
          <w:tcPr>
            <w:tcW w:w="2197"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410 348 879,40</w:t>
            </w:r>
          </w:p>
        </w:tc>
        <w:tc>
          <w:tcPr>
            <w:tcW w:w="1984" w:type="dxa"/>
            <w:tcBorders>
              <w:bottom w:val="single" w:sz="12" w:space="0" w:color="auto"/>
            </w:tcBorders>
            <w:vAlign w:val="bottom"/>
          </w:tcPr>
          <w:p w:rsidR="00A71CA9" w:rsidRPr="00056BCB" w:rsidRDefault="00A71CA9" w:rsidP="000E6924">
            <w:pPr>
              <w:jc w:val="right"/>
              <w:rPr>
                <w:b/>
                <w:bCs/>
                <w:color w:val="000000"/>
                <w:sz w:val="18"/>
                <w:szCs w:val="18"/>
                <w:lang w:eastAsia="ru-RU"/>
              </w:rPr>
            </w:pPr>
            <w:r>
              <w:rPr>
                <w:b/>
                <w:bCs/>
                <w:color w:val="000000"/>
                <w:sz w:val="18"/>
                <w:szCs w:val="18"/>
                <w:lang w:eastAsia="ru-RU"/>
              </w:rPr>
              <w:t>1 803 566 998,05</w:t>
            </w:r>
          </w:p>
        </w:tc>
        <w:tc>
          <w:tcPr>
            <w:tcW w:w="1843" w:type="dxa"/>
            <w:tcBorders>
              <w:bottom w:val="single" w:sz="12" w:space="0" w:color="auto"/>
            </w:tcBorders>
            <w:vAlign w:val="bottom"/>
          </w:tcPr>
          <w:p w:rsidR="00A71CA9" w:rsidRPr="00056BCB" w:rsidRDefault="00A71CA9" w:rsidP="000E6924">
            <w:pPr>
              <w:jc w:val="right"/>
              <w:rPr>
                <w:b/>
                <w:bCs/>
                <w:color w:val="000000"/>
                <w:sz w:val="18"/>
                <w:szCs w:val="18"/>
                <w:lang w:eastAsia="ru-RU"/>
              </w:rPr>
            </w:pPr>
            <w:r>
              <w:rPr>
                <w:b/>
                <w:bCs/>
                <w:color w:val="000000"/>
                <w:sz w:val="18"/>
                <w:szCs w:val="18"/>
                <w:lang w:eastAsia="ru-RU"/>
              </w:rPr>
              <w:t>1 597 053 433,30</w:t>
            </w:r>
          </w:p>
        </w:tc>
        <w:tc>
          <w:tcPr>
            <w:tcW w:w="2126" w:type="dxa"/>
            <w:tcBorders>
              <w:bottom w:val="single" w:sz="12" w:space="0" w:color="auto"/>
            </w:tcBorders>
            <w:vAlign w:val="bottom"/>
          </w:tcPr>
          <w:p w:rsidR="00A71CA9" w:rsidRPr="00056BCB" w:rsidRDefault="00A71CA9" w:rsidP="000E6924">
            <w:pPr>
              <w:jc w:val="right"/>
              <w:rPr>
                <w:b/>
                <w:bCs/>
                <w:sz w:val="18"/>
                <w:szCs w:val="18"/>
                <w:lang w:eastAsia="ru-RU"/>
              </w:rPr>
            </w:pPr>
            <w:r>
              <w:rPr>
                <w:b/>
                <w:bCs/>
                <w:sz w:val="18"/>
                <w:szCs w:val="18"/>
                <w:lang w:eastAsia="ru-RU"/>
              </w:rPr>
              <w:t>616 862 444,15</w:t>
            </w:r>
          </w:p>
        </w:tc>
      </w:tr>
    </w:tbl>
    <w:p w:rsidR="00A71CA9" w:rsidRPr="00056BCB" w:rsidRDefault="00A71CA9" w:rsidP="000E6924">
      <w:pPr>
        <w:pStyle w:val="41"/>
        <w:rPr>
          <w:sz w:val="12"/>
          <w:szCs w:val="12"/>
        </w:rPr>
      </w:pPr>
    </w:p>
    <w:p w:rsidR="00A71CA9" w:rsidRPr="00CC2F0A" w:rsidRDefault="00A71CA9" w:rsidP="000E6924">
      <w:pPr>
        <w:jc w:val="both"/>
        <w:rPr>
          <w:sz w:val="28"/>
          <w:szCs w:val="28"/>
        </w:rPr>
      </w:pPr>
      <w:r w:rsidRPr="00CC2F0A">
        <w:rPr>
          <w:sz w:val="28"/>
          <w:szCs w:val="28"/>
        </w:rPr>
        <w:tab/>
      </w:r>
      <w:r>
        <w:rPr>
          <w:sz w:val="28"/>
          <w:szCs w:val="28"/>
        </w:rPr>
        <w:t>5.2.</w:t>
      </w:r>
      <w:r>
        <w:rPr>
          <w:sz w:val="28"/>
          <w:szCs w:val="28"/>
        </w:rPr>
        <w:tab/>
      </w:r>
      <w:r w:rsidRPr="00CC2F0A">
        <w:rPr>
          <w:sz w:val="28"/>
          <w:szCs w:val="28"/>
        </w:rPr>
        <w:t>За период с 01.01.201</w:t>
      </w:r>
      <w:r>
        <w:rPr>
          <w:sz w:val="28"/>
          <w:szCs w:val="28"/>
        </w:rPr>
        <w:t>5</w:t>
      </w:r>
      <w:r w:rsidRPr="00CC2F0A">
        <w:rPr>
          <w:sz w:val="28"/>
          <w:szCs w:val="28"/>
        </w:rPr>
        <w:t xml:space="preserve"> по 3</w:t>
      </w:r>
      <w:r>
        <w:rPr>
          <w:sz w:val="28"/>
          <w:szCs w:val="28"/>
        </w:rPr>
        <w:t>0</w:t>
      </w:r>
      <w:r w:rsidRPr="00CC2F0A">
        <w:rPr>
          <w:sz w:val="28"/>
          <w:szCs w:val="28"/>
        </w:rPr>
        <w:t>.0</w:t>
      </w:r>
      <w:r>
        <w:rPr>
          <w:sz w:val="28"/>
          <w:szCs w:val="28"/>
        </w:rPr>
        <w:t>6</w:t>
      </w:r>
      <w:r w:rsidRPr="00CC2F0A">
        <w:rPr>
          <w:sz w:val="28"/>
          <w:szCs w:val="28"/>
        </w:rPr>
        <w:t>.201</w:t>
      </w:r>
      <w:r>
        <w:rPr>
          <w:sz w:val="28"/>
          <w:szCs w:val="28"/>
        </w:rPr>
        <w:t>7</w:t>
      </w:r>
      <w:r w:rsidRPr="00CC2F0A">
        <w:rPr>
          <w:sz w:val="28"/>
          <w:szCs w:val="28"/>
        </w:rPr>
        <w:t xml:space="preserve"> установлена разница между суммой полученных от потребителей тепловых ресурсов денежных средств и оплаченных ОАО «Фортум» за поставленные тепловые ресурсы на общую </w:t>
      </w:r>
      <w:r w:rsidRPr="009C174F">
        <w:rPr>
          <w:sz w:val="28"/>
          <w:szCs w:val="28"/>
        </w:rPr>
        <w:t xml:space="preserve">сумму </w:t>
      </w:r>
      <w:r w:rsidR="00C97826">
        <w:rPr>
          <w:sz w:val="28"/>
          <w:szCs w:val="28"/>
        </w:rPr>
        <w:t xml:space="preserve">     </w:t>
      </w:r>
      <w:r w:rsidRPr="009C174F">
        <w:rPr>
          <w:sz w:val="28"/>
          <w:szCs w:val="28"/>
          <w:lang w:eastAsia="ru-RU"/>
        </w:rPr>
        <w:t>41 137 520,45</w:t>
      </w:r>
      <w:r w:rsidRPr="00CC2F0A">
        <w:rPr>
          <w:color w:val="000000"/>
          <w:sz w:val="28"/>
          <w:szCs w:val="28"/>
          <w:lang w:eastAsia="ru-RU"/>
        </w:rPr>
        <w:t xml:space="preserve"> </w:t>
      </w:r>
      <w:r w:rsidRPr="00CC2F0A">
        <w:rPr>
          <w:sz w:val="28"/>
          <w:szCs w:val="28"/>
        </w:rPr>
        <w:t xml:space="preserve">рублей: </w:t>
      </w:r>
    </w:p>
    <w:p w:rsidR="00A71CA9" w:rsidRPr="00CC2F0A" w:rsidRDefault="00A71CA9" w:rsidP="000E6924">
      <w:pPr>
        <w:jc w:val="right"/>
        <w:rPr>
          <w:sz w:val="18"/>
          <w:szCs w:val="18"/>
        </w:rPr>
      </w:pPr>
      <w:r>
        <w:rPr>
          <w:sz w:val="18"/>
          <w:szCs w:val="18"/>
        </w:rPr>
        <w:t>Таблица № 22 (</w:t>
      </w:r>
      <w:r w:rsidRPr="00CC2F0A">
        <w:rPr>
          <w:sz w:val="18"/>
          <w:szCs w:val="18"/>
        </w:rPr>
        <w:t>рублей</w:t>
      </w:r>
      <w:r>
        <w:rPr>
          <w:sz w:val="18"/>
          <w:szCs w:val="18"/>
        </w:rPr>
        <w:t>)</w:t>
      </w:r>
    </w:p>
    <w:tbl>
      <w:tblPr>
        <w:tblW w:w="1045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82"/>
        <w:gridCol w:w="1559"/>
        <w:gridCol w:w="1560"/>
        <w:gridCol w:w="1701"/>
        <w:gridCol w:w="1275"/>
        <w:gridCol w:w="1560"/>
        <w:gridCol w:w="1417"/>
      </w:tblGrid>
      <w:tr w:rsidR="00A71CA9" w:rsidRPr="00CC2F0A" w:rsidTr="00931F1C">
        <w:trPr>
          <w:trHeight w:val="1024"/>
          <w:tblHeader/>
        </w:trPr>
        <w:tc>
          <w:tcPr>
            <w:tcW w:w="1382" w:type="dxa"/>
            <w:tcBorders>
              <w:top w:val="single" w:sz="12" w:space="0" w:color="auto"/>
              <w:bottom w:val="single" w:sz="12" w:space="0" w:color="auto"/>
            </w:tcBorders>
            <w:shd w:val="clear" w:color="000000" w:fill="FFFFFF"/>
          </w:tcPr>
          <w:p w:rsidR="00A71CA9" w:rsidRPr="00CC2F0A" w:rsidRDefault="00A71CA9" w:rsidP="000E6924">
            <w:pPr>
              <w:jc w:val="center"/>
              <w:rPr>
                <w:color w:val="000000"/>
                <w:sz w:val="18"/>
                <w:szCs w:val="18"/>
                <w:lang w:eastAsia="ru-RU"/>
              </w:rPr>
            </w:pPr>
            <w:r w:rsidRPr="00CC2F0A">
              <w:rPr>
                <w:color w:val="000000"/>
                <w:sz w:val="18"/>
                <w:szCs w:val="18"/>
                <w:lang w:eastAsia="ru-RU"/>
              </w:rPr>
              <w:t>Учетный период</w:t>
            </w:r>
          </w:p>
        </w:tc>
        <w:tc>
          <w:tcPr>
            <w:tcW w:w="1559" w:type="dxa"/>
            <w:tcBorders>
              <w:top w:val="single" w:sz="12" w:space="0" w:color="auto"/>
              <w:bottom w:val="single" w:sz="12" w:space="0" w:color="auto"/>
            </w:tcBorders>
            <w:shd w:val="clear" w:color="000000" w:fill="FFFFFF"/>
          </w:tcPr>
          <w:p w:rsidR="00A71CA9" w:rsidRPr="00CC2F0A" w:rsidRDefault="00A71CA9" w:rsidP="000E6924">
            <w:pPr>
              <w:jc w:val="center"/>
              <w:rPr>
                <w:color w:val="000000"/>
                <w:sz w:val="18"/>
                <w:szCs w:val="18"/>
                <w:lang w:eastAsia="ru-RU"/>
              </w:rPr>
            </w:pPr>
            <w:r w:rsidRPr="00CC2F0A">
              <w:rPr>
                <w:color w:val="000000"/>
                <w:sz w:val="18"/>
                <w:szCs w:val="18"/>
                <w:lang w:eastAsia="ru-RU"/>
              </w:rPr>
              <w:t>Предъявлено ОАО «ФОРТУМ»</w:t>
            </w:r>
            <w:r>
              <w:rPr>
                <w:color w:val="000000"/>
                <w:sz w:val="18"/>
                <w:szCs w:val="18"/>
                <w:lang w:eastAsia="ru-RU"/>
              </w:rPr>
              <w:t xml:space="preserve"> (по счету-фактуре)</w:t>
            </w:r>
          </w:p>
        </w:tc>
        <w:tc>
          <w:tcPr>
            <w:tcW w:w="1560" w:type="dxa"/>
            <w:tcBorders>
              <w:top w:val="single" w:sz="12" w:space="0" w:color="auto"/>
              <w:bottom w:val="single" w:sz="12" w:space="0" w:color="auto"/>
            </w:tcBorders>
            <w:shd w:val="clear" w:color="000000" w:fill="FFFFFF"/>
          </w:tcPr>
          <w:p w:rsidR="00A71CA9" w:rsidRPr="00CC2F0A" w:rsidRDefault="00A71CA9" w:rsidP="000E6924">
            <w:pPr>
              <w:jc w:val="center"/>
              <w:rPr>
                <w:color w:val="000000"/>
                <w:sz w:val="18"/>
                <w:szCs w:val="18"/>
                <w:lang w:eastAsia="ru-RU"/>
              </w:rPr>
            </w:pPr>
            <w:r w:rsidRPr="00CC2F0A">
              <w:rPr>
                <w:color w:val="000000"/>
                <w:sz w:val="18"/>
                <w:szCs w:val="18"/>
                <w:lang w:eastAsia="ru-RU"/>
              </w:rPr>
              <w:t>Получено ММПКХ от потребителей тепловых ресурсов</w:t>
            </w:r>
            <w:r>
              <w:rPr>
                <w:color w:val="000000"/>
                <w:sz w:val="18"/>
                <w:szCs w:val="18"/>
                <w:lang w:eastAsia="ru-RU"/>
              </w:rPr>
              <w:t xml:space="preserve"> (% доли по договору ОАО «Фортум») </w:t>
            </w:r>
          </w:p>
        </w:tc>
        <w:tc>
          <w:tcPr>
            <w:tcW w:w="1701" w:type="dxa"/>
            <w:tcBorders>
              <w:top w:val="single" w:sz="12" w:space="0" w:color="auto"/>
              <w:bottom w:val="single" w:sz="12" w:space="0" w:color="auto"/>
            </w:tcBorders>
            <w:shd w:val="clear" w:color="000000" w:fill="FFFFFF"/>
          </w:tcPr>
          <w:p w:rsidR="00A71CA9" w:rsidRPr="00CC2F0A" w:rsidRDefault="00A71CA9" w:rsidP="00753F2A">
            <w:pPr>
              <w:jc w:val="center"/>
              <w:rPr>
                <w:color w:val="000000"/>
                <w:sz w:val="18"/>
                <w:szCs w:val="18"/>
                <w:lang w:eastAsia="ru-RU"/>
              </w:rPr>
            </w:pPr>
            <w:r>
              <w:rPr>
                <w:color w:val="000000"/>
                <w:sz w:val="18"/>
                <w:szCs w:val="18"/>
                <w:lang w:eastAsia="ru-RU"/>
              </w:rPr>
              <w:t>Сумма исполнительского сбора (судебные приставы)</w:t>
            </w:r>
            <w:r w:rsidRPr="00CC2F0A">
              <w:rPr>
                <w:color w:val="000000"/>
                <w:sz w:val="18"/>
                <w:szCs w:val="18"/>
                <w:lang w:eastAsia="ru-RU"/>
              </w:rPr>
              <w:t xml:space="preserve"> </w:t>
            </w:r>
          </w:p>
        </w:tc>
        <w:tc>
          <w:tcPr>
            <w:tcW w:w="1275" w:type="dxa"/>
            <w:tcBorders>
              <w:top w:val="single" w:sz="12" w:space="0" w:color="auto"/>
              <w:bottom w:val="single" w:sz="12" w:space="0" w:color="auto"/>
            </w:tcBorders>
            <w:shd w:val="clear" w:color="000000" w:fill="FFFFFF"/>
          </w:tcPr>
          <w:p w:rsidR="00A71CA9" w:rsidRPr="00CC2F0A" w:rsidRDefault="00A71CA9" w:rsidP="000E6924">
            <w:pPr>
              <w:jc w:val="center"/>
              <w:rPr>
                <w:color w:val="000000"/>
                <w:sz w:val="18"/>
                <w:szCs w:val="18"/>
                <w:lang w:eastAsia="ru-RU"/>
              </w:rPr>
            </w:pPr>
            <w:r>
              <w:rPr>
                <w:color w:val="000000"/>
                <w:sz w:val="18"/>
                <w:szCs w:val="18"/>
                <w:lang w:eastAsia="ru-RU"/>
              </w:rPr>
              <w:t>Штрафы, пени, неустойки, госпошлина</w:t>
            </w:r>
          </w:p>
        </w:tc>
        <w:tc>
          <w:tcPr>
            <w:tcW w:w="1560" w:type="dxa"/>
            <w:tcBorders>
              <w:top w:val="single" w:sz="12" w:space="0" w:color="auto"/>
              <w:bottom w:val="single" w:sz="12" w:space="0" w:color="auto"/>
            </w:tcBorders>
            <w:shd w:val="clear" w:color="000000" w:fill="FFFFFF"/>
          </w:tcPr>
          <w:p w:rsidR="00A71CA9" w:rsidRPr="00CC2F0A" w:rsidRDefault="00A71CA9" w:rsidP="000E6924">
            <w:pPr>
              <w:jc w:val="center"/>
              <w:rPr>
                <w:color w:val="000000"/>
                <w:sz w:val="18"/>
                <w:szCs w:val="18"/>
                <w:lang w:eastAsia="ru-RU"/>
              </w:rPr>
            </w:pPr>
            <w:r w:rsidRPr="00CC2F0A">
              <w:rPr>
                <w:color w:val="000000"/>
                <w:sz w:val="18"/>
                <w:szCs w:val="18"/>
                <w:lang w:eastAsia="ru-RU"/>
              </w:rPr>
              <w:t>Оплачено ММПКХ</w:t>
            </w:r>
          </w:p>
          <w:p w:rsidR="00A71CA9" w:rsidRPr="00CC2F0A" w:rsidRDefault="00A71CA9" w:rsidP="000E6924">
            <w:pPr>
              <w:jc w:val="center"/>
              <w:rPr>
                <w:color w:val="000000"/>
                <w:sz w:val="18"/>
                <w:szCs w:val="18"/>
                <w:lang w:eastAsia="ru-RU"/>
              </w:rPr>
            </w:pPr>
            <w:r w:rsidRPr="00CC2F0A">
              <w:rPr>
                <w:color w:val="000000"/>
                <w:sz w:val="18"/>
                <w:szCs w:val="18"/>
                <w:lang w:eastAsia="ru-RU"/>
              </w:rPr>
              <w:t xml:space="preserve"> ОАО «ФОРТУМ»</w:t>
            </w:r>
          </w:p>
        </w:tc>
        <w:tc>
          <w:tcPr>
            <w:tcW w:w="1417" w:type="dxa"/>
            <w:tcBorders>
              <w:top w:val="single" w:sz="12" w:space="0" w:color="auto"/>
              <w:bottom w:val="single" w:sz="12" w:space="0" w:color="auto"/>
            </w:tcBorders>
          </w:tcPr>
          <w:p w:rsidR="00A71CA9" w:rsidRPr="00CC2F0A" w:rsidRDefault="00A71CA9" w:rsidP="000E6924">
            <w:pPr>
              <w:jc w:val="center"/>
              <w:rPr>
                <w:color w:val="000000"/>
                <w:sz w:val="18"/>
                <w:szCs w:val="18"/>
                <w:lang w:eastAsia="ru-RU"/>
              </w:rPr>
            </w:pPr>
            <w:r>
              <w:rPr>
                <w:sz w:val="18"/>
                <w:szCs w:val="18"/>
                <w:lang w:eastAsia="ru-RU"/>
              </w:rPr>
              <w:t>Недоплата (+), переплата (-) от потребителей тепловых ресурсов</w:t>
            </w:r>
          </w:p>
        </w:tc>
      </w:tr>
      <w:tr w:rsidR="00A71CA9" w:rsidRPr="00CC2F0A" w:rsidTr="00931F1C">
        <w:trPr>
          <w:trHeight w:val="240"/>
        </w:trPr>
        <w:tc>
          <w:tcPr>
            <w:tcW w:w="10454" w:type="dxa"/>
            <w:gridSpan w:val="7"/>
            <w:tcBorders>
              <w:top w:val="single" w:sz="12" w:space="0" w:color="auto"/>
              <w:bottom w:val="single" w:sz="12" w:space="0" w:color="auto"/>
            </w:tcBorders>
            <w:shd w:val="clear" w:color="000000" w:fill="FFFFFF"/>
            <w:vAlign w:val="center"/>
          </w:tcPr>
          <w:p w:rsidR="00A71CA9" w:rsidRPr="00CC2F0A" w:rsidRDefault="00A71CA9" w:rsidP="000E6924">
            <w:pPr>
              <w:jc w:val="center"/>
              <w:rPr>
                <w:b/>
                <w:bCs/>
                <w:color w:val="000000"/>
                <w:sz w:val="18"/>
                <w:szCs w:val="18"/>
                <w:lang w:eastAsia="ru-RU"/>
              </w:rPr>
            </w:pPr>
            <w:r w:rsidRPr="00CC2F0A">
              <w:rPr>
                <w:b/>
                <w:bCs/>
                <w:color w:val="000000"/>
                <w:sz w:val="18"/>
                <w:szCs w:val="18"/>
                <w:lang w:eastAsia="ru-RU"/>
              </w:rPr>
              <w:t>201</w:t>
            </w:r>
            <w:r>
              <w:rPr>
                <w:b/>
                <w:bCs/>
                <w:color w:val="000000"/>
                <w:sz w:val="18"/>
                <w:szCs w:val="18"/>
                <w:lang w:eastAsia="ru-RU"/>
              </w:rPr>
              <w:t>5</w:t>
            </w:r>
            <w:r w:rsidRPr="00CC2F0A">
              <w:rPr>
                <w:b/>
                <w:bCs/>
                <w:color w:val="000000"/>
                <w:sz w:val="18"/>
                <w:szCs w:val="18"/>
                <w:lang w:eastAsia="ru-RU"/>
              </w:rPr>
              <w:t xml:space="preserve"> год</w:t>
            </w:r>
          </w:p>
        </w:tc>
      </w:tr>
      <w:tr w:rsidR="00A71CA9" w:rsidRPr="00CC2F0A" w:rsidTr="00931F1C">
        <w:trPr>
          <w:trHeight w:val="240"/>
        </w:trPr>
        <w:tc>
          <w:tcPr>
            <w:tcW w:w="1382" w:type="dxa"/>
            <w:tcBorders>
              <w:top w:val="single" w:sz="12" w:space="0" w:color="auto"/>
            </w:tcBorders>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Январь 201</w:t>
            </w:r>
            <w:r>
              <w:rPr>
                <w:color w:val="000000"/>
                <w:sz w:val="18"/>
                <w:szCs w:val="18"/>
                <w:lang w:eastAsia="ru-RU"/>
              </w:rPr>
              <w:t>5</w:t>
            </w:r>
          </w:p>
        </w:tc>
        <w:tc>
          <w:tcPr>
            <w:tcW w:w="1559" w:type="dxa"/>
            <w:tcBorders>
              <w:top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96 670 545,40</w:t>
            </w:r>
          </w:p>
        </w:tc>
        <w:tc>
          <w:tcPr>
            <w:tcW w:w="1560" w:type="dxa"/>
            <w:tcBorders>
              <w:top w:val="single" w:sz="12" w:space="0" w:color="auto"/>
            </w:tcBorders>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45 914 077,60</w:t>
            </w:r>
          </w:p>
        </w:tc>
        <w:tc>
          <w:tcPr>
            <w:tcW w:w="1701" w:type="dxa"/>
            <w:tcBorders>
              <w:top w:val="single" w:sz="12" w:space="0" w:color="auto"/>
            </w:tcBorders>
          </w:tcPr>
          <w:p w:rsidR="00A71CA9" w:rsidRDefault="00A71CA9" w:rsidP="000E6924">
            <w:pPr>
              <w:jc w:val="center"/>
            </w:pPr>
            <w:r w:rsidRPr="0096260F">
              <w:rPr>
                <w:sz w:val="18"/>
                <w:szCs w:val="18"/>
                <w:lang w:eastAsia="ru-RU"/>
              </w:rPr>
              <w:t>-</w:t>
            </w:r>
          </w:p>
        </w:tc>
        <w:tc>
          <w:tcPr>
            <w:tcW w:w="1275" w:type="dxa"/>
            <w:tcBorders>
              <w:top w:val="single" w:sz="12" w:space="0" w:color="auto"/>
            </w:tcBorders>
            <w:vAlign w:val="center"/>
          </w:tcPr>
          <w:p w:rsidR="00A71CA9" w:rsidRPr="001B6D5F" w:rsidRDefault="00A71CA9" w:rsidP="000E6924">
            <w:pPr>
              <w:jc w:val="center"/>
              <w:rPr>
                <w:sz w:val="18"/>
                <w:szCs w:val="18"/>
                <w:lang w:eastAsia="ru-RU"/>
              </w:rPr>
            </w:pPr>
            <w:r>
              <w:rPr>
                <w:sz w:val="18"/>
                <w:szCs w:val="18"/>
                <w:lang w:eastAsia="ru-RU"/>
              </w:rPr>
              <w:t>-</w:t>
            </w:r>
          </w:p>
        </w:tc>
        <w:tc>
          <w:tcPr>
            <w:tcW w:w="1560" w:type="dxa"/>
            <w:tcBorders>
              <w:top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61 173 220,96</w:t>
            </w:r>
          </w:p>
        </w:tc>
        <w:tc>
          <w:tcPr>
            <w:tcW w:w="1417" w:type="dxa"/>
            <w:tcBorders>
              <w:top w:val="single" w:sz="12" w:space="0" w:color="auto"/>
            </w:tcBorders>
            <w:vAlign w:val="bottom"/>
          </w:tcPr>
          <w:p w:rsidR="00A71CA9" w:rsidRPr="00CC2F0A" w:rsidRDefault="00A71CA9" w:rsidP="000E6924">
            <w:pPr>
              <w:jc w:val="right"/>
              <w:rPr>
                <w:color w:val="000000"/>
                <w:sz w:val="18"/>
                <w:szCs w:val="18"/>
                <w:lang w:eastAsia="ru-RU"/>
              </w:rPr>
            </w:pPr>
            <w:r>
              <w:rPr>
                <w:color w:val="000000"/>
                <w:sz w:val="18"/>
                <w:szCs w:val="18"/>
                <w:lang w:eastAsia="ru-RU"/>
              </w:rPr>
              <w:t>-15 259 143,36</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Февраль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75 898 808,06</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60 979 817,18</w:t>
            </w:r>
          </w:p>
        </w:tc>
        <w:tc>
          <w:tcPr>
            <w:tcW w:w="1701" w:type="dxa"/>
          </w:tcPr>
          <w:p w:rsidR="00A71CA9" w:rsidRDefault="00A71CA9" w:rsidP="000E6924">
            <w:pPr>
              <w:jc w:val="center"/>
            </w:pPr>
            <w:r w:rsidRPr="0096260F">
              <w:rPr>
                <w:sz w:val="18"/>
                <w:szCs w:val="18"/>
                <w:lang w:eastAsia="ru-RU"/>
              </w:rPr>
              <w:t>-</w:t>
            </w:r>
          </w:p>
        </w:tc>
        <w:tc>
          <w:tcPr>
            <w:tcW w:w="1275" w:type="dxa"/>
            <w:vAlign w:val="bottom"/>
          </w:tcPr>
          <w:p w:rsidR="00A71CA9" w:rsidRPr="001B6D5F" w:rsidRDefault="00A71CA9" w:rsidP="000E6924">
            <w:pPr>
              <w:jc w:val="right"/>
              <w:rPr>
                <w:sz w:val="18"/>
                <w:szCs w:val="18"/>
                <w:lang w:eastAsia="ru-RU"/>
              </w:rPr>
            </w:pPr>
            <w:r>
              <w:rPr>
                <w:sz w:val="18"/>
                <w:szCs w:val="18"/>
                <w:lang w:eastAsia="ru-RU"/>
              </w:rPr>
              <w:t>7 212 075,74</w:t>
            </w:r>
          </w:p>
        </w:tc>
        <w:tc>
          <w:tcPr>
            <w:tcW w:w="1560" w:type="dxa"/>
            <w:vAlign w:val="bottom"/>
          </w:tcPr>
          <w:p w:rsidR="00A71CA9" w:rsidRPr="00CC2F0A" w:rsidRDefault="00A71CA9" w:rsidP="000E6924">
            <w:pPr>
              <w:jc w:val="right"/>
              <w:rPr>
                <w:sz w:val="18"/>
                <w:szCs w:val="18"/>
                <w:lang w:eastAsia="ru-RU"/>
              </w:rPr>
            </w:pPr>
            <w:r>
              <w:rPr>
                <w:sz w:val="18"/>
                <w:szCs w:val="18"/>
                <w:lang w:eastAsia="ru-RU"/>
              </w:rPr>
              <w:t>19 268 981,46</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41 710 835,72</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Март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77 080 610,29</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90 268 700,72</w:t>
            </w:r>
          </w:p>
        </w:tc>
        <w:tc>
          <w:tcPr>
            <w:tcW w:w="1701" w:type="dxa"/>
            <w:vAlign w:val="bottom"/>
          </w:tcPr>
          <w:p w:rsidR="00A71CA9" w:rsidRPr="001B6D5F" w:rsidRDefault="00A71CA9" w:rsidP="000E6924">
            <w:pPr>
              <w:jc w:val="right"/>
              <w:rPr>
                <w:sz w:val="18"/>
                <w:szCs w:val="18"/>
                <w:lang w:eastAsia="ru-RU"/>
              </w:rPr>
            </w:pPr>
            <w:r>
              <w:rPr>
                <w:sz w:val="18"/>
                <w:szCs w:val="18"/>
                <w:lang w:eastAsia="ru-RU"/>
              </w:rPr>
              <w:t>18 259 306,79</w:t>
            </w:r>
          </w:p>
        </w:tc>
        <w:tc>
          <w:tcPr>
            <w:tcW w:w="1275" w:type="dxa"/>
            <w:vAlign w:val="bottom"/>
          </w:tcPr>
          <w:p w:rsidR="00A71CA9" w:rsidRPr="001B6D5F" w:rsidRDefault="00A71CA9" w:rsidP="000E6924">
            <w:pPr>
              <w:jc w:val="right"/>
              <w:rPr>
                <w:sz w:val="18"/>
                <w:szCs w:val="18"/>
                <w:lang w:eastAsia="ru-RU"/>
              </w:rPr>
            </w:pPr>
            <w:r>
              <w:rPr>
                <w:sz w:val="18"/>
                <w:szCs w:val="18"/>
                <w:lang w:eastAsia="ru-RU"/>
              </w:rPr>
              <w:t>45 860,59</w:t>
            </w:r>
          </w:p>
        </w:tc>
        <w:tc>
          <w:tcPr>
            <w:tcW w:w="1560" w:type="dxa"/>
            <w:vAlign w:val="bottom"/>
          </w:tcPr>
          <w:p w:rsidR="00A71CA9" w:rsidRPr="00CC2F0A" w:rsidRDefault="00A71CA9" w:rsidP="000E6924">
            <w:pPr>
              <w:jc w:val="right"/>
              <w:rPr>
                <w:sz w:val="18"/>
                <w:szCs w:val="18"/>
                <w:lang w:eastAsia="ru-RU"/>
              </w:rPr>
            </w:pPr>
            <w:r>
              <w:rPr>
                <w:sz w:val="18"/>
                <w:szCs w:val="18"/>
                <w:lang w:eastAsia="ru-RU"/>
              </w:rPr>
              <w:t>77 606 485,60</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12 662 215,12</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Апрель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59 739 356,74</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76 629 764,38</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bottom"/>
          </w:tcPr>
          <w:p w:rsidR="00A71CA9" w:rsidRPr="001B6D5F" w:rsidRDefault="00A71CA9" w:rsidP="000E6924">
            <w:pPr>
              <w:jc w:val="right"/>
              <w:rPr>
                <w:sz w:val="18"/>
                <w:szCs w:val="18"/>
                <w:lang w:eastAsia="ru-RU"/>
              </w:rPr>
            </w:pPr>
            <w:r>
              <w:rPr>
                <w:sz w:val="18"/>
                <w:szCs w:val="18"/>
                <w:lang w:eastAsia="ru-RU"/>
              </w:rPr>
              <w:t>293 981,55</w:t>
            </w:r>
          </w:p>
        </w:tc>
        <w:tc>
          <w:tcPr>
            <w:tcW w:w="1560" w:type="dxa"/>
            <w:vAlign w:val="bottom"/>
          </w:tcPr>
          <w:p w:rsidR="00A71CA9" w:rsidRPr="00CC2F0A" w:rsidRDefault="00A71CA9" w:rsidP="000E6924">
            <w:pPr>
              <w:jc w:val="right"/>
              <w:rPr>
                <w:sz w:val="18"/>
                <w:szCs w:val="18"/>
                <w:lang w:eastAsia="ru-RU"/>
              </w:rPr>
            </w:pPr>
            <w:r>
              <w:rPr>
                <w:sz w:val="18"/>
                <w:szCs w:val="18"/>
                <w:lang w:eastAsia="ru-RU"/>
              </w:rPr>
              <w:t>24 864 094,72</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51 765 669,66</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Май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27 323 256,94</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58 101 738,69</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bottom"/>
          </w:tcPr>
          <w:p w:rsidR="00A71CA9" w:rsidRPr="001B6D5F" w:rsidRDefault="00A71CA9" w:rsidP="000E6924">
            <w:pPr>
              <w:jc w:val="right"/>
              <w:rPr>
                <w:sz w:val="18"/>
                <w:szCs w:val="18"/>
                <w:lang w:eastAsia="ru-RU"/>
              </w:rPr>
            </w:pPr>
            <w:r>
              <w:rPr>
                <w:sz w:val="18"/>
                <w:szCs w:val="18"/>
                <w:lang w:eastAsia="ru-RU"/>
              </w:rPr>
              <w:t>700 824,18</w:t>
            </w:r>
          </w:p>
        </w:tc>
        <w:tc>
          <w:tcPr>
            <w:tcW w:w="1560" w:type="dxa"/>
            <w:vAlign w:val="bottom"/>
          </w:tcPr>
          <w:p w:rsidR="00A71CA9" w:rsidRPr="00CC2F0A" w:rsidRDefault="00A71CA9" w:rsidP="000E6924">
            <w:pPr>
              <w:jc w:val="right"/>
              <w:rPr>
                <w:sz w:val="18"/>
                <w:szCs w:val="18"/>
                <w:lang w:eastAsia="ru-RU"/>
              </w:rPr>
            </w:pPr>
            <w:r>
              <w:rPr>
                <w:sz w:val="18"/>
                <w:szCs w:val="18"/>
                <w:lang w:eastAsia="ru-RU"/>
              </w:rPr>
              <w:t>67 281 898,40</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-9 180 159,71</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Июнь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15 637 752,49</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30 313 734,51</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bottom"/>
          </w:tcPr>
          <w:p w:rsidR="00A71CA9" w:rsidRPr="001B6D5F" w:rsidRDefault="00A71CA9" w:rsidP="000E6924">
            <w:pPr>
              <w:jc w:val="right"/>
              <w:rPr>
                <w:sz w:val="18"/>
                <w:szCs w:val="18"/>
                <w:lang w:eastAsia="ru-RU"/>
              </w:rPr>
            </w:pPr>
            <w:r>
              <w:rPr>
                <w:sz w:val="18"/>
                <w:szCs w:val="18"/>
                <w:lang w:eastAsia="ru-RU"/>
              </w:rPr>
              <w:t>1 127 075,98</w:t>
            </w:r>
          </w:p>
        </w:tc>
        <w:tc>
          <w:tcPr>
            <w:tcW w:w="1560" w:type="dxa"/>
            <w:vAlign w:val="bottom"/>
          </w:tcPr>
          <w:p w:rsidR="00A71CA9" w:rsidRPr="00CC2F0A" w:rsidRDefault="00A71CA9" w:rsidP="000E6924">
            <w:pPr>
              <w:jc w:val="right"/>
              <w:rPr>
                <w:sz w:val="18"/>
                <w:szCs w:val="18"/>
                <w:lang w:eastAsia="ru-RU"/>
              </w:rPr>
            </w:pPr>
            <w:r>
              <w:rPr>
                <w:sz w:val="18"/>
                <w:szCs w:val="18"/>
                <w:lang w:eastAsia="ru-RU"/>
              </w:rPr>
              <w:t>35 712 684,65</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 xml:space="preserve"> -5 398 950,14</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Июль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10 803 748,94</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19 514 878,06</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center"/>
          </w:tcPr>
          <w:p w:rsidR="00A71CA9" w:rsidRPr="001B6D5F" w:rsidRDefault="00A71CA9" w:rsidP="000E6924">
            <w:pPr>
              <w:jc w:val="center"/>
              <w:rPr>
                <w:sz w:val="18"/>
                <w:szCs w:val="18"/>
                <w:lang w:eastAsia="ru-RU"/>
              </w:rPr>
            </w:pPr>
            <w:r>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24 109 898,54</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-4 595 020,48</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Август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17 737 084,10</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13 246 015,61</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center"/>
          </w:tcPr>
          <w:p w:rsidR="00A71CA9" w:rsidRPr="001B6D5F" w:rsidRDefault="00A71CA9" w:rsidP="000E6924">
            <w:pPr>
              <w:jc w:val="center"/>
              <w:rPr>
                <w:sz w:val="18"/>
                <w:szCs w:val="18"/>
                <w:lang w:eastAsia="ru-RU"/>
              </w:rPr>
            </w:pPr>
            <w:r>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14 090 737,66</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-844 722,05</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Сентябрь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23 353 804,27</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12 641 648,56</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center"/>
          </w:tcPr>
          <w:p w:rsidR="00A71CA9" w:rsidRPr="001B6D5F" w:rsidRDefault="00A71CA9" w:rsidP="000E6924">
            <w:pPr>
              <w:jc w:val="center"/>
              <w:rPr>
                <w:sz w:val="18"/>
                <w:szCs w:val="18"/>
                <w:lang w:eastAsia="ru-RU"/>
              </w:rPr>
            </w:pPr>
            <w:r>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6 540 255,20</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6 101 393,36</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Октябрь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69 518 575,34</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24 410 314,04</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bottom"/>
          </w:tcPr>
          <w:p w:rsidR="00A71CA9" w:rsidRPr="001B6D5F" w:rsidRDefault="00A71CA9" w:rsidP="000E6924">
            <w:pPr>
              <w:jc w:val="right"/>
              <w:rPr>
                <w:sz w:val="18"/>
                <w:szCs w:val="18"/>
                <w:lang w:eastAsia="ru-RU"/>
              </w:rPr>
            </w:pPr>
            <w:r>
              <w:rPr>
                <w:sz w:val="18"/>
                <w:szCs w:val="18"/>
                <w:lang w:eastAsia="ru-RU"/>
              </w:rPr>
              <w:t>177 203,17</w:t>
            </w:r>
          </w:p>
        </w:tc>
        <w:tc>
          <w:tcPr>
            <w:tcW w:w="1560" w:type="dxa"/>
            <w:vAlign w:val="bottom"/>
          </w:tcPr>
          <w:p w:rsidR="00A71CA9" w:rsidRPr="00CC2F0A" w:rsidRDefault="00A71CA9" w:rsidP="000E6924">
            <w:pPr>
              <w:jc w:val="right"/>
              <w:rPr>
                <w:sz w:val="18"/>
                <w:szCs w:val="18"/>
                <w:lang w:eastAsia="ru-RU"/>
              </w:rPr>
            </w:pPr>
            <w:r>
              <w:rPr>
                <w:sz w:val="18"/>
                <w:szCs w:val="18"/>
                <w:lang w:eastAsia="ru-RU"/>
              </w:rPr>
              <w:t>18 789 949,11</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5 620 364,93</w:t>
            </w:r>
          </w:p>
        </w:tc>
      </w:tr>
      <w:tr w:rsidR="00A71CA9" w:rsidRPr="00CC2F0A" w:rsidTr="00931F1C">
        <w:trPr>
          <w:trHeight w:val="240"/>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Ноябрь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85 092 426,13</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54 326 576,22</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bottom"/>
          </w:tcPr>
          <w:p w:rsidR="00A71CA9" w:rsidRPr="001B6D5F" w:rsidRDefault="00A71CA9" w:rsidP="000E6924">
            <w:pPr>
              <w:jc w:val="right"/>
              <w:rPr>
                <w:sz w:val="18"/>
                <w:szCs w:val="18"/>
                <w:lang w:eastAsia="ru-RU"/>
              </w:rPr>
            </w:pPr>
            <w:r>
              <w:rPr>
                <w:sz w:val="18"/>
                <w:szCs w:val="18"/>
                <w:lang w:eastAsia="ru-RU"/>
              </w:rPr>
              <w:t>1 704 775,24</w:t>
            </w:r>
          </w:p>
        </w:tc>
        <w:tc>
          <w:tcPr>
            <w:tcW w:w="1560" w:type="dxa"/>
            <w:vAlign w:val="bottom"/>
          </w:tcPr>
          <w:p w:rsidR="00A71CA9" w:rsidRPr="00CC2F0A" w:rsidRDefault="00A71CA9" w:rsidP="000E6924">
            <w:pPr>
              <w:jc w:val="right"/>
              <w:rPr>
                <w:sz w:val="18"/>
                <w:szCs w:val="18"/>
                <w:lang w:eastAsia="ru-RU"/>
              </w:rPr>
            </w:pPr>
            <w:r>
              <w:rPr>
                <w:sz w:val="18"/>
                <w:szCs w:val="18"/>
                <w:lang w:eastAsia="ru-RU"/>
              </w:rPr>
              <w:t>47 722 804,58</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6 603 771,64</w:t>
            </w:r>
          </w:p>
        </w:tc>
      </w:tr>
      <w:tr w:rsidR="00A71CA9" w:rsidRPr="00CC2F0A" w:rsidTr="00931F1C">
        <w:trPr>
          <w:trHeight w:val="255"/>
        </w:trPr>
        <w:tc>
          <w:tcPr>
            <w:tcW w:w="1382" w:type="dxa"/>
            <w:shd w:val="clear" w:color="000000" w:fill="FFFFFF"/>
            <w:vAlign w:val="center"/>
          </w:tcPr>
          <w:p w:rsidR="00A71CA9" w:rsidRPr="00CC2F0A" w:rsidRDefault="00A71CA9" w:rsidP="000E6924">
            <w:pPr>
              <w:rPr>
                <w:color w:val="000000"/>
                <w:sz w:val="18"/>
                <w:szCs w:val="18"/>
                <w:lang w:eastAsia="ru-RU"/>
              </w:rPr>
            </w:pPr>
            <w:r w:rsidRPr="00CC2F0A">
              <w:rPr>
                <w:color w:val="000000"/>
                <w:sz w:val="18"/>
                <w:szCs w:val="18"/>
                <w:lang w:eastAsia="ru-RU"/>
              </w:rPr>
              <w:t>Декабрь 201</w:t>
            </w:r>
            <w:r>
              <w:rPr>
                <w:color w:val="000000"/>
                <w:sz w:val="18"/>
                <w:szCs w:val="18"/>
                <w:lang w:eastAsia="ru-RU"/>
              </w:rPr>
              <w:t>5</w:t>
            </w:r>
          </w:p>
        </w:tc>
        <w:tc>
          <w:tcPr>
            <w:tcW w:w="1559" w:type="dxa"/>
            <w:vAlign w:val="bottom"/>
          </w:tcPr>
          <w:p w:rsidR="00A71CA9" w:rsidRPr="00CC2F0A" w:rsidRDefault="00A71CA9" w:rsidP="000E6924">
            <w:pPr>
              <w:jc w:val="right"/>
              <w:rPr>
                <w:sz w:val="18"/>
                <w:szCs w:val="18"/>
                <w:lang w:eastAsia="ru-RU"/>
              </w:rPr>
            </w:pPr>
            <w:r>
              <w:rPr>
                <w:sz w:val="18"/>
                <w:szCs w:val="18"/>
                <w:lang w:eastAsia="ru-RU"/>
              </w:rPr>
              <w:t>94 586 844,16</w:t>
            </w:r>
          </w:p>
        </w:tc>
        <w:tc>
          <w:tcPr>
            <w:tcW w:w="1560" w:type="dxa"/>
            <w:shd w:val="clear" w:color="000000" w:fill="FFFFFF"/>
            <w:vAlign w:val="bottom"/>
          </w:tcPr>
          <w:p w:rsidR="00A71CA9" w:rsidRPr="00CC2F0A" w:rsidRDefault="00A71CA9" w:rsidP="000E6924">
            <w:pPr>
              <w:jc w:val="right"/>
              <w:rPr>
                <w:color w:val="000000"/>
                <w:sz w:val="18"/>
                <w:szCs w:val="18"/>
                <w:lang w:eastAsia="ru-RU"/>
              </w:rPr>
            </w:pPr>
            <w:r>
              <w:rPr>
                <w:color w:val="000000"/>
                <w:sz w:val="18"/>
                <w:szCs w:val="18"/>
                <w:lang w:eastAsia="ru-RU"/>
              </w:rPr>
              <w:t>103 984 999,91</w:t>
            </w:r>
          </w:p>
        </w:tc>
        <w:tc>
          <w:tcPr>
            <w:tcW w:w="1701" w:type="dxa"/>
            <w:vAlign w:val="center"/>
          </w:tcPr>
          <w:p w:rsidR="00A71CA9" w:rsidRDefault="00A71CA9" w:rsidP="000E6924">
            <w:pPr>
              <w:jc w:val="center"/>
            </w:pPr>
            <w:r w:rsidRPr="00536A67">
              <w:rPr>
                <w:sz w:val="18"/>
                <w:szCs w:val="18"/>
                <w:lang w:eastAsia="ru-RU"/>
              </w:rPr>
              <w:t>-</w:t>
            </w:r>
          </w:p>
        </w:tc>
        <w:tc>
          <w:tcPr>
            <w:tcW w:w="1275" w:type="dxa"/>
            <w:vAlign w:val="bottom"/>
          </w:tcPr>
          <w:p w:rsidR="00A71CA9" w:rsidRPr="001B6D5F" w:rsidRDefault="00A71CA9" w:rsidP="000E6924">
            <w:pPr>
              <w:jc w:val="right"/>
              <w:rPr>
                <w:sz w:val="18"/>
                <w:szCs w:val="18"/>
                <w:lang w:eastAsia="ru-RU"/>
              </w:rPr>
            </w:pPr>
            <w:r>
              <w:rPr>
                <w:sz w:val="18"/>
                <w:szCs w:val="18"/>
                <w:lang w:eastAsia="ru-RU"/>
              </w:rPr>
              <w:t>4 687 886,55</w:t>
            </w:r>
          </w:p>
        </w:tc>
        <w:tc>
          <w:tcPr>
            <w:tcW w:w="1560" w:type="dxa"/>
            <w:vAlign w:val="bottom"/>
          </w:tcPr>
          <w:p w:rsidR="00A71CA9" w:rsidRPr="00CC2F0A" w:rsidRDefault="00A71CA9" w:rsidP="00931F1C">
            <w:pPr>
              <w:jc w:val="right"/>
              <w:rPr>
                <w:sz w:val="18"/>
                <w:szCs w:val="18"/>
                <w:lang w:eastAsia="ru-RU"/>
              </w:rPr>
            </w:pPr>
            <w:r>
              <w:rPr>
                <w:sz w:val="18"/>
                <w:szCs w:val="18"/>
                <w:lang w:eastAsia="ru-RU"/>
              </w:rPr>
              <w:t>162 105 780,48</w:t>
            </w:r>
          </w:p>
        </w:tc>
        <w:tc>
          <w:tcPr>
            <w:tcW w:w="1417" w:type="dxa"/>
            <w:vAlign w:val="bottom"/>
          </w:tcPr>
          <w:p w:rsidR="00A71CA9" w:rsidRPr="00CC2F0A" w:rsidRDefault="00A71CA9" w:rsidP="00931F1C">
            <w:pPr>
              <w:jc w:val="right"/>
              <w:rPr>
                <w:color w:val="000000"/>
                <w:sz w:val="18"/>
                <w:szCs w:val="18"/>
                <w:lang w:eastAsia="ru-RU"/>
              </w:rPr>
            </w:pPr>
            <w:r>
              <w:rPr>
                <w:color w:val="000000"/>
                <w:sz w:val="18"/>
                <w:szCs w:val="18"/>
                <w:lang w:eastAsia="ru-RU"/>
              </w:rPr>
              <w:t>-58 120 780,57</w:t>
            </w:r>
          </w:p>
        </w:tc>
      </w:tr>
      <w:tr w:rsidR="00A71CA9" w:rsidRPr="00CC2F0A" w:rsidTr="00931F1C">
        <w:trPr>
          <w:trHeight w:val="255"/>
        </w:trPr>
        <w:tc>
          <w:tcPr>
            <w:tcW w:w="1382" w:type="dxa"/>
            <w:tcBorders>
              <w:bottom w:val="single" w:sz="12" w:space="0" w:color="auto"/>
            </w:tcBorders>
            <w:shd w:val="clear" w:color="000000" w:fill="FFFFFF"/>
            <w:vAlign w:val="center"/>
          </w:tcPr>
          <w:p w:rsidR="00A71CA9" w:rsidRPr="00CC2F0A" w:rsidRDefault="00A71CA9" w:rsidP="000E6924">
            <w:pPr>
              <w:rPr>
                <w:b/>
                <w:bCs/>
                <w:color w:val="000000"/>
                <w:sz w:val="18"/>
                <w:szCs w:val="18"/>
                <w:lang w:eastAsia="ru-RU"/>
              </w:rPr>
            </w:pPr>
            <w:r w:rsidRPr="00CC2F0A">
              <w:rPr>
                <w:b/>
                <w:bCs/>
                <w:color w:val="000000"/>
                <w:sz w:val="18"/>
                <w:szCs w:val="18"/>
                <w:lang w:eastAsia="ru-RU"/>
              </w:rPr>
              <w:t>ИТОГО за 201</w:t>
            </w:r>
            <w:r>
              <w:rPr>
                <w:b/>
                <w:bCs/>
                <w:color w:val="000000"/>
                <w:sz w:val="18"/>
                <w:szCs w:val="18"/>
                <w:lang w:eastAsia="ru-RU"/>
              </w:rPr>
              <w:t>5</w:t>
            </w:r>
            <w:r w:rsidRPr="00CC2F0A">
              <w:rPr>
                <w:b/>
                <w:bCs/>
                <w:color w:val="000000"/>
                <w:sz w:val="18"/>
                <w:szCs w:val="18"/>
                <w:lang w:eastAsia="ru-RU"/>
              </w:rPr>
              <w:t>год:</w:t>
            </w:r>
          </w:p>
        </w:tc>
        <w:tc>
          <w:tcPr>
            <w:tcW w:w="1559" w:type="dxa"/>
            <w:tcBorders>
              <w:bottom w:val="single" w:sz="12" w:space="0" w:color="auto"/>
            </w:tcBorders>
            <w:vAlign w:val="center"/>
          </w:tcPr>
          <w:p w:rsidR="00A71CA9" w:rsidRPr="00CC2F0A" w:rsidRDefault="00A71CA9" w:rsidP="000E6924">
            <w:pPr>
              <w:jc w:val="right"/>
              <w:rPr>
                <w:b/>
                <w:bCs/>
                <w:sz w:val="18"/>
                <w:szCs w:val="18"/>
                <w:lang w:eastAsia="ru-RU"/>
              </w:rPr>
            </w:pPr>
            <w:r>
              <w:rPr>
                <w:b/>
                <w:bCs/>
                <w:sz w:val="18"/>
                <w:szCs w:val="18"/>
                <w:lang w:eastAsia="ru-RU"/>
              </w:rPr>
              <w:t>653 442 812,86</w:t>
            </w:r>
          </w:p>
        </w:tc>
        <w:tc>
          <w:tcPr>
            <w:tcW w:w="1560" w:type="dxa"/>
            <w:tcBorders>
              <w:bottom w:val="single" w:sz="12" w:space="0" w:color="auto"/>
            </w:tcBorders>
            <w:shd w:val="clear" w:color="000000" w:fill="FFFFFF"/>
            <w:vAlign w:val="center"/>
          </w:tcPr>
          <w:p w:rsidR="00A71CA9" w:rsidRPr="00CC2F0A" w:rsidRDefault="00A71CA9" w:rsidP="000E6924">
            <w:pPr>
              <w:jc w:val="right"/>
              <w:rPr>
                <w:b/>
                <w:bCs/>
                <w:color w:val="000000"/>
                <w:sz w:val="18"/>
                <w:szCs w:val="18"/>
                <w:lang w:eastAsia="ru-RU"/>
              </w:rPr>
            </w:pPr>
            <w:r>
              <w:rPr>
                <w:b/>
                <w:bCs/>
                <w:color w:val="000000"/>
                <w:sz w:val="18"/>
                <w:szCs w:val="18"/>
                <w:lang w:eastAsia="ru-RU"/>
              </w:rPr>
              <w:t>590 332 265,48</w:t>
            </w:r>
          </w:p>
        </w:tc>
        <w:tc>
          <w:tcPr>
            <w:tcW w:w="1701" w:type="dxa"/>
            <w:tcBorders>
              <w:bottom w:val="single" w:sz="12" w:space="0" w:color="auto"/>
            </w:tcBorders>
            <w:vAlign w:val="center"/>
          </w:tcPr>
          <w:p w:rsidR="00A71CA9" w:rsidRPr="001B6D5F" w:rsidRDefault="00A71CA9" w:rsidP="000E6924">
            <w:pPr>
              <w:jc w:val="right"/>
              <w:rPr>
                <w:b/>
                <w:bCs/>
                <w:sz w:val="18"/>
                <w:szCs w:val="18"/>
                <w:lang w:eastAsia="ru-RU"/>
              </w:rPr>
            </w:pPr>
            <w:r>
              <w:rPr>
                <w:b/>
                <w:bCs/>
                <w:sz w:val="18"/>
                <w:szCs w:val="18"/>
                <w:lang w:eastAsia="ru-RU"/>
              </w:rPr>
              <w:t>18 259 306,79</w:t>
            </w:r>
          </w:p>
        </w:tc>
        <w:tc>
          <w:tcPr>
            <w:tcW w:w="1275" w:type="dxa"/>
            <w:tcBorders>
              <w:bottom w:val="single" w:sz="12" w:space="0" w:color="auto"/>
            </w:tcBorders>
            <w:vAlign w:val="center"/>
          </w:tcPr>
          <w:p w:rsidR="00A71CA9" w:rsidRPr="001B6D5F" w:rsidRDefault="00A71CA9" w:rsidP="000E6924">
            <w:pPr>
              <w:jc w:val="right"/>
              <w:rPr>
                <w:b/>
                <w:bCs/>
                <w:sz w:val="18"/>
                <w:szCs w:val="18"/>
                <w:lang w:eastAsia="ru-RU"/>
              </w:rPr>
            </w:pPr>
            <w:r>
              <w:rPr>
                <w:b/>
                <w:bCs/>
                <w:sz w:val="18"/>
                <w:szCs w:val="18"/>
                <w:lang w:eastAsia="ru-RU"/>
              </w:rPr>
              <w:t>15 949 683,00</w:t>
            </w:r>
          </w:p>
        </w:tc>
        <w:tc>
          <w:tcPr>
            <w:tcW w:w="1560" w:type="dxa"/>
            <w:tcBorders>
              <w:bottom w:val="single" w:sz="12" w:space="0" w:color="auto"/>
            </w:tcBorders>
            <w:vAlign w:val="center"/>
          </w:tcPr>
          <w:p w:rsidR="00A71CA9" w:rsidRPr="00CC2F0A" w:rsidRDefault="00A71CA9" w:rsidP="000E6924">
            <w:pPr>
              <w:jc w:val="right"/>
              <w:rPr>
                <w:b/>
                <w:bCs/>
                <w:sz w:val="18"/>
                <w:szCs w:val="18"/>
                <w:lang w:eastAsia="ru-RU"/>
              </w:rPr>
            </w:pPr>
            <w:r>
              <w:rPr>
                <w:b/>
                <w:bCs/>
                <w:sz w:val="18"/>
                <w:szCs w:val="18"/>
                <w:lang w:eastAsia="ru-RU"/>
              </w:rPr>
              <w:t>559 266 791,36</w:t>
            </w:r>
          </w:p>
        </w:tc>
        <w:tc>
          <w:tcPr>
            <w:tcW w:w="1417" w:type="dxa"/>
            <w:tcBorders>
              <w:bottom w:val="single" w:sz="12" w:space="0" w:color="auto"/>
            </w:tcBorders>
            <w:vAlign w:val="center"/>
          </w:tcPr>
          <w:p w:rsidR="00A71CA9" w:rsidRPr="00CC2F0A" w:rsidRDefault="00A71CA9" w:rsidP="000E6924">
            <w:pPr>
              <w:jc w:val="right"/>
              <w:rPr>
                <w:b/>
                <w:bCs/>
                <w:color w:val="000000"/>
                <w:sz w:val="18"/>
                <w:szCs w:val="18"/>
                <w:lang w:eastAsia="ru-RU"/>
              </w:rPr>
            </w:pPr>
            <w:r>
              <w:rPr>
                <w:b/>
                <w:bCs/>
                <w:color w:val="000000"/>
                <w:sz w:val="18"/>
                <w:szCs w:val="18"/>
                <w:lang w:eastAsia="ru-RU"/>
              </w:rPr>
              <w:t>31 065 474,12</w:t>
            </w:r>
          </w:p>
        </w:tc>
      </w:tr>
      <w:tr w:rsidR="00A71CA9" w:rsidRPr="00CC2F0A" w:rsidTr="00931F1C">
        <w:trPr>
          <w:trHeight w:val="240"/>
        </w:trPr>
        <w:tc>
          <w:tcPr>
            <w:tcW w:w="10454" w:type="dxa"/>
            <w:gridSpan w:val="7"/>
            <w:tcBorders>
              <w:top w:val="single" w:sz="12" w:space="0" w:color="auto"/>
              <w:bottom w:val="single" w:sz="12" w:space="0" w:color="auto"/>
            </w:tcBorders>
            <w:shd w:val="clear" w:color="000000" w:fill="FFFFFF"/>
            <w:vAlign w:val="center"/>
          </w:tcPr>
          <w:p w:rsidR="00A71CA9" w:rsidRPr="00CC2F0A" w:rsidRDefault="00A71CA9" w:rsidP="000E6924">
            <w:pPr>
              <w:jc w:val="center"/>
              <w:rPr>
                <w:b/>
                <w:bCs/>
                <w:color w:val="000000"/>
                <w:sz w:val="18"/>
                <w:szCs w:val="18"/>
                <w:lang w:eastAsia="ru-RU"/>
              </w:rPr>
            </w:pPr>
            <w:r w:rsidRPr="00CC2F0A">
              <w:rPr>
                <w:b/>
                <w:bCs/>
                <w:color w:val="000000"/>
                <w:sz w:val="18"/>
                <w:szCs w:val="18"/>
                <w:lang w:eastAsia="ru-RU"/>
              </w:rPr>
              <w:t>201</w:t>
            </w:r>
            <w:r>
              <w:rPr>
                <w:b/>
                <w:bCs/>
                <w:color w:val="000000"/>
                <w:sz w:val="18"/>
                <w:szCs w:val="18"/>
                <w:lang w:eastAsia="ru-RU"/>
              </w:rPr>
              <w:t>6</w:t>
            </w:r>
            <w:r w:rsidRPr="00CC2F0A">
              <w:rPr>
                <w:b/>
                <w:bCs/>
                <w:color w:val="000000"/>
                <w:sz w:val="18"/>
                <w:szCs w:val="18"/>
                <w:lang w:eastAsia="ru-RU"/>
              </w:rPr>
              <w:t xml:space="preserve"> год</w:t>
            </w:r>
          </w:p>
        </w:tc>
      </w:tr>
      <w:tr w:rsidR="00A71CA9" w:rsidRPr="00CC2F0A" w:rsidTr="00931F1C">
        <w:trPr>
          <w:trHeight w:val="240"/>
        </w:trPr>
        <w:tc>
          <w:tcPr>
            <w:tcW w:w="1382" w:type="dxa"/>
            <w:tcBorders>
              <w:top w:val="single" w:sz="12" w:space="0" w:color="auto"/>
            </w:tcBorders>
            <w:vAlign w:val="center"/>
          </w:tcPr>
          <w:p w:rsidR="00A71CA9" w:rsidRPr="00CC2F0A" w:rsidRDefault="00A71CA9" w:rsidP="000E6924">
            <w:pPr>
              <w:rPr>
                <w:sz w:val="18"/>
                <w:szCs w:val="18"/>
                <w:lang w:eastAsia="ru-RU"/>
              </w:rPr>
            </w:pPr>
            <w:r w:rsidRPr="00CC2F0A">
              <w:rPr>
                <w:sz w:val="18"/>
                <w:szCs w:val="18"/>
                <w:lang w:eastAsia="ru-RU"/>
              </w:rPr>
              <w:t>Январь 201</w:t>
            </w:r>
            <w:r>
              <w:rPr>
                <w:sz w:val="18"/>
                <w:szCs w:val="18"/>
                <w:lang w:eastAsia="ru-RU"/>
              </w:rPr>
              <w:t>6</w:t>
            </w:r>
          </w:p>
        </w:tc>
        <w:tc>
          <w:tcPr>
            <w:tcW w:w="1559" w:type="dxa"/>
            <w:tcBorders>
              <w:top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116 052 684,01</w:t>
            </w:r>
          </w:p>
        </w:tc>
        <w:tc>
          <w:tcPr>
            <w:tcW w:w="1560" w:type="dxa"/>
            <w:tcBorders>
              <w:top w:val="single" w:sz="12" w:space="0" w:color="auto"/>
            </w:tcBorders>
            <w:shd w:val="clear" w:color="000000" w:fill="FFFFFF"/>
            <w:vAlign w:val="bottom"/>
          </w:tcPr>
          <w:p w:rsidR="00A71CA9" w:rsidRPr="00CC2F0A" w:rsidRDefault="00A71CA9" w:rsidP="000E6924">
            <w:pPr>
              <w:jc w:val="right"/>
              <w:rPr>
                <w:sz w:val="18"/>
                <w:szCs w:val="18"/>
                <w:lang w:eastAsia="ru-RU"/>
              </w:rPr>
            </w:pPr>
            <w:r>
              <w:rPr>
                <w:sz w:val="18"/>
                <w:szCs w:val="18"/>
                <w:lang w:eastAsia="ru-RU"/>
              </w:rPr>
              <w:t>49 402 521,07</w:t>
            </w:r>
          </w:p>
        </w:tc>
        <w:tc>
          <w:tcPr>
            <w:tcW w:w="1701" w:type="dxa"/>
            <w:tcBorders>
              <w:top w:val="single" w:sz="12" w:space="0" w:color="auto"/>
            </w:tcBorders>
          </w:tcPr>
          <w:p w:rsidR="00A71CA9" w:rsidRDefault="00A71CA9" w:rsidP="000E6924">
            <w:pPr>
              <w:jc w:val="center"/>
            </w:pPr>
            <w:r w:rsidRPr="00311B56">
              <w:rPr>
                <w:sz w:val="18"/>
                <w:szCs w:val="18"/>
                <w:lang w:eastAsia="ru-RU"/>
              </w:rPr>
              <w:t>-</w:t>
            </w:r>
          </w:p>
        </w:tc>
        <w:tc>
          <w:tcPr>
            <w:tcW w:w="1275" w:type="dxa"/>
            <w:tcBorders>
              <w:top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2 238 355,82</w:t>
            </w:r>
          </w:p>
        </w:tc>
        <w:tc>
          <w:tcPr>
            <w:tcW w:w="1560" w:type="dxa"/>
            <w:tcBorders>
              <w:top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67 260 378,44</w:t>
            </w:r>
          </w:p>
        </w:tc>
        <w:tc>
          <w:tcPr>
            <w:tcW w:w="1417" w:type="dxa"/>
            <w:tcBorders>
              <w:top w:val="single" w:sz="12" w:space="0" w:color="auto"/>
            </w:tcBorders>
            <w:vAlign w:val="bottom"/>
          </w:tcPr>
          <w:p w:rsidR="00A71CA9" w:rsidRPr="00CC2F0A" w:rsidRDefault="00A71CA9" w:rsidP="000E6924">
            <w:pPr>
              <w:jc w:val="right"/>
              <w:rPr>
                <w:color w:val="000000"/>
                <w:sz w:val="18"/>
                <w:szCs w:val="18"/>
                <w:lang w:eastAsia="ru-RU"/>
              </w:rPr>
            </w:pPr>
            <w:r>
              <w:rPr>
                <w:color w:val="000000"/>
                <w:sz w:val="18"/>
                <w:szCs w:val="18"/>
                <w:lang w:eastAsia="ru-RU"/>
              </w:rPr>
              <w:t>-17 857 857,37</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Февраль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77 542 857,72</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73 312 068,61</w:t>
            </w:r>
          </w:p>
        </w:tc>
        <w:tc>
          <w:tcPr>
            <w:tcW w:w="1701" w:type="dxa"/>
          </w:tcPr>
          <w:p w:rsidR="00A71CA9" w:rsidRDefault="00A71CA9" w:rsidP="000E6924">
            <w:pPr>
              <w:jc w:val="center"/>
            </w:pPr>
            <w:r w:rsidRPr="00311B56">
              <w:rPr>
                <w:sz w:val="18"/>
                <w:szCs w:val="18"/>
                <w:lang w:eastAsia="ru-RU"/>
              </w:rPr>
              <w:t>-</w:t>
            </w:r>
          </w:p>
        </w:tc>
        <w:tc>
          <w:tcPr>
            <w:tcW w:w="1275" w:type="dxa"/>
            <w:vAlign w:val="bottom"/>
          </w:tcPr>
          <w:p w:rsidR="00A71CA9" w:rsidRPr="00CC2F0A" w:rsidRDefault="00A71CA9" w:rsidP="000E6924">
            <w:pPr>
              <w:jc w:val="right"/>
              <w:rPr>
                <w:sz w:val="18"/>
                <w:szCs w:val="18"/>
                <w:lang w:eastAsia="ru-RU"/>
              </w:rPr>
            </w:pPr>
            <w:r>
              <w:rPr>
                <w:sz w:val="18"/>
                <w:szCs w:val="18"/>
                <w:lang w:eastAsia="ru-RU"/>
              </w:rPr>
              <w:t>2 564 719,93</w:t>
            </w:r>
          </w:p>
        </w:tc>
        <w:tc>
          <w:tcPr>
            <w:tcW w:w="1560" w:type="dxa"/>
            <w:vAlign w:val="bottom"/>
          </w:tcPr>
          <w:p w:rsidR="00A71CA9" w:rsidRPr="00CC2F0A" w:rsidRDefault="00A71CA9" w:rsidP="000E6924">
            <w:pPr>
              <w:jc w:val="right"/>
              <w:rPr>
                <w:sz w:val="18"/>
                <w:szCs w:val="18"/>
                <w:lang w:eastAsia="ru-RU"/>
              </w:rPr>
            </w:pPr>
            <w:r>
              <w:rPr>
                <w:sz w:val="18"/>
                <w:szCs w:val="18"/>
                <w:lang w:eastAsia="ru-RU"/>
              </w:rPr>
              <w:t>85 108 850,42</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-11 796 781,81</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Март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78 316 219,00</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99 452 634,61</w:t>
            </w:r>
          </w:p>
        </w:tc>
        <w:tc>
          <w:tcPr>
            <w:tcW w:w="1701" w:type="dxa"/>
            <w:vAlign w:val="bottom"/>
          </w:tcPr>
          <w:p w:rsidR="00A71CA9" w:rsidRPr="00CC2F0A" w:rsidRDefault="00A71CA9" w:rsidP="000E6924">
            <w:pPr>
              <w:jc w:val="right"/>
              <w:rPr>
                <w:sz w:val="18"/>
                <w:szCs w:val="18"/>
                <w:lang w:eastAsia="ru-RU"/>
              </w:rPr>
            </w:pPr>
            <w:r>
              <w:rPr>
                <w:sz w:val="18"/>
                <w:szCs w:val="18"/>
                <w:lang w:eastAsia="ru-RU"/>
              </w:rPr>
              <w:t>20 923 408,40</w:t>
            </w:r>
          </w:p>
        </w:tc>
        <w:tc>
          <w:tcPr>
            <w:tcW w:w="1275" w:type="dxa"/>
            <w:vAlign w:val="bottom"/>
          </w:tcPr>
          <w:p w:rsidR="00A71CA9" w:rsidRPr="00CC2F0A" w:rsidRDefault="00A71CA9" w:rsidP="000E6924">
            <w:pPr>
              <w:jc w:val="right"/>
              <w:rPr>
                <w:sz w:val="18"/>
                <w:szCs w:val="18"/>
                <w:lang w:eastAsia="ru-RU"/>
              </w:rPr>
            </w:pPr>
            <w:r>
              <w:rPr>
                <w:sz w:val="18"/>
                <w:szCs w:val="18"/>
                <w:lang w:eastAsia="ru-RU"/>
              </w:rPr>
              <w:t>4 276 934,26</w:t>
            </w:r>
          </w:p>
        </w:tc>
        <w:tc>
          <w:tcPr>
            <w:tcW w:w="1560" w:type="dxa"/>
            <w:vAlign w:val="bottom"/>
          </w:tcPr>
          <w:p w:rsidR="00A71CA9" w:rsidRPr="00CC2F0A" w:rsidRDefault="00A71CA9" w:rsidP="000E6924">
            <w:pPr>
              <w:jc w:val="right"/>
              <w:rPr>
                <w:sz w:val="18"/>
                <w:szCs w:val="18"/>
                <w:lang w:eastAsia="ru-RU"/>
              </w:rPr>
            </w:pPr>
            <w:r>
              <w:rPr>
                <w:sz w:val="18"/>
                <w:szCs w:val="18"/>
                <w:lang w:eastAsia="ru-RU"/>
              </w:rPr>
              <w:t>87 218 608,48</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12 234 026,13</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lastRenderedPageBreak/>
              <w:t>Апрель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56 255 026,93</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75 337 247,39</w:t>
            </w:r>
          </w:p>
        </w:tc>
        <w:tc>
          <w:tcPr>
            <w:tcW w:w="1701" w:type="dxa"/>
            <w:vAlign w:val="bottom"/>
          </w:tcPr>
          <w:p w:rsidR="00A71CA9" w:rsidRPr="00CC2F0A" w:rsidRDefault="00A71CA9" w:rsidP="000E6924">
            <w:pPr>
              <w:jc w:val="right"/>
              <w:rPr>
                <w:sz w:val="18"/>
                <w:szCs w:val="18"/>
                <w:lang w:eastAsia="ru-RU"/>
              </w:rPr>
            </w:pPr>
            <w:r>
              <w:rPr>
                <w:sz w:val="18"/>
                <w:szCs w:val="18"/>
                <w:lang w:eastAsia="ru-RU"/>
              </w:rPr>
              <w:t>-5 831 396,20</w:t>
            </w:r>
          </w:p>
        </w:tc>
        <w:tc>
          <w:tcPr>
            <w:tcW w:w="1275" w:type="dxa"/>
            <w:vAlign w:val="bottom"/>
          </w:tcPr>
          <w:p w:rsidR="00A71CA9" w:rsidRPr="00CC2F0A" w:rsidRDefault="00A71CA9" w:rsidP="000E6924">
            <w:pPr>
              <w:jc w:val="right"/>
              <w:rPr>
                <w:sz w:val="18"/>
                <w:szCs w:val="18"/>
                <w:lang w:eastAsia="ru-RU"/>
              </w:rPr>
            </w:pPr>
            <w:r>
              <w:rPr>
                <w:sz w:val="18"/>
                <w:szCs w:val="18"/>
                <w:lang w:eastAsia="ru-RU"/>
              </w:rPr>
              <w:t>200 000,00</w:t>
            </w:r>
          </w:p>
        </w:tc>
        <w:tc>
          <w:tcPr>
            <w:tcW w:w="1560" w:type="dxa"/>
            <w:vAlign w:val="bottom"/>
          </w:tcPr>
          <w:p w:rsidR="00A71CA9" w:rsidRPr="00CC2F0A" w:rsidRDefault="00A71CA9" w:rsidP="000E6924">
            <w:pPr>
              <w:jc w:val="right"/>
              <w:rPr>
                <w:sz w:val="18"/>
                <w:szCs w:val="18"/>
                <w:lang w:eastAsia="ru-RU"/>
              </w:rPr>
            </w:pPr>
            <w:r>
              <w:rPr>
                <w:sz w:val="18"/>
                <w:szCs w:val="18"/>
                <w:lang w:eastAsia="ru-RU"/>
              </w:rPr>
              <w:t>35 743 570,76</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39 593 676,63</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Май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28 435 109,80</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62 666 892,20</w:t>
            </w:r>
          </w:p>
        </w:tc>
        <w:tc>
          <w:tcPr>
            <w:tcW w:w="1701" w:type="dxa"/>
            <w:vAlign w:val="center"/>
          </w:tcPr>
          <w:p w:rsidR="00A71CA9" w:rsidRDefault="00A71CA9" w:rsidP="000E6924">
            <w:pPr>
              <w:jc w:val="center"/>
            </w:pPr>
            <w:r w:rsidRPr="00FE15F6">
              <w:rPr>
                <w:sz w:val="18"/>
                <w:szCs w:val="18"/>
                <w:lang w:eastAsia="ru-RU"/>
              </w:rPr>
              <w:t>-</w:t>
            </w:r>
          </w:p>
        </w:tc>
        <w:tc>
          <w:tcPr>
            <w:tcW w:w="1275" w:type="dxa"/>
            <w:vAlign w:val="bottom"/>
          </w:tcPr>
          <w:p w:rsidR="00A71CA9" w:rsidRPr="00CC2F0A" w:rsidRDefault="00A71CA9" w:rsidP="000E6924">
            <w:pPr>
              <w:jc w:val="right"/>
              <w:rPr>
                <w:sz w:val="18"/>
                <w:szCs w:val="18"/>
                <w:lang w:eastAsia="ru-RU"/>
              </w:rPr>
            </w:pPr>
            <w:r>
              <w:rPr>
                <w:sz w:val="18"/>
                <w:szCs w:val="18"/>
                <w:lang w:eastAsia="ru-RU"/>
              </w:rPr>
              <w:t>1 167 427,87</w:t>
            </w:r>
          </w:p>
        </w:tc>
        <w:tc>
          <w:tcPr>
            <w:tcW w:w="1560" w:type="dxa"/>
            <w:vAlign w:val="bottom"/>
          </w:tcPr>
          <w:p w:rsidR="00A71CA9" w:rsidRPr="00CC2F0A" w:rsidRDefault="00A71CA9" w:rsidP="000E6924">
            <w:pPr>
              <w:jc w:val="right"/>
              <w:rPr>
                <w:sz w:val="18"/>
                <w:szCs w:val="18"/>
                <w:lang w:eastAsia="ru-RU"/>
              </w:rPr>
            </w:pPr>
            <w:r>
              <w:rPr>
                <w:sz w:val="18"/>
                <w:szCs w:val="18"/>
                <w:lang w:eastAsia="ru-RU"/>
              </w:rPr>
              <w:t>75 806 333,96</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-13 139 441,76</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Июнь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18 170 174,74</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29 306 140,98</w:t>
            </w:r>
          </w:p>
        </w:tc>
        <w:tc>
          <w:tcPr>
            <w:tcW w:w="1701" w:type="dxa"/>
            <w:vAlign w:val="center"/>
          </w:tcPr>
          <w:p w:rsidR="00A71CA9" w:rsidRDefault="00A71CA9" w:rsidP="000E6924">
            <w:pPr>
              <w:jc w:val="center"/>
            </w:pPr>
            <w:r w:rsidRPr="00FE15F6">
              <w:rPr>
                <w:sz w:val="18"/>
                <w:szCs w:val="18"/>
                <w:lang w:eastAsia="ru-RU"/>
              </w:rPr>
              <w:t>-</w:t>
            </w:r>
          </w:p>
        </w:tc>
        <w:tc>
          <w:tcPr>
            <w:tcW w:w="1275" w:type="dxa"/>
            <w:vAlign w:val="center"/>
          </w:tcPr>
          <w:p w:rsidR="00A71CA9" w:rsidRPr="009F60FD" w:rsidRDefault="00A71CA9" w:rsidP="000E6924">
            <w:pPr>
              <w:jc w:val="center"/>
              <w:rPr>
                <w:b/>
                <w:sz w:val="18"/>
                <w:szCs w:val="18"/>
                <w:lang w:eastAsia="ru-RU"/>
              </w:rPr>
            </w:pPr>
            <w:r>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30 826 663,43</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-1 520 522,45</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Июль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9 336 129,17</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16 277 124,17</w:t>
            </w:r>
          </w:p>
        </w:tc>
        <w:tc>
          <w:tcPr>
            <w:tcW w:w="1701" w:type="dxa"/>
            <w:vAlign w:val="center"/>
          </w:tcPr>
          <w:p w:rsidR="00A71CA9" w:rsidRDefault="00A71CA9" w:rsidP="000E6924">
            <w:pPr>
              <w:jc w:val="center"/>
            </w:pPr>
            <w:r w:rsidRPr="00FE15F6">
              <w:rPr>
                <w:sz w:val="18"/>
                <w:szCs w:val="18"/>
                <w:lang w:eastAsia="ru-RU"/>
              </w:rPr>
              <w:t>-</w:t>
            </w:r>
          </w:p>
        </w:tc>
        <w:tc>
          <w:tcPr>
            <w:tcW w:w="1275" w:type="dxa"/>
          </w:tcPr>
          <w:p w:rsidR="00A71CA9" w:rsidRDefault="00A71CA9" w:rsidP="000E6924">
            <w:pPr>
              <w:jc w:val="center"/>
            </w:pPr>
            <w:r w:rsidRPr="006F015D">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17 802 749,30</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-1 525 625,13</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Август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15 309 532,87</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14 442 248,81</w:t>
            </w:r>
          </w:p>
        </w:tc>
        <w:tc>
          <w:tcPr>
            <w:tcW w:w="1701" w:type="dxa"/>
            <w:vAlign w:val="center"/>
          </w:tcPr>
          <w:p w:rsidR="00A71CA9" w:rsidRDefault="00A71CA9" w:rsidP="000E6924">
            <w:pPr>
              <w:jc w:val="center"/>
            </w:pPr>
            <w:r w:rsidRPr="00FE15F6">
              <w:rPr>
                <w:sz w:val="18"/>
                <w:szCs w:val="18"/>
                <w:lang w:eastAsia="ru-RU"/>
              </w:rPr>
              <w:t>-</w:t>
            </w:r>
          </w:p>
        </w:tc>
        <w:tc>
          <w:tcPr>
            <w:tcW w:w="1275" w:type="dxa"/>
          </w:tcPr>
          <w:p w:rsidR="00A71CA9" w:rsidRDefault="00A71CA9" w:rsidP="000E6924">
            <w:pPr>
              <w:jc w:val="center"/>
            </w:pPr>
            <w:r w:rsidRPr="006F015D">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13 569 330,24</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872 918,57</w:t>
            </w:r>
          </w:p>
        </w:tc>
      </w:tr>
      <w:tr w:rsidR="00A71CA9" w:rsidRPr="00CC2F0A" w:rsidTr="00931F1C">
        <w:trPr>
          <w:trHeight w:val="225"/>
        </w:trPr>
        <w:tc>
          <w:tcPr>
            <w:tcW w:w="1382" w:type="dxa"/>
            <w:vAlign w:val="center"/>
          </w:tcPr>
          <w:p w:rsidR="00A71CA9" w:rsidRPr="00CC2F0A" w:rsidRDefault="00A71CA9" w:rsidP="000E6924">
            <w:pPr>
              <w:rPr>
                <w:sz w:val="18"/>
                <w:szCs w:val="18"/>
                <w:lang w:eastAsia="ru-RU"/>
              </w:rPr>
            </w:pPr>
            <w:r w:rsidRPr="00CC2F0A">
              <w:rPr>
                <w:sz w:val="18"/>
                <w:szCs w:val="18"/>
                <w:lang w:eastAsia="ru-RU"/>
              </w:rPr>
              <w:t>Сентябрь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26 479 448,64</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15 322 661,78</w:t>
            </w:r>
          </w:p>
        </w:tc>
        <w:tc>
          <w:tcPr>
            <w:tcW w:w="1701" w:type="dxa"/>
            <w:shd w:val="clear" w:color="000000" w:fill="FFFFFF"/>
            <w:vAlign w:val="center"/>
          </w:tcPr>
          <w:p w:rsidR="00A71CA9" w:rsidRDefault="00A71CA9" w:rsidP="000E6924">
            <w:pPr>
              <w:jc w:val="center"/>
            </w:pPr>
            <w:r w:rsidRPr="00FE15F6">
              <w:rPr>
                <w:sz w:val="18"/>
                <w:szCs w:val="18"/>
                <w:lang w:eastAsia="ru-RU"/>
              </w:rPr>
              <w:t>-</w:t>
            </w:r>
          </w:p>
        </w:tc>
        <w:tc>
          <w:tcPr>
            <w:tcW w:w="1275" w:type="dxa"/>
            <w:shd w:val="clear" w:color="000000" w:fill="FFFFFF"/>
          </w:tcPr>
          <w:p w:rsidR="00A71CA9" w:rsidRDefault="00A71CA9" w:rsidP="000E6924">
            <w:pPr>
              <w:jc w:val="center"/>
            </w:pPr>
            <w:r w:rsidRPr="006F015D">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13 947 660,69</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1 375 001,09</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Октябрь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78 984 357,07</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23 358 980,70</w:t>
            </w:r>
          </w:p>
        </w:tc>
        <w:tc>
          <w:tcPr>
            <w:tcW w:w="1701" w:type="dxa"/>
            <w:shd w:val="clear" w:color="000000" w:fill="FFFFFF"/>
            <w:vAlign w:val="center"/>
          </w:tcPr>
          <w:p w:rsidR="00A71CA9" w:rsidRDefault="00A71CA9" w:rsidP="000E6924">
            <w:pPr>
              <w:jc w:val="center"/>
            </w:pPr>
            <w:r w:rsidRPr="00FE15F6">
              <w:rPr>
                <w:sz w:val="18"/>
                <w:szCs w:val="18"/>
                <w:lang w:eastAsia="ru-RU"/>
              </w:rPr>
              <w:t>-</w:t>
            </w:r>
          </w:p>
        </w:tc>
        <w:tc>
          <w:tcPr>
            <w:tcW w:w="1275" w:type="dxa"/>
            <w:shd w:val="clear" w:color="000000" w:fill="FFFFFF"/>
          </w:tcPr>
          <w:p w:rsidR="00A71CA9" w:rsidRDefault="00A71CA9" w:rsidP="000E6924">
            <w:pPr>
              <w:jc w:val="center"/>
            </w:pPr>
            <w:r w:rsidRPr="006F015D">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25 155 477,14</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-1 796 496,44</w:t>
            </w:r>
          </w:p>
        </w:tc>
      </w:tr>
      <w:tr w:rsidR="00A71CA9" w:rsidRPr="00CC2F0A" w:rsidTr="00931F1C">
        <w:trPr>
          <w:trHeight w:val="240"/>
        </w:trPr>
        <w:tc>
          <w:tcPr>
            <w:tcW w:w="1382" w:type="dxa"/>
            <w:vAlign w:val="center"/>
          </w:tcPr>
          <w:p w:rsidR="00A71CA9" w:rsidRPr="00CC2F0A" w:rsidRDefault="00A71CA9" w:rsidP="000E6924">
            <w:pPr>
              <w:rPr>
                <w:sz w:val="18"/>
                <w:szCs w:val="18"/>
                <w:lang w:eastAsia="ru-RU"/>
              </w:rPr>
            </w:pPr>
            <w:r w:rsidRPr="00CC2F0A">
              <w:rPr>
                <w:sz w:val="18"/>
                <w:szCs w:val="18"/>
                <w:lang w:eastAsia="ru-RU"/>
              </w:rPr>
              <w:t>Ноябрь 201</w:t>
            </w:r>
            <w:r>
              <w:rPr>
                <w:sz w:val="18"/>
                <w:szCs w:val="18"/>
                <w:lang w:eastAsia="ru-RU"/>
              </w:rPr>
              <w:t>6</w:t>
            </w:r>
          </w:p>
        </w:tc>
        <w:tc>
          <w:tcPr>
            <w:tcW w:w="1559" w:type="dxa"/>
            <w:vAlign w:val="bottom"/>
          </w:tcPr>
          <w:p w:rsidR="00A71CA9" w:rsidRPr="00CC2F0A" w:rsidRDefault="00A71CA9" w:rsidP="000E6924">
            <w:pPr>
              <w:jc w:val="right"/>
              <w:rPr>
                <w:sz w:val="18"/>
                <w:szCs w:val="18"/>
                <w:lang w:eastAsia="ru-RU"/>
              </w:rPr>
            </w:pPr>
            <w:r>
              <w:rPr>
                <w:sz w:val="18"/>
                <w:szCs w:val="18"/>
                <w:lang w:eastAsia="ru-RU"/>
              </w:rPr>
              <w:t>106 545 768,89</w:t>
            </w:r>
          </w:p>
        </w:tc>
        <w:tc>
          <w:tcPr>
            <w:tcW w:w="1560" w:type="dxa"/>
            <w:shd w:val="clear" w:color="000000" w:fill="FFFFFF"/>
            <w:vAlign w:val="bottom"/>
          </w:tcPr>
          <w:p w:rsidR="00A71CA9" w:rsidRPr="00CC2F0A" w:rsidRDefault="00A71CA9" w:rsidP="000E6924">
            <w:pPr>
              <w:jc w:val="right"/>
              <w:rPr>
                <w:sz w:val="18"/>
                <w:szCs w:val="18"/>
                <w:lang w:eastAsia="ru-RU"/>
              </w:rPr>
            </w:pPr>
            <w:r>
              <w:rPr>
                <w:sz w:val="18"/>
                <w:szCs w:val="18"/>
                <w:lang w:eastAsia="ru-RU"/>
              </w:rPr>
              <w:t>61 068 234,09</w:t>
            </w:r>
          </w:p>
        </w:tc>
        <w:tc>
          <w:tcPr>
            <w:tcW w:w="1701" w:type="dxa"/>
            <w:vAlign w:val="center"/>
          </w:tcPr>
          <w:p w:rsidR="00A71CA9" w:rsidRDefault="00A71CA9" w:rsidP="000E6924">
            <w:pPr>
              <w:jc w:val="center"/>
            </w:pPr>
            <w:r w:rsidRPr="00FE15F6">
              <w:rPr>
                <w:sz w:val="18"/>
                <w:szCs w:val="18"/>
                <w:lang w:eastAsia="ru-RU"/>
              </w:rPr>
              <w:t>-</w:t>
            </w:r>
          </w:p>
        </w:tc>
        <w:tc>
          <w:tcPr>
            <w:tcW w:w="1275" w:type="dxa"/>
          </w:tcPr>
          <w:p w:rsidR="00A71CA9" w:rsidRDefault="00A71CA9" w:rsidP="000E6924">
            <w:pPr>
              <w:jc w:val="center"/>
            </w:pPr>
            <w:r w:rsidRPr="006F015D">
              <w:rPr>
                <w:sz w:val="18"/>
                <w:szCs w:val="18"/>
                <w:lang w:eastAsia="ru-RU"/>
              </w:rPr>
              <w:t>-</w:t>
            </w:r>
          </w:p>
        </w:tc>
        <w:tc>
          <w:tcPr>
            <w:tcW w:w="1560" w:type="dxa"/>
            <w:vAlign w:val="bottom"/>
          </w:tcPr>
          <w:p w:rsidR="00A71CA9" w:rsidRPr="00CC2F0A" w:rsidRDefault="00A71CA9" w:rsidP="000E6924">
            <w:pPr>
              <w:jc w:val="right"/>
              <w:rPr>
                <w:sz w:val="18"/>
                <w:szCs w:val="18"/>
                <w:lang w:eastAsia="ru-RU"/>
              </w:rPr>
            </w:pPr>
            <w:r>
              <w:rPr>
                <w:sz w:val="18"/>
                <w:szCs w:val="18"/>
                <w:lang w:eastAsia="ru-RU"/>
              </w:rPr>
              <w:t>58 224 214,66</w:t>
            </w:r>
          </w:p>
        </w:tc>
        <w:tc>
          <w:tcPr>
            <w:tcW w:w="1417" w:type="dxa"/>
            <w:vAlign w:val="bottom"/>
          </w:tcPr>
          <w:p w:rsidR="00A71CA9" w:rsidRPr="00CC2F0A" w:rsidRDefault="00A71CA9" w:rsidP="000E6924">
            <w:pPr>
              <w:jc w:val="right"/>
              <w:rPr>
                <w:color w:val="000000"/>
                <w:sz w:val="18"/>
                <w:szCs w:val="18"/>
                <w:lang w:eastAsia="ru-RU"/>
              </w:rPr>
            </w:pPr>
            <w:r>
              <w:rPr>
                <w:color w:val="000000"/>
                <w:sz w:val="18"/>
                <w:szCs w:val="18"/>
                <w:lang w:eastAsia="ru-RU"/>
              </w:rPr>
              <w:t>2 844 019,43</w:t>
            </w:r>
          </w:p>
        </w:tc>
      </w:tr>
      <w:tr w:rsidR="00A71CA9" w:rsidRPr="00CC2F0A" w:rsidTr="00931F1C">
        <w:trPr>
          <w:trHeight w:val="255"/>
        </w:trPr>
        <w:tc>
          <w:tcPr>
            <w:tcW w:w="1382" w:type="dxa"/>
            <w:tcBorders>
              <w:bottom w:val="single" w:sz="12" w:space="0" w:color="auto"/>
            </w:tcBorders>
            <w:vAlign w:val="center"/>
          </w:tcPr>
          <w:p w:rsidR="00A71CA9" w:rsidRPr="00CC2F0A" w:rsidRDefault="00A71CA9" w:rsidP="000E6924">
            <w:pPr>
              <w:rPr>
                <w:sz w:val="18"/>
                <w:szCs w:val="18"/>
                <w:lang w:eastAsia="ru-RU"/>
              </w:rPr>
            </w:pPr>
            <w:r w:rsidRPr="00CC2F0A">
              <w:rPr>
                <w:sz w:val="18"/>
                <w:szCs w:val="18"/>
                <w:lang w:eastAsia="ru-RU"/>
              </w:rPr>
              <w:t>Декабрь 201</w:t>
            </w:r>
            <w:r>
              <w:rPr>
                <w:sz w:val="18"/>
                <w:szCs w:val="18"/>
                <w:lang w:eastAsia="ru-RU"/>
              </w:rPr>
              <w:t>6</w:t>
            </w:r>
          </w:p>
        </w:tc>
        <w:tc>
          <w:tcPr>
            <w:tcW w:w="1559" w:type="dxa"/>
            <w:tcBorders>
              <w:bottom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118 078 801,10</w:t>
            </w:r>
          </w:p>
        </w:tc>
        <w:tc>
          <w:tcPr>
            <w:tcW w:w="1560" w:type="dxa"/>
            <w:tcBorders>
              <w:bottom w:val="single" w:sz="12" w:space="0" w:color="auto"/>
            </w:tcBorders>
            <w:shd w:val="clear" w:color="000000" w:fill="FFFFFF"/>
            <w:vAlign w:val="bottom"/>
          </w:tcPr>
          <w:p w:rsidR="00A71CA9" w:rsidRPr="00CC2F0A" w:rsidRDefault="00A71CA9" w:rsidP="000E6924">
            <w:pPr>
              <w:jc w:val="right"/>
              <w:rPr>
                <w:sz w:val="18"/>
                <w:szCs w:val="18"/>
                <w:lang w:eastAsia="ru-RU"/>
              </w:rPr>
            </w:pPr>
            <w:r>
              <w:rPr>
                <w:sz w:val="18"/>
                <w:szCs w:val="18"/>
                <w:lang w:eastAsia="ru-RU"/>
              </w:rPr>
              <w:t>119 735 306,88</w:t>
            </w:r>
          </w:p>
        </w:tc>
        <w:tc>
          <w:tcPr>
            <w:tcW w:w="1701" w:type="dxa"/>
            <w:tcBorders>
              <w:bottom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1 693 267,40</w:t>
            </w:r>
          </w:p>
        </w:tc>
        <w:tc>
          <w:tcPr>
            <w:tcW w:w="1275" w:type="dxa"/>
            <w:tcBorders>
              <w:bottom w:val="single" w:sz="12" w:space="0" w:color="auto"/>
            </w:tcBorders>
          </w:tcPr>
          <w:p w:rsidR="00A71CA9" w:rsidRDefault="00A71CA9" w:rsidP="000E6924">
            <w:pPr>
              <w:jc w:val="center"/>
            </w:pPr>
            <w:r w:rsidRPr="006F015D">
              <w:rPr>
                <w:sz w:val="18"/>
                <w:szCs w:val="18"/>
                <w:lang w:eastAsia="ru-RU"/>
              </w:rPr>
              <w:t>-</w:t>
            </w:r>
          </w:p>
        </w:tc>
        <w:tc>
          <w:tcPr>
            <w:tcW w:w="1560" w:type="dxa"/>
            <w:tcBorders>
              <w:bottom w:val="single" w:sz="12" w:space="0" w:color="auto"/>
            </w:tcBorders>
            <w:vAlign w:val="bottom"/>
          </w:tcPr>
          <w:p w:rsidR="00A71CA9" w:rsidRPr="00CC2F0A" w:rsidRDefault="00A71CA9" w:rsidP="000E6924">
            <w:pPr>
              <w:jc w:val="right"/>
              <w:rPr>
                <w:sz w:val="18"/>
                <w:szCs w:val="18"/>
                <w:lang w:eastAsia="ru-RU"/>
              </w:rPr>
            </w:pPr>
            <w:r>
              <w:rPr>
                <w:sz w:val="18"/>
                <w:szCs w:val="18"/>
                <w:lang w:eastAsia="ru-RU"/>
              </w:rPr>
              <w:t>112 668 268,32</w:t>
            </w:r>
          </w:p>
        </w:tc>
        <w:tc>
          <w:tcPr>
            <w:tcW w:w="1417" w:type="dxa"/>
            <w:tcBorders>
              <w:bottom w:val="single" w:sz="12" w:space="0" w:color="auto"/>
            </w:tcBorders>
            <w:vAlign w:val="bottom"/>
          </w:tcPr>
          <w:p w:rsidR="00A71CA9" w:rsidRPr="00CC2F0A" w:rsidRDefault="00A71CA9" w:rsidP="000E6924">
            <w:pPr>
              <w:jc w:val="right"/>
              <w:rPr>
                <w:color w:val="000000"/>
                <w:sz w:val="18"/>
                <w:szCs w:val="18"/>
                <w:lang w:eastAsia="ru-RU"/>
              </w:rPr>
            </w:pPr>
            <w:r>
              <w:rPr>
                <w:color w:val="000000"/>
                <w:sz w:val="18"/>
                <w:szCs w:val="18"/>
                <w:lang w:eastAsia="ru-RU"/>
              </w:rPr>
              <w:t>7 067 038,56</w:t>
            </w:r>
          </w:p>
        </w:tc>
      </w:tr>
      <w:tr w:rsidR="00A71CA9" w:rsidRPr="00CC2F0A" w:rsidTr="0060308F">
        <w:trPr>
          <w:trHeight w:val="255"/>
        </w:trPr>
        <w:tc>
          <w:tcPr>
            <w:tcW w:w="1382" w:type="dxa"/>
            <w:tcBorders>
              <w:top w:val="single" w:sz="12" w:space="0" w:color="auto"/>
              <w:bottom w:val="single" w:sz="12" w:space="0" w:color="auto"/>
            </w:tcBorders>
            <w:vAlign w:val="center"/>
          </w:tcPr>
          <w:p w:rsidR="00A71CA9" w:rsidRPr="00CC2F0A" w:rsidRDefault="00A71CA9" w:rsidP="000E6924">
            <w:pPr>
              <w:rPr>
                <w:b/>
                <w:bCs/>
                <w:sz w:val="18"/>
                <w:szCs w:val="18"/>
                <w:lang w:eastAsia="ru-RU"/>
              </w:rPr>
            </w:pPr>
            <w:r w:rsidRPr="00CC2F0A">
              <w:rPr>
                <w:b/>
                <w:bCs/>
                <w:sz w:val="18"/>
                <w:szCs w:val="18"/>
                <w:lang w:eastAsia="ru-RU"/>
              </w:rPr>
              <w:t>ИТОГО за 201</w:t>
            </w:r>
            <w:r>
              <w:rPr>
                <w:b/>
                <w:bCs/>
                <w:sz w:val="18"/>
                <w:szCs w:val="18"/>
                <w:lang w:eastAsia="ru-RU"/>
              </w:rPr>
              <w:t>6</w:t>
            </w:r>
            <w:r w:rsidRPr="00CC2F0A">
              <w:rPr>
                <w:b/>
                <w:bCs/>
                <w:sz w:val="18"/>
                <w:szCs w:val="18"/>
                <w:lang w:eastAsia="ru-RU"/>
              </w:rPr>
              <w:t>:</w:t>
            </w:r>
          </w:p>
        </w:tc>
        <w:tc>
          <w:tcPr>
            <w:tcW w:w="1559" w:type="dxa"/>
            <w:tcBorders>
              <w:top w:val="single" w:sz="12" w:space="0" w:color="auto"/>
              <w:bottom w:val="single" w:sz="12" w:space="0" w:color="auto"/>
            </w:tcBorders>
            <w:shd w:val="clear" w:color="000000" w:fill="FFFFFF"/>
            <w:vAlign w:val="center"/>
          </w:tcPr>
          <w:p w:rsidR="00A71CA9" w:rsidRPr="001452A5" w:rsidRDefault="00A71CA9" w:rsidP="0060308F">
            <w:pPr>
              <w:jc w:val="right"/>
              <w:rPr>
                <w:b/>
                <w:bCs/>
                <w:sz w:val="18"/>
                <w:szCs w:val="18"/>
                <w:lang w:eastAsia="ru-RU"/>
              </w:rPr>
            </w:pPr>
            <w:r>
              <w:rPr>
                <w:b/>
                <w:bCs/>
                <w:sz w:val="18"/>
                <w:szCs w:val="18"/>
                <w:lang w:eastAsia="ru-RU"/>
              </w:rPr>
              <w:t>729 506 109,94</w:t>
            </w:r>
          </w:p>
        </w:tc>
        <w:tc>
          <w:tcPr>
            <w:tcW w:w="1560" w:type="dxa"/>
            <w:tcBorders>
              <w:top w:val="single" w:sz="12" w:space="0" w:color="auto"/>
              <w:bottom w:val="single" w:sz="12" w:space="0" w:color="auto"/>
            </w:tcBorders>
            <w:shd w:val="clear" w:color="000000" w:fill="FFFFFF"/>
            <w:vAlign w:val="center"/>
          </w:tcPr>
          <w:p w:rsidR="00A71CA9" w:rsidRPr="00292DD8" w:rsidRDefault="00A71CA9" w:rsidP="000E6924">
            <w:pPr>
              <w:jc w:val="right"/>
              <w:rPr>
                <w:b/>
                <w:bCs/>
                <w:sz w:val="18"/>
                <w:szCs w:val="18"/>
                <w:lang w:eastAsia="ru-RU"/>
              </w:rPr>
            </w:pPr>
            <w:r w:rsidRPr="00292DD8">
              <w:rPr>
                <w:b/>
                <w:bCs/>
                <w:sz w:val="18"/>
                <w:szCs w:val="18"/>
                <w:lang w:eastAsia="ru-RU"/>
              </w:rPr>
              <w:t>639 682 061,29</w:t>
            </w:r>
          </w:p>
        </w:tc>
        <w:tc>
          <w:tcPr>
            <w:tcW w:w="1701" w:type="dxa"/>
            <w:tcBorders>
              <w:top w:val="single" w:sz="12" w:space="0" w:color="auto"/>
              <w:bottom w:val="single" w:sz="12" w:space="0" w:color="auto"/>
            </w:tcBorders>
            <w:shd w:val="clear" w:color="000000" w:fill="FFFFFF"/>
            <w:vAlign w:val="center"/>
          </w:tcPr>
          <w:p w:rsidR="00A71CA9" w:rsidRPr="00292DD8" w:rsidRDefault="00A71CA9" w:rsidP="000E6924">
            <w:pPr>
              <w:jc w:val="right"/>
              <w:rPr>
                <w:b/>
                <w:bCs/>
                <w:sz w:val="18"/>
                <w:szCs w:val="18"/>
                <w:lang w:eastAsia="ru-RU"/>
              </w:rPr>
            </w:pPr>
            <w:r w:rsidRPr="00292DD8">
              <w:rPr>
                <w:b/>
                <w:bCs/>
                <w:sz w:val="18"/>
                <w:szCs w:val="18"/>
                <w:lang w:eastAsia="ru-RU"/>
              </w:rPr>
              <w:t>16 785 279,60</w:t>
            </w:r>
          </w:p>
        </w:tc>
        <w:tc>
          <w:tcPr>
            <w:tcW w:w="1275" w:type="dxa"/>
            <w:tcBorders>
              <w:top w:val="single" w:sz="12" w:space="0" w:color="auto"/>
              <w:bottom w:val="single" w:sz="12" w:space="0" w:color="auto"/>
            </w:tcBorders>
            <w:shd w:val="clear" w:color="000000" w:fill="FFFFFF"/>
            <w:vAlign w:val="center"/>
          </w:tcPr>
          <w:p w:rsidR="00A71CA9" w:rsidRPr="00292DD8" w:rsidRDefault="00A71CA9" w:rsidP="000E6924">
            <w:pPr>
              <w:jc w:val="right"/>
              <w:rPr>
                <w:b/>
                <w:bCs/>
                <w:sz w:val="18"/>
                <w:szCs w:val="18"/>
                <w:lang w:eastAsia="ru-RU"/>
              </w:rPr>
            </w:pPr>
            <w:r w:rsidRPr="00292DD8">
              <w:rPr>
                <w:b/>
                <w:bCs/>
                <w:sz w:val="18"/>
                <w:szCs w:val="18"/>
                <w:lang w:eastAsia="ru-RU"/>
              </w:rPr>
              <w:t>10 447 437,88</w:t>
            </w:r>
          </w:p>
        </w:tc>
        <w:tc>
          <w:tcPr>
            <w:tcW w:w="1560" w:type="dxa"/>
            <w:tcBorders>
              <w:top w:val="single" w:sz="12" w:space="0" w:color="auto"/>
              <w:bottom w:val="single" w:sz="12" w:space="0" w:color="auto"/>
            </w:tcBorders>
            <w:shd w:val="clear" w:color="000000" w:fill="FFFFFF"/>
            <w:vAlign w:val="center"/>
          </w:tcPr>
          <w:p w:rsidR="00A71CA9" w:rsidRPr="00292DD8" w:rsidRDefault="00A71CA9" w:rsidP="000E6924">
            <w:pPr>
              <w:jc w:val="right"/>
              <w:rPr>
                <w:b/>
                <w:sz w:val="18"/>
                <w:szCs w:val="18"/>
                <w:lang w:eastAsia="ru-RU"/>
              </w:rPr>
            </w:pPr>
            <w:r>
              <w:rPr>
                <w:b/>
                <w:sz w:val="18"/>
                <w:szCs w:val="18"/>
                <w:lang w:eastAsia="ru-RU"/>
              </w:rPr>
              <w:t>623 332 105,84</w:t>
            </w:r>
          </w:p>
        </w:tc>
        <w:tc>
          <w:tcPr>
            <w:tcW w:w="1417" w:type="dxa"/>
            <w:tcBorders>
              <w:top w:val="single" w:sz="12" w:space="0" w:color="auto"/>
              <w:bottom w:val="single" w:sz="12" w:space="0" w:color="auto"/>
            </w:tcBorders>
            <w:vAlign w:val="center"/>
          </w:tcPr>
          <w:p w:rsidR="00A71CA9" w:rsidRPr="00292DD8" w:rsidRDefault="00A71CA9" w:rsidP="000E6924">
            <w:pPr>
              <w:jc w:val="right"/>
              <w:rPr>
                <w:b/>
                <w:sz w:val="18"/>
                <w:szCs w:val="18"/>
                <w:lang w:eastAsia="ru-RU"/>
              </w:rPr>
            </w:pPr>
            <w:r>
              <w:rPr>
                <w:b/>
                <w:sz w:val="18"/>
                <w:szCs w:val="18"/>
                <w:lang w:eastAsia="ru-RU"/>
              </w:rPr>
              <w:t>16 349 955,45</w:t>
            </w:r>
          </w:p>
        </w:tc>
      </w:tr>
      <w:tr w:rsidR="00A71CA9" w:rsidRPr="00CC2F0A" w:rsidTr="00931F1C">
        <w:trPr>
          <w:trHeight w:val="240"/>
        </w:trPr>
        <w:tc>
          <w:tcPr>
            <w:tcW w:w="10454" w:type="dxa"/>
            <w:gridSpan w:val="7"/>
            <w:tcBorders>
              <w:top w:val="single" w:sz="12" w:space="0" w:color="auto"/>
              <w:bottom w:val="single" w:sz="12" w:space="0" w:color="auto"/>
            </w:tcBorders>
            <w:vAlign w:val="center"/>
          </w:tcPr>
          <w:p w:rsidR="00A71CA9" w:rsidRPr="00CC2F0A" w:rsidRDefault="00A71CA9" w:rsidP="000E6924">
            <w:pPr>
              <w:jc w:val="center"/>
              <w:rPr>
                <w:b/>
                <w:bCs/>
                <w:color w:val="000000"/>
                <w:sz w:val="18"/>
                <w:szCs w:val="18"/>
                <w:lang w:eastAsia="ru-RU"/>
              </w:rPr>
            </w:pPr>
            <w:r w:rsidRPr="00CC2F0A">
              <w:rPr>
                <w:b/>
                <w:bCs/>
                <w:color w:val="000000"/>
                <w:sz w:val="18"/>
                <w:szCs w:val="18"/>
                <w:lang w:eastAsia="ru-RU"/>
              </w:rPr>
              <w:t xml:space="preserve">1 </w:t>
            </w:r>
            <w:r>
              <w:rPr>
                <w:b/>
                <w:bCs/>
                <w:color w:val="000000"/>
                <w:sz w:val="18"/>
                <w:szCs w:val="18"/>
                <w:lang w:eastAsia="ru-RU"/>
              </w:rPr>
              <w:t>полугодие</w:t>
            </w:r>
            <w:r w:rsidRPr="00CC2F0A">
              <w:rPr>
                <w:b/>
                <w:bCs/>
                <w:color w:val="000000"/>
                <w:sz w:val="18"/>
                <w:szCs w:val="18"/>
                <w:lang w:eastAsia="ru-RU"/>
              </w:rPr>
              <w:t xml:space="preserve"> 201</w:t>
            </w:r>
            <w:r>
              <w:rPr>
                <w:b/>
                <w:bCs/>
                <w:color w:val="000000"/>
                <w:sz w:val="18"/>
                <w:szCs w:val="18"/>
                <w:lang w:eastAsia="ru-RU"/>
              </w:rPr>
              <w:t>7</w:t>
            </w:r>
            <w:r w:rsidRPr="00CC2F0A">
              <w:rPr>
                <w:b/>
                <w:bCs/>
                <w:color w:val="000000"/>
                <w:sz w:val="18"/>
                <w:szCs w:val="18"/>
                <w:lang w:eastAsia="ru-RU"/>
              </w:rPr>
              <w:t xml:space="preserve"> года</w:t>
            </w:r>
          </w:p>
        </w:tc>
      </w:tr>
      <w:tr w:rsidR="00A71CA9" w:rsidRPr="00CC2F0A" w:rsidTr="00931F1C">
        <w:trPr>
          <w:trHeight w:val="255"/>
        </w:trPr>
        <w:tc>
          <w:tcPr>
            <w:tcW w:w="1382" w:type="dxa"/>
            <w:tcBorders>
              <w:top w:val="single" w:sz="12" w:space="0" w:color="auto"/>
            </w:tcBorders>
            <w:vAlign w:val="center"/>
          </w:tcPr>
          <w:p w:rsidR="00A71CA9" w:rsidRPr="00CC2F0A" w:rsidRDefault="00A71CA9" w:rsidP="000E6924">
            <w:pPr>
              <w:rPr>
                <w:sz w:val="18"/>
                <w:szCs w:val="18"/>
                <w:lang w:eastAsia="ru-RU"/>
              </w:rPr>
            </w:pPr>
            <w:r w:rsidRPr="00CC2F0A">
              <w:rPr>
                <w:sz w:val="18"/>
                <w:szCs w:val="18"/>
                <w:lang w:eastAsia="ru-RU"/>
              </w:rPr>
              <w:t>Январь 20</w:t>
            </w:r>
            <w:r>
              <w:rPr>
                <w:sz w:val="18"/>
                <w:szCs w:val="18"/>
                <w:lang w:eastAsia="ru-RU"/>
              </w:rPr>
              <w:t>17</w:t>
            </w:r>
          </w:p>
        </w:tc>
        <w:tc>
          <w:tcPr>
            <w:tcW w:w="1559" w:type="dxa"/>
            <w:tcBorders>
              <w:top w:val="single" w:sz="12" w:space="0" w:color="auto"/>
            </w:tcBorders>
            <w:vAlign w:val="bottom"/>
          </w:tcPr>
          <w:p w:rsidR="00A71CA9" w:rsidRPr="00990C8C" w:rsidRDefault="00A71CA9" w:rsidP="000E6924">
            <w:pPr>
              <w:jc w:val="right"/>
              <w:rPr>
                <w:sz w:val="18"/>
                <w:szCs w:val="18"/>
                <w:lang w:eastAsia="ru-RU"/>
              </w:rPr>
            </w:pPr>
            <w:r>
              <w:rPr>
                <w:sz w:val="18"/>
                <w:szCs w:val="18"/>
                <w:lang w:eastAsia="ru-RU"/>
              </w:rPr>
              <w:t>113 087 535,26</w:t>
            </w:r>
          </w:p>
        </w:tc>
        <w:tc>
          <w:tcPr>
            <w:tcW w:w="1560" w:type="dxa"/>
            <w:tcBorders>
              <w:top w:val="single" w:sz="12" w:space="0" w:color="auto"/>
            </w:tcBorders>
            <w:shd w:val="clear" w:color="000000" w:fill="FFFFFF"/>
            <w:vAlign w:val="bottom"/>
          </w:tcPr>
          <w:p w:rsidR="00A71CA9" w:rsidRPr="00990C8C" w:rsidRDefault="00A71CA9" w:rsidP="000E6924">
            <w:pPr>
              <w:jc w:val="right"/>
              <w:rPr>
                <w:sz w:val="20"/>
                <w:szCs w:val="20"/>
                <w:lang w:eastAsia="ru-RU"/>
              </w:rPr>
            </w:pPr>
            <w:r>
              <w:rPr>
                <w:sz w:val="20"/>
                <w:szCs w:val="20"/>
                <w:lang w:eastAsia="ru-RU"/>
              </w:rPr>
              <w:t>52 446 120,84</w:t>
            </w:r>
          </w:p>
        </w:tc>
        <w:tc>
          <w:tcPr>
            <w:tcW w:w="1701" w:type="dxa"/>
            <w:tcBorders>
              <w:top w:val="single" w:sz="12" w:space="0" w:color="auto"/>
            </w:tcBorders>
            <w:vAlign w:val="center"/>
          </w:tcPr>
          <w:p w:rsidR="00A71CA9" w:rsidRDefault="00A71CA9" w:rsidP="000E6924">
            <w:pPr>
              <w:jc w:val="center"/>
            </w:pPr>
            <w:r w:rsidRPr="00FE15F6">
              <w:rPr>
                <w:sz w:val="18"/>
                <w:szCs w:val="18"/>
                <w:lang w:eastAsia="ru-RU"/>
              </w:rPr>
              <w:t>-</w:t>
            </w:r>
          </w:p>
        </w:tc>
        <w:tc>
          <w:tcPr>
            <w:tcW w:w="1275" w:type="dxa"/>
            <w:tcBorders>
              <w:top w:val="single" w:sz="12" w:space="0" w:color="auto"/>
            </w:tcBorders>
            <w:vAlign w:val="center"/>
          </w:tcPr>
          <w:p w:rsidR="00A71CA9" w:rsidRPr="00990C8C" w:rsidRDefault="00A71CA9" w:rsidP="000E6924">
            <w:pPr>
              <w:jc w:val="center"/>
              <w:rPr>
                <w:sz w:val="18"/>
                <w:szCs w:val="18"/>
                <w:lang w:eastAsia="ru-RU"/>
              </w:rPr>
            </w:pPr>
            <w:r>
              <w:rPr>
                <w:sz w:val="18"/>
                <w:szCs w:val="18"/>
                <w:lang w:eastAsia="ru-RU"/>
              </w:rPr>
              <w:t>-</w:t>
            </w:r>
          </w:p>
        </w:tc>
        <w:tc>
          <w:tcPr>
            <w:tcW w:w="1560" w:type="dxa"/>
            <w:tcBorders>
              <w:top w:val="single" w:sz="12" w:space="0" w:color="auto"/>
            </w:tcBorders>
            <w:vAlign w:val="bottom"/>
          </w:tcPr>
          <w:p w:rsidR="00A71CA9" w:rsidRPr="00990C8C" w:rsidRDefault="00A71CA9" w:rsidP="000E6924">
            <w:pPr>
              <w:jc w:val="right"/>
              <w:rPr>
                <w:sz w:val="18"/>
                <w:szCs w:val="18"/>
                <w:lang w:eastAsia="ru-RU"/>
              </w:rPr>
            </w:pPr>
            <w:r>
              <w:rPr>
                <w:sz w:val="18"/>
                <w:szCs w:val="18"/>
                <w:lang w:eastAsia="ru-RU"/>
              </w:rPr>
              <w:t>52 666 803,23</w:t>
            </w:r>
          </w:p>
        </w:tc>
        <w:tc>
          <w:tcPr>
            <w:tcW w:w="1417" w:type="dxa"/>
            <w:tcBorders>
              <w:top w:val="single" w:sz="12" w:space="0" w:color="auto"/>
            </w:tcBorders>
            <w:vAlign w:val="bottom"/>
          </w:tcPr>
          <w:p w:rsidR="00A71CA9" w:rsidRPr="00990C8C" w:rsidRDefault="00A71CA9" w:rsidP="000E6924">
            <w:pPr>
              <w:jc w:val="right"/>
              <w:rPr>
                <w:sz w:val="18"/>
                <w:szCs w:val="18"/>
                <w:lang w:eastAsia="ru-RU"/>
              </w:rPr>
            </w:pPr>
            <w:r>
              <w:rPr>
                <w:sz w:val="18"/>
                <w:szCs w:val="18"/>
                <w:lang w:eastAsia="ru-RU"/>
              </w:rPr>
              <w:t>-220 682,39</w:t>
            </w:r>
          </w:p>
        </w:tc>
      </w:tr>
      <w:tr w:rsidR="00A71CA9" w:rsidRPr="00CC2F0A" w:rsidTr="00931F1C">
        <w:trPr>
          <w:trHeight w:val="255"/>
        </w:trPr>
        <w:tc>
          <w:tcPr>
            <w:tcW w:w="1382" w:type="dxa"/>
            <w:vAlign w:val="center"/>
          </w:tcPr>
          <w:p w:rsidR="00A71CA9" w:rsidRPr="00CC2F0A" w:rsidRDefault="00A71CA9" w:rsidP="000E6924">
            <w:pPr>
              <w:rPr>
                <w:sz w:val="18"/>
                <w:szCs w:val="18"/>
                <w:lang w:eastAsia="ru-RU"/>
              </w:rPr>
            </w:pPr>
            <w:r w:rsidRPr="00CC2F0A">
              <w:rPr>
                <w:sz w:val="18"/>
                <w:szCs w:val="18"/>
                <w:lang w:eastAsia="ru-RU"/>
              </w:rPr>
              <w:t>Февраль 201</w:t>
            </w:r>
            <w:r>
              <w:rPr>
                <w:sz w:val="18"/>
                <w:szCs w:val="18"/>
                <w:lang w:eastAsia="ru-RU"/>
              </w:rPr>
              <w:t>7</w:t>
            </w:r>
          </w:p>
        </w:tc>
        <w:tc>
          <w:tcPr>
            <w:tcW w:w="1559" w:type="dxa"/>
            <w:vAlign w:val="bottom"/>
          </w:tcPr>
          <w:p w:rsidR="00A71CA9" w:rsidRPr="00990C8C" w:rsidRDefault="00A71CA9" w:rsidP="000E6924">
            <w:pPr>
              <w:jc w:val="right"/>
              <w:rPr>
                <w:sz w:val="18"/>
                <w:szCs w:val="18"/>
                <w:lang w:eastAsia="ru-RU"/>
              </w:rPr>
            </w:pPr>
            <w:r>
              <w:rPr>
                <w:sz w:val="18"/>
                <w:szCs w:val="18"/>
                <w:lang w:eastAsia="ru-RU"/>
              </w:rPr>
              <w:t>103 810 868,56</w:t>
            </w:r>
          </w:p>
        </w:tc>
        <w:tc>
          <w:tcPr>
            <w:tcW w:w="1560" w:type="dxa"/>
            <w:shd w:val="clear" w:color="000000" w:fill="FFFFFF"/>
            <w:vAlign w:val="bottom"/>
          </w:tcPr>
          <w:p w:rsidR="00A71CA9" w:rsidRPr="00990C8C" w:rsidRDefault="00A71CA9" w:rsidP="000E6924">
            <w:pPr>
              <w:jc w:val="right"/>
              <w:rPr>
                <w:sz w:val="20"/>
                <w:szCs w:val="20"/>
                <w:lang w:eastAsia="ru-RU"/>
              </w:rPr>
            </w:pPr>
            <w:r>
              <w:rPr>
                <w:sz w:val="20"/>
                <w:szCs w:val="20"/>
                <w:lang w:eastAsia="ru-RU"/>
              </w:rPr>
              <w:t>73 133 221,20</w:t>
            </w:r>
          </w:p>
        </w:tc>
        <w:tc>
          <w:tcPr>
            <w:tcW w:w="1701" w:type="dxa"/>
            <w:shd w:val="clear" w:color="000000" w:fill="FFFFFF"/>
            <w:vAlign w:val="center"/>
          </w:tcPr>
          <w:p w:rsidR="00A71CA9" w:rsidRDefault="00A71CA9" w:rsidP="000E6924">
            <w:pPr>
              <w:jc w:val="center"/>
            </w:pPr>
            <w:r w:rsidRPr="00FE15F6">
              <w:rPr>
                <w:sz w:val="18"/>
                <w:szCs w:val="18"/>
                <w:lang w:eastAsia="ru-RU"/>
              </w:rPr>
              <w:t>-</w:t>
            </w:r>
          </w:p>
        </w:tc>
        <w:tc>
          <w:tcPr>
            <w:tcW w:w="1275" w:type="dxa"/>
            <w:shd w:val="clear" w:color="000000" w:fill="FFFFFF"/>
            <w:vAlign w:val="bottom"/>
          </w:tcPr>
          <w:p w:rsidR="00A71CA9" w:rsidRPr="00990C8C" w:rsidRDefault="00A71CA9" w:rsidP="000E6924">
            <w:pPr>
              <w:jc w:val="right"/>
              <w:rPr>
                <w:sz w:val="18"/>
                <w:szCs w:val="18"/>
                <w:lang w:eastAsia="ru-RU"/>
              </w:rPr>
            </w:pPr>
            <w:r>
              <w:rPr>
                <w:sz w:val="18"/>
                <w:szCs w:val="18"/>
                <w:lang w:eastAsia="ru-RU"/>
              </w:rPr>
              <w:t>200 000,00</w:t>
            </w:r>
          </w:p>
        </w:tc>
        <w:tc>
          <w:tcPr>
            <w:tcW w:w="1560" w:type="dxa"/>
            <w:vAlign w:val="bottom"/>
          </w:tcPr>
          <w:p w:rsidR="00A71CA9" w:rsidRPr="00990C8C" w:rsidRDefault="00A71CA9" w:rsidP="000E6924">
            <w:pPr>
              <w:jc w:val="right"/>
              <w:rPr>
                <w:sz w:val="18"/>
                <w:szCs w:val="18"/>
                <w:lang w:eastAsia="ru-RU"/>
              </w:rPr>
            </w:pPr>
            <w:r>
              <w:rPr>
                <w:sz w:val="18"/>
                <w:szCs w:val="18"/>
                <w:lang w:eastAsia="ru-RU"/>
              </w:rPr>
              <w:t>81 657 933,55</w:t>
            </w:r>
          </w:p>
        </w:tc>
        <w:tc>
          <w:tcPr>
            <w:tcW w:w="1417" w:type="dxa"/>
            <w:vAlign w:val="bottom"/>
          </w:tcPr>
          <w:p w:rsidR="00A71CA9" w:rsidRPr="00990C8C" w:rsidRDefault="00A71CA9" w:rsidP="000E6924">
            <w:pPr>
              <w:jc w:val="right"/>
              <w:rPr>
                <w:sz w:val="18"/>
                <w:szCs w:val="18"/>
                <w:lang w:eastAsia="ru-RU"/>
              </w:rPr>
            </w:pPr>
            <w:r>
              <w:rPr>
                <w:sz w:val="18"/>
                <w:szCs w:val="18"/>
                <w:lang w:eastAsia="ru-RU"/>
              </w:rPr>
              <w:t>-8 524 712,35</w:t>
            </w:r>
          </w:p>
        </w:tc>
      </w:tr>
      <w:tr w:rsidR="00A71CA9" w:rsidRPr="00CC2F0A" w:rsidTr="00931F1C">
        <w:trPr>
          <w:trHeight w:val="255"/>
        </w:trPr>
        <w:tc>
          <w:tcPr>
            <w:tcW w:w="1382" w:type="dxa"/>
            <w:vAlign w:val="center"/>
          </w:tcPr>
          <w:p w:rsidR="00A71CA9" w:rsidRPr="00CC2F0A" w:rsidRDefault="00A71CA9" w:rsidP="000E6924">
            <w:pPr>
              <w:rPr>
                <w:sz w:val="18"/>
                <w:szCs w:val="18"/>
                <w:lang w:eastAsia="ru-RU"/>
              </w:rPr>
            </w:pPr>
            <w:r>
              <w:rPr>
                <w:sz w:val="18"/>
                <w:szCs w:val="18"/>
                <w:lang w:eastAsia="ru-RU"/>
              </w:rPr>
              <w:t>Март 2017</w:t>
            </w:r>
          </w:p>
        </w:tc>
        <w:tc>
          <w:tcPr>
            <w:tcW w:w="1559" w:type="dxa"/>
            <w:vAlign w:val="bottom"/>
          </w:tcPr>
          <w:p w:rsidR="00A71CA9" w:rsidRPr="00990C8C" w:rsidRDefault="00A71CA9" w:rsidP="000E6924">
            <w:pPr>
              <w:jc w:val="right"/>
              <w:rPr>
                <w:sz w:val="18"/>
                <w:szCs w:val="18"/>
                <w:lang w:eastAsia="ru-RU"/>
              </w:rPr>
            </w:pPr>
            <w:r>
              <w:rPr>
                <w:sz w:val="18"/>
                <w:szCs w:val="18"/>
                <w:lang w:eastAsia="ru-RU"/>
              </w:rPr>
              <w:t>85 951 835,90</w:t>
            </w:r>
          </w:p>
        </w:tc>
        <w:tc>
          <w:tcPr>
            <w:tcW w:w="1560" w:type="dxa"/>
            <w:shd w:val="clear" w:color="000000" w:fill="FFFFFF"/>
            <w:vAlign w:val="bottom"/>
          </w:tcPr>
          <w:p w:rsidR="00A71CA9" w:rsidRPr="00990C8C" w:rsidRDefault="00A71CA9" w:rsidP="000E6924">
            <w:pPr>
              <w:jc w:val="right"/>
              <w:rPr>
                <w:sz w:val="20"/>
                <w:szCs w:val="20"/>
                <w:lang w:eastAsia="ru-RU"/>
              </w:rPr>
            </w:pPr>
            <w:r>
              <w:rPr>
                <w:sz w:val="20"/>
                <w:szCs w:val="20"/>
                <w:lang w:eastAsia="ru-RU"/>
              </w:rPr>
              <w:t>109 255 590,50</w:t>
            </w:r>
          </w:p>
        </w:tc>
        <w:tc>
          <w:tcPr>
            <w:tcW w:w="1701" w:type="dxa"/>
            <w:shd w:val="clear" w:color="000000" w:fill="FFFFFF"/>
            <w:vAlign w:val="center"/>
          </w:tcPr>
          <w:p w:rsidR="00A71CA9" w:rsidRDefault="00A71CA9" w:rsidP="000E6924">
            <w:pPr>
              <w:jc w:val="center"/>
            </w:pPr>
            <w:r w:rsidRPr="00FE15F6">
              <w:rPr>
                <w:sz w:val="18"/>
                <w:szCs w:val="18"/>
                <w:lang w:eastAsia="ru-RU"/>
              </w:rPr>
              <w:t>-</w:t>
            </w:r>
          </w:p>
        </w:tc>
        <w:tc>
          <w:tcPr>
            <w:tcW w:w="1275" w:type="dxa"/>
            <w:shd w:val="clear" w:color="000000" w:fill="FFFFFF"/>
            <w:vAlign w:val="center"/>
          </w:tcPr>
          <w:p w:rsidR="00A71CA9" w:rsidRPr="00990C8C" w:rsidRDefault="00A71CA9" w:rsidP="000E6924">
            <w:pPr>
              <w:jc w:val="center"/>
              <w:rPr>
                <w:sz w:val="18"/>
                <w:szCs w:val="18"/>
                <w:lang w:eastAsia="ru-RU"/>
              </w:rPr>
            </w:pPr>
            <w:r>
              <w:rPr>
                <w:sz w:val="18"/>
                <w:szCs w:val="18"/>
                <w:lang w:eastAsia="ru-RU"/>
              </w:rPr>
              <w:t>-</w:t>
            </w:r>
          </w:p>
        </w:tc>
        <w:tc>
          <w:tcPr>
            <w:tcW w:w="1560" w:type="dxa"/>
            <w:vAlign w:val="bottom"/>
          </w:tcPr>
          <w:p w:rsidR="00A71CA9" w:rsidRPr="00990C8C" w:rsidRDefault="00A71CA9" w:rsidP="000E6924">
            <w:pPr>
              <w:jc w:val="right"/>
              <w:rPr>
                <w:sz w:val="18"/>
                <w:szCs w:val="18"/>
                <w:lang w:eastAsia="ru-RU"/>
              </w:rPr>
            </w:pPr>
            <w:r>
              <w:rPr>
                <w:sz w:val="18"/>
                <w:szCs w:val="18"/>
                <w:lang w:eastAsia="ru-RU"/>
              </w:rPr>
              <w:t>113 381 525,22</w:t>
            </w:r>
          </w:p>
        </w:tc>
        <w:tc>
          <w:tcPr>
            <w:tcW w:w="1417" w:type="dxa"/>
            <w:vAlign w:val="bottom"/>
          </w:tcPr>
          <w:p w:rsidR="00A71CA9" w:rsidRPr="00990C8C" w:rsidRDefault="00A71CA9" w:rsidP="000E6924">
            <w:pPr>
              <w:jc w:val="right"/>
              <w:rPr>
                <w:sz w:val="18"/>
                <w:szCs w:val="18"/>
                <w:lang w:eastAsia="ru-RU"/>
              </w:rPr>
            </w:pPr>
            <w:r>
              <w:rPr>
                <w:sz w:val="18"/>
                <w:szCs w:val="18"/>
                <w:lang w:eastAsia="ru-RU"/>
              </w:rPr>
              <w:t>-4 125 934,72</w:t>
            </w:r>
          </w:p>
        </w:tc>
      </w:tr>
      <w:tr w:rsidR="00A71CA9" w:rsidRPr="00CC2F0A" w:rsidTr="00931F1C">
        <w:trPr>
          <w:trHeight w:val="255"/>
        </w:trPr>
        <w:tc>
          <w:tcPr>
            <w:tcW w:w="1382" w:type="dxa"/>
            <w:vAlign w:val="center"/>
          </w:tcPr>
          <w:p w:rsidR="00A71CA9" w:rsidRPr="00CC2F0A" w:rsidRDefault="00A71CA9" w:rsidP="000E6924">
            <w:pPr>
              <w:rPr>
                <w:sz w:val="18"/>
                <w:szCs w:val="18"/>
                <w:lang w:eastAsia="ru-RU"/>
              </w:rPr>
            </w:pPr>
            <w:r>
              <w:rPr>
                <w:sz w:val="18"/>
                <w:szCs w:val="18"/>
                <w:lang w:eastAsia="ru-RU"/>
              </w:rPr>
              <w:t>Апрель 2017</w:t>
            </w:r>
          </w:p>
        </w:tc>
        <w:tc>
          <w:tcPr>
            <w:tcW w:w="1559" w:type="dxa"/>
            <w:vAlign w:val="bottom"/>
          </w:tcPr>
          <w:p w:rsidR="00A71CA9" w:rsidRPr="00990C8C" w:rsidRDefault="00A71CA9" w:rsidP="000E6924">
            <w:pPr>
              <w:jc w:val="right"/>
              <w:rPr>
                <w:sz w:val="18"/>
                <w:szCs w:val="18"/>
                <w:lang w:eastAsia="ru-RU"/>
              </w:rPr>
            </w:pPr>
            <w:r>
              <w:rPr>
                <w:sz w:val="18"/>
                <w:szCs w:val="18"/>
                <w:lang w:eastAsia="ru-RU"/>
              </w:rPr>
              <w:t>67 995 813,01</w:t>
            </w:r>
          </w:p>
        </w:tc>
        <w:tc>
          <w:tcPr>
            <w:tcW w:w="1560" w:type="dxa"/>
            <w:shd w:val="clear" w:color="000000" w:fill="FFFFFF"/>
            <w:vAlign w:val="bottom"/>
          </w:tcPr>
          <w:p w:rsidR="00A71CA9" w:rsidRPr="00990C8C" w:rsidRDefault="00A71CA9" w:rsidP="000E6924">
            <w:pPr>
              <w:jc w:val="right"/>
              <w:rPr>
                <w:sz w:val="20"/>
                <w:szCs w:val="20"/>
                <w:lang w:eastAsia="ru-RU"/>
              </w:rPr>
            </w:pPr>
            <w:r>
              <w:rPr>
                <w:sz w:val="20"/>
                <w:szCs w:val="20"/>
                <w:lang w:eastAsia="ru-RU"/>
              </w:rPr>
              <w:t>73 462 283,77</w:t>
            </w:r>
          </w:p>
        </w:tc>
        <w:tc>
          <w:tcPr>
            <w:tcW w:w="1701" w:type="dxa"/>
            <w:shd w:val="clear" w:color="000000" w:fill="FFFFFF"/>
            <w:vAlign w:val="center"/>
          </w:tcPr>
          <w:p w:rsidR="00A71CA9" w:rsidRDefault="00A71CA9" w:rsidP="000E6924">
            <w:pPr>
              <w:jc w:val="center"/>
            </w:pPr>
            <w:r w:rsidRPr="00FE15F6">
              <w:rPr>
                <w:sz w:val="18"/>
                <w:szCs w:val="18"/>
                <w:lang w:eastAsia="ru-RU"/>
              </w:rPr>
              <w:t>-</w:t>
            </w:r>
          </w:p>
        </w:tc>
        <w:tc>
          <w:tcPr>
            <w:tcW w:w="1275" w:type="dxa"/>
            <w:shd w:val="clear" w:color="000000" w:fill="FFFFFF"/>
            <w:vAlign w:val="center"/>
          </w:tcPr>
          <w:p w:rsidR="00A71CA9" w:rsidRPr="00990C8C" w:rsidRDefault="00A71CA9" w:rsidP="000E6924">
            <w:pPr>
              <w:jc w:val="center"/>
              <w:rPr>
                <w:sz w:val="18"/>
                <w:szCs w:val="18"/>
                <w:lang w:eastAsia="ru-RU"/>
              </w:rPr>
            </w:pPr>
            <w:r>
              <w:rPr>
                <w:sz w:val="18"/>
                <w:szCs w:val="18"/>
                <w:lang w:eastAsia="ru-RU"/>
              </w:rPr>
              <w:t>-</w:t>
            </w:r>
          </w:p>
        </w:tc>
        <w:tc>
          <w:tcPr>
            <w:tcW w:w="1560" w:type="dxa"/>
            <w:vAlign w:val="bottom"/>
          </w:tcPr>
          <w:p w:rsidR="00A71CA9" w:rsidRPr="00990C8C" w:rsidRDefault="00A71CA9" w:rsidP="000E6924">
            <w:pPr>
              <w:jc w:val="right"/>
              <w:rPr>
                <w:sz w:val="18"/>
                <w:szCs w:val="18"/>
                <w:lang w:eastAsia="ru-RU"/>
              </w:rPr>
            </w:pPr>
            <w:r>
              <w:rPr>
                <w:sz w:val="18"/>
                <w:szCs w:val="18"/>
                <w:lang w:eastAsia="ru-RU"/>
              </w:rPr>
              <w:t>73 944 005,37</w:t>
            </w:r>
          </w:p>
        </w:tc>
        <w:tc>
          <w:tcPr>
            <w:tcW w:w="1417" w:type="dxa"/>
            <w:vAlign w:val="bottom"/>
          </w:tcPr>
          <w:p w:rsidR="00A71CA9" w:rsidRPr="00990C8C" w:rsidRDefault="00A71CA9" w:rsidP="000E6924">
            <w:pPr>
              <w:jc w:val="right"/>
              <w:rPr>
                <w:sz w:val="18"/>
                <w:szCs w:val="18"/>
                <w:lang w:eastAsia="ru-RU"/>
              </w:rPr>
            </w:pPr>
            <w:r>
              <w:rPr>
                <w:sz w:val="18"/>
                <w:szCs w:val="18"/>
                <w:lang w:eastAsia="ru-RU"/>
              </w:rPr>
              <w:t>-481 721,60</w:t>
            </w:r>
          </w:p>
        </w:tc>
      </w:tr>
      <w:tr w:rsidR="00A71CA9" w:rsidRPr="00CC2F0A" w:rsidTr="00931F1C">
        <w:trPr>
          <w:trHeight w:val="255"/>
        </w:trPr>
        <w:tc>
          <w:tcPr>
            <w:tcW w:w="1382" w:type="dxa"/>
            <w:vAlign w:val="center"/>
          </w:tcPr>
          <w:p w:rsidR="00A71CA9" w:rsidRPr="00CC2F0A" w:rsidRDefault="00A71CA9" w:rsidP="000E6924">
            <w:pPr>
              <w:rPr>
                <w:sz w:val="18"/>
                <w:szCs w:val="18"/>
                <w:lang w:eastAsia="ru-RU"/>
              </w:rPr>
            </w:pPr>
            <w:r>
              <w:rPr>
                <w:sz w:val="18"/>
                <w:szCs w:val="18"/>
                <w:lang w:eastAsia="ru-RU"/>
              </w:rPr>
              <w:t>Май 2017</w:t>
            </w:r>
          </w:p>
        </w:tc>
        <w:tc>
          <w:tcPr>
            <w:tcW w:w="1559" w:type="dxa"/>
            <w:vAlign w:val="bottom"/>
          </w:tcPr>
          <w:p w:rsidR="00A71CA9" w:rsidRPr="00990C8C" w:rsidRDefault="00A71CA9" w:rsidP="000E6924">
            <w:pPr>
              <w:jc w:val="right"/>
              <w:rPr>
                <w:sz w:val="18"/>
                <w:szCs w:val="18"/>
                <w:lang w:eastAsia="ru-RU"/>
              </w:rPr>
            </w:pPr>
            <w:r>
              <w:rPr>
                <w:sz w:val="18"/>
                <w:szCs w:val="18"/>
                <w:lang w:eastAsia="ru-RU"/>
              </w:rPr>
              <w:t>28 208 635,00</w:t>
            </w:r>
          </w:p>
        </w:tc>
        <w:tc>
          <w:tcPr>
            <w:tcW w:w="1560" w:type="dxa"/>
            <w:shd w:val="clear" w:color="000000" w:fill="FFFFFF"/>
            <w:vAlign w:val="bottom"/>
          </w:tcPr>
          <w:p w:rsidR="00A71CA9" w:rsidRPr="00990C8C" w:rsidRDefault="00A71CA9" w:rsidP="000E6924">
            <w:pPr>
              <w:jc w:val="right"/>
              <w:rPr>
                <w:sz w:val="20"/>
                <w:szCs w:val="20"/>
                <w:lang w:eastAsia="ru-RU"/>
              </w:rPr>
            </w:pPr>
            <w:r>
              <w:rPr>
                <w:sz w:val="20"/>
                <w:szCs w:val="20"/>
                <w:lang w:eastAsia="ru-RU"/>
              </w:rPr>
              <w:t>70 555 367,76</w:t>
            </w:r>
          </w:p>
        </w:tc>
        <w:tc>
          <w:tcPr>
            <w:tcW w:w="1701" w:type="dxa"/>
            <w:shd w:val="clear" w:color="000000" w:fill="FFFFFF"/>
            <w:vAlign w:val="center"/>
          </w:tcPr>
          <w:p w:rsidR="00A71CA9" w:rsidRDefault="00A71CA9" w:rsidP="000E6924">
            <w:pPr>
              <w:jc w:val="center"/>
            </w:pPr>
            <w:r w:rsidRPr="00FE15F6">
              <w:rPr>
                <w:sz w:val="18"/>
                <w:szCs w:val="18"/>
                <w:lang w:eastAsia="ru-RU"/>
              </w:rPr>
              <w:t>-</w:t>
            </w:r>
          </w:p>
        </w:tc>
        <w:tc>
          <w:tcPr>
            <w:tcW w:w="1275" w:type="dxa"/>
            <w:shd w:val="clear" w:color="000000" w:fill="FFFFFF"/>
            <w:vAlign w:val="bottom"/>
          </w:tcPr>
          <w:p w:rsidR="00A71CA9" w:rsidRPr="00990C8C" w:rsidRDefault="00A71CA9" w:rsidP="000E6924">
            <w:pPr>
              <w:jc w:val="right"/>
              <w:rPr>
                <w:sz w:val="18"/>
                <w:szCs w:val="18"/>
                <w:lang w:eastAsia="ru-RU"/>
              </w:rPr>
            </w:pPr>
            <w:r>
              <w:rPr>
                <w:sz w:val="18"/>
                <w:szCs w:val="18"/>
                <w:lang w:eastAsia="ru-RU"/>
              </w:rPr>
              <w:t xml:space="preserve">7 748 131,45 </w:t>
            </w:r>
          </w:p>
        </w:tc>
        <w:tc>
          <w:tcPr>
            <w:tcW w:w="1560" w:type="dxa"/>
            <w:vAlign w:val="bottom"/>
          </w:tcPr>
          <w:p w:rsidR="00A71CA9" w:rsidRPr="00990C8C" w:rsidRDefault="00A71CA9" w:rsidP="000E6924">
            <w:pPr>
              <w:jc w:val="right"/>
              <w:rPr>
                <w:sz w:val="18"/>
                <w:szCs w:val="18"/>
                <w:lang w:eastAsia="ru-RU"/>
              </w:rPr>
            </w:pPr>
            <w:r>
              <w:rPr>
                <w:sz w:val="18"/>
                <w:szCs w:val="18"/>
                <w:lang w:eastAsia="ru-RU"/>
              </w:rPr>
              <w:t>65 508 491,96</w:t>
            </w:r>
          </w:p>
        </w:tc>
        <w:tc>
          <w:tcPr>
            <w:tcW w:w="1417" w:type="dxa"/>
            <w:vAlign w:val="bottom"/>
          </w:tcPr>
          <w:p w:rsidR="00A71CA9" w:rsidRPr="00990C8C" w:rsidRDefault="00A71CA9" w:rsidP="000E6924">
            <w:pPr>
              <w:jc w:val="right"/>
              <w:rPr>
                <w:sz w:val="18"/>
                <w:szCs w:val="18"/>
                <w:lang w:eastAsia="ru-RU"/>
              </w:rPr>
            </w:pPr>
            <w:r>
              <w:rPr>
                <w:sz w:val="18"/>
                <w:szCs w:val="18"/>
                <w:lang w:eastAsia="ru-RU"/>
              </w:rPr>
              <w:t>5 046 875,80</w:t>
            </w:r>
          </w:p>
        </w:tc>
      </w:tr>
      <w:tr w:rsidR="00A71CA9" w:rsidRPr="00CC2F0A" w:rsidTr="00931F1C">
        <w:trPr>
          <w:trHeight w:val="270"/>
        </w:trPr>
        <w:tc>
          <w:tcPr>
            <w:tcW w:w="1382" w:type="dxa"/>
            <w:tcBorders>
              <w:bottom w:val="single" w:sz="12" w:space="0" w:color="auto"/>
            </w:tcBorders>
            <w:vAlign w:val="center"/>
          </w:tcPr>
          <w:p w:rsidR="00A71CA9" w:rsidRPr="00CC2F0A" w:rsidRDefault="00A71CA9" w:rsidP="000E6924">
            <w:pPr>
              <w:rPr>
                <w:sz w:val="18"/>
                <w:szCs w:val="18"/>
                <w:lang w:eastAsia="ru-RU"/>
              </w:rPr>
            </w:pPr>
            <w:r>
              <w:rPr>
                <w:sz w:val="18"/>
                <w:szCs w:val="18"/>
                <w:lang w:eastAsia="ru-RU"/>
              </w:rPr>
              <w:t>Июнь 2017</w:t>
            </w:r>
          </w:p>
        </w:tc>
        <w:tc>
          <w:tcPr>
            <w:tcW w:w="1559" w:type="dxa"/>
            <w:tcBorders>
              <w:bottom w:val="single" w:sz="12" w:space="0" w:color="auto"/>
            </w:tcBorders>
            <w:vAlign w:val="bottom"/>
          </w:tcPr>
          <w:p w:rsidR="00A71CA9" w:rsidRPr="00990C8C" w:rsidRDefault="00A71CA9" w:rsidP="000E6924">
            <w:pPr>
              <w:jc w:val="right"/>
              <w:rPr>
                <w:sz w:val="18"/>
                <w:szCs w:val="18"/>
                <w:lang w:eastAsia="ru-RU"/>
              </w:rPr>
            </w:pPr>
            <w:r>
              <w:rPr>
                <w:sz w:val="18"/>
                <w:szCs w:val="18"/>
                <w:lang w:eastAsia="ru-RU"/>
              </w:rPr>
              <w:t>21 563 387,52</w:t>
            </w:r>
          </w:p>
        </w:tc>
        <w:tc>
          <w:tcPr>
            <w:tcW w:w="1560" w:type="dxa"/>
            <w:tcBorders>
              <w:bottom w:val="single" w:sz="12" w:space="0" w:color="auto"/>
            </w:tcBorders>
            <w:shd w:val="clear" w:color="000000" w:fill="FFFFFF"/>
            <w:vAlign w:val="bottom"/>
          </w:tcPr>
          <w:p w:rsidR="00A71CA9" w:rsidRPr="00990C8C" w:rsidRDefault="00A71CA9" w:rsidP="000E6924">
            <w:pPr>
              <w:jc w:val="right"/>
              <w:rPr>
                <w:sz w:val="20"/>
                <w:szCs w:val="20"/>
                <w:lang w:eastAsia="ru-RU"/>
              </w:rPr>
            </w:pPr>
            <w:r>
              <w:rPr>
                <w:sz w:val="20"/>
                <w:szCs w:val="20"/>
                <w:lang w:eastAsia="ru-RU"/>
              </w:rPr>
              <w:t>29 324 042,91</w:t>
            </w:r>
          </w:p>
        </w:tc>
        <w:tc>
          <w:tcPr>
            <w:tcW w:w="1701" w:type="dxa"/>
            <w:tcBorders>
              <w:bottom w:val="single" w:sz="12" w:space="0" w:color="auto"/>
            </w:tcBorders>
            <w:shd w:val="clear" w:color="000000" w:fill="FFFFFF"/>
            <w:vAlign w:val="center"/>
          </w:tcPr>
          <w:p w:rsidR="00A71CA9" w:rsidRDefault="00A71CA9" w:rsidP="000E6924">
            <w:pPr>
              <w:jc w:val="center"/>
            </w:pPr>
            <w:r w:rsidRPr="00FE15F6">
              <w:rPr>
                <w:sz w:val="18"/>
                <w:szCs w:val="18"/>
                <w:lang w:eastAsia="ru-RU"/>
              </w:rPr>
              <w:t>-</w:t>
            </w:r>
          </w:p>
        </w:tc>
        <w:tc>
          <w:tcPr>
            <w:tcW w:w="1275" w:type="dxa"/>
            <w:tcBorders>
              <w:bottom w:val="single" w:sz="12" w:space="0" w:color="auto"/>
            </w:tcBorders>
            <w:shd w:val="clear" w:color="000000" w:fill="FFFFFF"/>
            <w:vAlign w:val="bottom"/>
          </w:tcPr>
          <w:p w:rsidR="00A71CA9" w:rsidRPr="00990C8C" w:rsidRDefault="00A71CA9" w:rsidP="000E6924">
            <w:pPr>
              <w:jc w:val="right"/>
              <w:rPr>
                <w:sz w:val="18"/>
                <w:szCs w:val="18"/>
                <w:lang w:eastAsia="ru-RU"/>
              </w:rPr>
            </w:pPr>
            <w:r>
              <w:rPr>
                <w:sz w:val="18"/>
                <w:szCs w:val="18"/>
                <w:lang w:eastAsia="ru-RU"/>
              </w:rPr>
              <w:t>3 725 773,37</w:t>
            </w:r>
          </w:p>
        </w:tc>
        <w:tc>
          <w:tcPr>
            <w:tcW w:w="1560" w:type="dxa"/>
            <w:tcBorders>
              <w:bottom w:val="single" w:sz="12" w:space="0" w:color="auto"/>
            </w:tcBorders>
            <w:vAlign w:val="bottom"/>
          </w:tcPr>
          <w:p w:rsidR="00A71CA9" w:rsidRPr="00990C8C" w:rsidRDefault="00A71CA9" w:rsidP="000E6924">
            <w:pPr>
              <w:jc w:val="right"/>
              <w:rPr>
                <w:sz w:val="18"/>
                <w:szCs w:val="18"/>
                <w:lang w:eastAsia="ru-RU"/>
              </w:rPr>
            </w:pPr>
            <w:r>
              <w:rPr>
                <w:sz w:val="18"/>
                <w:szCs w:val="18"/>
                <w:lang w:eastAsia="ru-RU"/>
              </w:rPr>
              <w:t>27 295 776,77</w:t>
            </w:r>
          </w:p>
        </w:tc>
        <w:tc>
          <w:tcPr>
            <w:tcW w:w="1417" w:type="dxa"/>
            <w:tcBorders>
              <w:bottom w:val="single" w:sz="12" w:space="0" w:color="auto"/>
            </w:tcBorders>
            <w:vAlign w:val="bottom"/>
          </w:tcPr>
          <w:p w:rsidR="00A71CA9" w:rsidRPr="00990C8C" w:rsidRDefault="00A71CA9" w:rsidP="000E6924">
            <w:pPr>
              <w:jc w:val="right"/>
              <w:rPr>
                <w:sz w:val="18"/>
                <w:szCs w:val="18"/>
                <w:lang w:eastAsia="ru-RU"/>
              </w:rPr>
            </w:pPr>
            <w:r>
              <w:rPr>
                <w:sz w:val="18"/>
                <w:szCs w:val="18"/>
                <w:lang w:eastAsia="ru-RU"/>
              </w:rPr>
              <w:t>2 028 266,14</w:t>
            </w:r>
          </w:p>
        </w:tc>
      </w:tr>
      <w:tr w:rsidR="00A71CA9" w:rsidRPr="00CC2F0A" w:rsidTr="00931F1C">
        <w:trPr>
          <w:trHeight w:val="255"/>
        </w:trPr>
        <w:tc>
          <w:tcPr>
            <w:tcW w:w="1382" w:type="dxa"/>
            <w:tcBorders>
              <w:top w:val="single" w:sz="12" w:space="0" w:color="auto"/>
              <w:bottom w:val="single" w:sz="12" w:space="0" w:color="auto"/>
            </w:tcBorders>
            <w:vAlign w:val="center"/>
          </w:tcPr>
          <w:p w:rsidR="00A71CA9" w:rsidRPr="00CC2F0A" w:rsidRDefault="00A71CA9" w:rsidP="000E6924">
            <w:pPr>
              <w:rPr>
                <w:b/>
                <w:bCs/>
                <w:sz w:val="18"/>
                <w:szCs w:val="18"/>
                <w:lang w:eastAsia="ru-RU"/>
              </w:rPr>
            </w:pPr>
            <w:r>
              <w:rPr>
                <w:b/>
                <w:bCs/>
                <w:sz w:val="18"/>
                <w:szCs w:val="18"/>
                <w:lang w:eastAsia="ru-RU"/>
              </w:rPr>
              <w:t>ИТОГО за 6 мес.</w:t>
            </w:r>
            <w:r w:rsidRPr="00CC2F0A">
              <w:rPr>
                <w:b/>
                <w:bCs/>
                <w:sz w:val="18"/>
                <w:szCs w:val="18"/>
                <w:lang w:eastAsia="ru-RU"/>
              </w:rPr>
              <w:t xml:space="preserve"> 201</w:t>
            </w:r>
            <w:r>
              <w:rPr>
                <w:b/>
                <w:bCs/>
                <w:sz w:val="18"/>
                <w:szCs w:val="18"/>
                <w:lang w:eastAsia="ru-RU"/>
              </w:rPr>
              <w:t>7</w:t>
            </w:r>
            <w:r w:rsidRPr="00CC2F0A">
              <w:rPr>
                <w:b/>
                <w:bCs/>
                <w:sz w:val="18"/>
                <w:szCs w:val="18"/>
                <w:lang w:eastAsia="ru-RU"/>
              </w:rPr>
              <w:t>:</w:t>
            </w:r>
          </w:p>
        </w:tc>
        <w:tc>
          <w:tcPr>
            <w:tcW w:w="1559" w:type="dxa"/>
            <w:tcBorders>
              <w:top w:val="single" w:sz="12" w:space="0" w:color="auto"/>
              <w:bottom w:val="single" w:sz="12" w:space="0" w:color="auto"/>
            </w:tcBorders>
            <w:shd w:val="clear" w:color="000000" w:fill="FFFFFF"/>
            <w:vAlign w:val="center"/>
          </w:tcPr>
          <w:p w:rsidR="00A71CA9" w:rsidRPr="00990C8C" w:rsidRDefault="00A71CA9" w:rsidP="000E6924">
            <w:pPr>
              <w:jc w:val="right"/>
              <w:rPr>
                <w:b/>
                <w:bCs/>
                <w:sz w:val="18"/>
                <w:szCs w:val="18"/>
                <w:lang w:eastAsia="ru-RU"/>
              </w:rPr>
            </w:pPr>
            <w:r>
              <w:rPr>
                <w:b/>
                <w:bCs/>
                <w:sz w:val="18"/>
                <w:szCs w:val="18"/>
                <w:lang w:eastAsia="ru-RU"/>
              </w:rPr>
              <w:t>420 618 075,25</w:t>
            </w:r>
          </w:p>
        </w:tc>
        <w:tc>
          <w:tcPr>
            <w:tcW w:w="1560" w:type="dxa"/>
            <w:tcBorders>
              <w:top w:val="single" w:sz="12" w:space="0" w:color="auto"/>
              <w:bottom w:val="single" w:sz="12" w:space="0" w:color="auto"/>
            </w:tcBorders>
            <w:shd w:val="clear" w:color="000000" w:fill="FFFFFF"/>
            <w:vAlign w:val="center"/>
          </w:tcPr>
          <w:p w:rsidR="00A71CA9" w:rsidRPr="00990C8C" w:rsidRDefault="00A71CA9" w:rsidP="000E6924">
            <w:pPr>
              <w:jc w:val="right"/>
              <w:rPr>
                <w:b/>
                <w:bCs/>
                <w:sz w:val="18"/>
                <w:szCs w:val="18"/>
                <w:lang w:eastAsia="ru-RU"/>
              </w:rPr>
            </w:pPr>
            <w:r>
              <w:rPr>
                <w:b/>
                <w:bCs/>
                <w:sz w:val="18"/>
                <w:szCs w:val="18"/>
                <w:lang w:eastAsia="ru-RU"/>
              </w:rPr>
              <w:t>408 176 626,98</w:t>
            </w:r>
          </w:p>
        </w:tc>
        <w:tc>
          <w:tcPr>
            <w:tcW w:w="1701" w:type="dxa"/>
            <w:tcBorders>
              <w:top w:val="single" w:sz="12" w:space="0" w:color="auto"/>
              <w:bottom w:val="single" w:sz="12" w:space="0" w:color="auto"/>
            </w:tcBorders>
            <w:shd w:val="clear" w:color="000000" w:fill="FFFFFF"/>
            <w:vAlign w:val="center"/>
          </w:tcPr>
          <w:p w:rsidR="00A71CA9" w:rsidRDefault="00A71CA9" w:rsidP="000E6924">
            <w:pPr>
              <w:jc w:val="center"/>
            </w:pPr>
            <w:r w:rsidRPr="00FE15F6">
              <w:rPr>
                <w:sz w:val="18"/>
                <w:szCs w:val="18"/>
                <w:lang w:eastAsia="ru-RU"/>
              </w:rPr>
              <w:t>-</w:t>
            </w:r>
          </w:p>
        </w:tc>
        <w:tc>
          <w:tcPr>
            <w:tcW w:w="1275" w:type="dxa"/>
            <w:tcBorders>
              <w:top w:val="single" w:sz="12" w:space="0" w:color="auto"/>
              <w:bottom w:val="single" w:sz="12" w:space="0" w:color="auto"/>
            </w:tcBorders>
            <w:shd w:val="clear" w:color="000000" w:fill="FFFFFF"/>
            <w:vAlign w:val="center"/>
          </w:tcPr>
          <w:p w:rsidR="00A71CA9" w:rsidRPr="00990C8C" w:rsidRDefault="00A71CA9" w:rsidP="000E6924">
            <w:pPr>
              <w:jc w:val="right"/>
              <w:rPr>
                <w:b/>
                <w:bCs/>
                <w:sz w:val="18"/>
                <w:szCs w:val="18"/>
                <w:lang w:eastAsia="ru-RU"/>
              </w:rPr>
            </w:pPr>
            <w:r>
              <w:rPr>
                <w:b/>
                <w:bCs/>
                <w:sz w:val="18"/>
                <w:szCs w:val="18"/>
                <w:lang w:eastAsia="ru-RU"/>
              </w:rPr>
              <w:t>11 673 904,82</w:t>
            </w:r>
          </w:p>
        </w:tc>
        <w:tc>
          <w:tcPr>
            <w:tcW w:w="1560" w:type="dxa"/>
            <w:tcBorders>
              <w:top w:val="single" w:sz="12" w:space="0" w:color="auto"/>
              <w:bottom w:val="single" w:sz="12" w:space="0" w:color="auto"/>
            </w:tcBorders>
            <w:shd w:val="clear" w:color="000000" w:fill="FFFFFF"/>
            <w:vAlign w:val="center"/>
          </w:tcPr>
          <w:p w:rsidR="00A71CA9" w:rsidRPr="00990C8C" w:rsidRDefault="00A71CA9" w:rsidP="000E6924">
            <w:pPr>
              <w:jc w:val="right"/>
              <w:rPr>
                <w:b/>
                <w:bCs/>
                <w:sz w:val="18"/>
                <w:szCs w:val="18"/>
                <w:lang w:eastAsia="ru-RU"/>
              </w:rPr>
            </w:pPr>
            <w:r>
              <w:rPr>
                <w:b/>
                <w:bCs/>
                <w:sz w:val="18"/>
                <w:szCs w:val="18"/>
                <w:lang w:eastAsia="ru-RU"/>
              </w:rPr>
              <w:t>414 454 536,10</w:t>
            </w:r>
          </w:p>
        </w:tc>
        <w:tc>
          <w:tcPr>
            <w:tcW w:w="1417" w:type="dxa"/>
            <w:tcBorders>
              <w:top w:val="single" w:sz="12" w:space="0" w:color="auto"/>
              <w:bottom w:val="single" w:sz="12" w:space="0" w:color="auto"/>
            </w:tcBorders>
            <w:vAlign w:val="center"/>
          </w:tcPr>
          <w:p w:rsidR="00A71CA9" w:rsidRPr="00990C8C" w:rsidRDefault="00A71CA9" w:rsidP="000E6924">
            <w:pPr>
              <w:jc w:val="right"/>
              <w:rPr>
                <w:b/>
                <w:bCs/>
                <w:sz w:val="18"/>
                <w:szCs w:val="18"/>
                <w:lang w:eastAsia="ru-RU"/>
              </w:rPr>
            </w:pPr>
            <w:r>
              <w:rPr>
                <w:b/>
                <w:bCs/>
                <w:sz w:val="18"/>
                <w:szCs w:val="18"/>
                <w:lang w:eastAsia="ru-RU"/>
              </w:rPr>
              <w:t>-6 277 909,12</w:t>
            </w:r>
          </w:p>
        </w:tc>
      </w:tr>
      <w:tr w:rsidR="00A71CA9" w:rsidRPr="00493B5A" w:rsidTr="00931F1C">
        <w:trPr>
          <w:trHeight w:val="255"/>
        </w:trPr>
        <w:tc>
          <w:tcPr>
            <w:tcW w:w="1382" w:type="dxa"/>
            <w:tcBorders>
              <w:top w:val="single" w:sz="12" w:space="0" w:color="auto"/>
              <w:bottom w:val="single" w:sz="12" w:space="0" w:color="auto"/>
            </w:tcBorders>
            <w:vAlign w:val="center"/>
          </w:tcPr>
          <w:p w:rsidR="00A71CA9" w:rsidRPr="00CC2F0A" w:rsidRDefault="00A71CA9" w:rsidP="000E6924">
            <w:pPr>
              <w:rPr>
                <w:b/>
                <w:bCs/>
                <w:color w:val="000000"/>
                <w:sz w:val="18"/>
                <w:szCs w:val="18"/>
                <w:lang w:eastAsia="ru-RU"/>
              </w:rPr>
            </w:pPr>
            <w:r w:rsidRPr="00CC2F0A">
              <w:rPr>
                <w:b/>
                <w:bCs/>
                <w:color w:val="000000"/>
                <w:sz w:val="18"/>
                <w:szCs w:val="18"/>
                <w:lang w:eastAsia="ru-RU"/>
              </w:rPr>
              <w:t>ВСЕГО ЗА ПЕРИОД:</w:t>
            </w:r>
          </w:p>
        </w:tc>
        <w:tc>
          <w:tcPr>
            <w:tcW w:w="1559" w:type="dxa"/>
            <w:tcBorders>
              <w:top w:val="single" w:sz="12" w:space="0" w:color="auto"/>
              <w:bottom w:val="single" w:sz="12" w:space="0" w:color="auto"/>
            </w:tcBorders>
            <w:vAlign w:val="center"/>
          </w:tcPr>
          <w:p w:rsidR="00A71CA9" w:rsidRPr="00CC2F0A" w:rsidRDefault="00A71CA9" w:rsidP="0060308F">
            <w:pPr>
              <w:jc w:val="right"/>
              <w:rPr>
                <w:b/>
                <w:bCs/>
                <w:color w:val="000000"/>
                <w:sz w:val="18"/>
                <w:szCs w:val="18"/>
                <w:lang w:eastAsia="ru-RU"/>
              </w:rPr>
            </w:pPr>
            <w:r>
              <w:rPr>
                <w:b/>
                <w:bCs/>
                <w:color w:val="000000"/>
                <w:sz w:val="18"/>
                <w:szCs w:val="18"/>
                <w:lang w:eastAsia="ru-RU"/>
              </w:rPr>
              <w:t>1 803 566 998,05</w:t>
            </w:r>
          </w:p>
        </w:tc>
        <w:tc>
          <w:tcPr>
            <w:tcW w:w="1560" w:type="dxa"/>
            <w:tcBorders>
              <w:top w:val="single" w:sz="12" w:space="0" w:color="auto"/>
              <w:bottom w:val="single" w:sz="12" w:space="0" w:color="auto"/>
            </w:tcBorders>
            <w:vAlign w:val="center"/>
          </w:tcPr>
          <w:p w:rsidR="00A71CA9" w:rsidRPr="00CC2F0A" w:rsidRDefault="00A71CA9" w:rsidP="000E6924">
            <w:pPr>
              <w:jc w:val="right"/>
              <w:rPr>
                <w:b/>
                <w:bCs/>
                <w:color w:val="000000"/>
                <w:sz w:val="18"/>
                <w:szCs w:val="18"/>
                <w:lang w:eastAsia="ru-RU"/>
              </w:rPr>
            </w:pPr>
            <w:r>
              <w:rPr>
                <w:b/>
                <w:bCs/>
                <w:color w:val="000000"/>
                <w:sz w:val="18"/>
                <w:szCs w:val="18"/>
                <w:lang w:eastAsia="ru-RU"/>
              </w:rPr>
              <w:t>1 638 190 953,75</w:t>
            </w:r>
          </w:p>
        </w:tc>
        <w:tc>
          <w:tcPr>
            <w:tcW w:w="1701" w:type="dxa"/>
            <w:tcBorders>
              <w:top w:val="single" w:sz="12" w:space="0" w:color="auto"/>
              <w:bottom w:val="single" w:sz="12" w:space="0" w:color="auto"/>
            </w:tcBorders>
            <w:shd w:val="clear" w:color="000000" w:fill="FFFFFF"/>
            <w:vAlign w:val="center"/>
          </w:tcPr>
          <w:p w:rsidR="00A71CA9" w:rsidRPr="00CC2F0A" w:rsidRDefault="00A71CA9" w:rsidP="000E6924">
            <w:pPr>
              <w:jc w:val="right"/>
              <w:rPr>
                <w:b/>
                <w:bCs/>
                <w:sz w:val="18"/>
                <w:szCs w:val="18"/>
                <w:lang w:eastAsia="ru-RU"/>
              </w:rPr>
            </w:pPr>
            <w:r>
              <w:rPr>
                <w:b/>
                <w:bCs/>
                <w:sz w:val="18"/>
                <w:szCs w:val="18"/>
                <w:lang w:eastAsia="ru-RU"/>
              </w:rPr>
              <w:t>35 044 586,39</w:t>
            </w:r>
          </w:p>
        </w:tc>
        <w:tc>
          <w:tcPr>
            <w:tcW w:w="1275" w:type="dxa"/>
            <w:tcBorders>
              <w:top w:val="single" w:sz="12" w:space="0" w:color="auto"/>
              <w:bottom w:val="single" w:sz="12" w:space="0" w:color="auto"/>
            </w:tcBorders>
            <w:shd w:val="clear" w:color="000000" w:fill="FFFFFF"/>
            <w:vAlign w:val="center"/>
          </w:tcPr>
          <w:p w:rsidR="00A71CA9" w:rsidRPr="00CC2F0A" w:rsidRDefault="00A71CA9" w:rsidP="000E6924">
            <w:pPr>
              <w:jc w:val="right"/>
              <w:rPr>
                <w:b/>
                <w:bCs/>
                <w:sz w:val="18"/>
                <w:szCs w:val="18"/>
                <w:lang w:eastAsia="ru-RU"/>
              </w:rPr>
            </w:pPr>
            <w:r>
              <w:rPr>
                <w:b/>
                <w:bCs/>
                <w:sz w:val="18"/>
                <w:szCs w:val="18"/>
                <w:lang w:eastAsia="ru-RU"/>
              </w:rPr>
              <w:t>38 071 025,70</w:t>
            </w:r>
          </w:p>
        </w:tc>
        <w:tc>
          <w:tcPr>
            <w:tcW w:w="1560" w:type="dxa"/>
            <w:tcBorders>
              <w:top w:val="single" w:sz="12" w:space="0" w:color="auto"/>
              <w:bottom w:val="single" w:sz="12" w:space="0" w:color="auto"/>
            </w:tcBorders>
            <w:vAlign w:val="center"/>
          </w:tcPr>
          <w:p w:rsidR="00A71CA9" w:rsidRPr="00CC2F0A" w:rsidRDefault="00A71CA9" w:rsidP="000E6924">
            <w:pPr>
              <w:jc w:val="right"/>
              <w:rPr>
                <w:b/>
                <w:bCs/>
                <w:color w:val="000000"/>
                <w:sz w:val="18"/>
                <w:szCs w:val="18"/>
                <w:lang w:eastAsia="ru-RU"/>
              </w:rPr>
            </w:pPr>
            <w:r>
              <w:rPr>
                <w:b/>
                <w:bCs/>
                <w:color w:val="000000"/>
                <w:sz w:val="18"/>
                <w:szCs w:val="18"/>
                <w:lang w:eastAsia="ru-RU"/>
              </w:rPr>
              <w:t>1 597 053 433,30</w:t>
            </w:r>
          </w:p>
        </w:tc>
        <w:tc>
          <w:tcPr>
            <w:tcW w:w="1417" w:type="dxa"/>
            <w:tcBorders>
              <w:top w:val="single" w:sz="12" w:space="0" w:color="auto"/>
              <w:bottom w:val="single" w:sz="12" w:space="0" w:color="auto"/>
            </w:tcBorders>
            <w:vAlign w:val="center"/>
          </w:tcPr>
          <w:p w:rsidR="00A71CA9" w:rsidRPr="00CC2F0A" w:rsidRDefault="00A71CA9" w:rsidP="000E6924">
            <w:pPr>
              <w:jc w:val="right"/>
              <w:rPr>
                <w:b/>
                <w:bCs/>
                <w:color w:val="000000"/>
                <w:sz w:val="18"/>
                <w:szCs w:val="18"/>
                <w:lang w:eastAsia="ru-RU"/>
              </w:rPr>
            </w:pPr>
            <w:r>
              <w:rPr>
                <w:b/>
                <w:bCs/>
                <w:color w:val="000000"/>
                <w:sz w:val="18"/>
                <w:szCs w:val="18"/>
                <w:lang w:eastAsia="ru-RU"/>
              </w:rPr>
              <w:t>41 137 520,45</w:t>
            </w:r>
          </w:p>
        </w:tc>
      </w:tr>
    </w:tbl>
    <w:p w:rsidR="00A71CA9" w:rsidRPr="00493B5A" w:rsidRDefault="00A71CA9" w:rsidP="000E6924">
      <w:pPr>
        <w:jc w:val="both"/>
        <w:rPr>
          <w:sz w:val="12"/>
          <w:szCs w:val="12"/>
          <w:highlight w:val="yellow"/>
        </w:rPr>
      </w:pPr>
    </w:p>
    <w:p w:rsidR="00A71CA9" w:rsidRPr="00F25E2A" w:rsidRDefault="00A71CA9" w:rsidP="000E6924">
      <w:pPr>
        <w:pStyle w:val="a7"/>
      </w:pPr>
      <w:r w:rsidRPr="00F25E2A">
        <w:tab/>
      </w:r>
      <w:r>
        <w:t>5</w:t>
      </w:r>
      <w:r w:rsidRPr="00F25E2A">
        <w:t>.</w:t>
      </w:r>
      <w:r>
        <w:t>3</w:t>
      </w:r>
      <w:r w:rsidRPr="00F25E2A">
        <w:t>.</w:t>
      </w:r>
      <w:r w:rsidRPr="00F25E2A">
        <w:tab/>
        <w:t xml:space="preserve">Проверкой установлено проведение взаимозачетов (расчеты с кредиторами ММПКХ) в счет оплаты за поставленные тепловые ресурсы с исполнителями коммунальных услуг и прочими юридическими лицами. Общая сумма проведенных взаимозачетов в счет оплаты тепловых ресурсов за период с 01.01.2015 по 30.06.2017 составила </w:t>
      </w:r>
      <w:r>
        <w:t>23 184 700,14</w:t>
      </w:r>
      <w:r w:rsidRPr="00F25E2A">
        <w:t xml:space="preserve"> рублей</w:t>
      </w:r>
      <w:r>
        <w:t xml:space="preserve"> (за </w:t>
      </w:r>
      <w:r w:rsidRPr="00F25E2A">
        <w:t xml:space="preserve">2015 год – </w:t>
      </w:r>
      <w:r w:rsidR="00C97826">
        <w:t xml:space="preserve">  </w:t>
      </w:r>
      <w:r>
        <w:t>11 744 559,22</w:t>
      </w:r>
      <w:r w:rsidRPr="00F25E2A">
        <w:t xml:space="preserve"> рублей</w:t>
      </w:r>
      <w:r>
        <w:t xml:space="preserve">, за </w:t>
      </w:r>
      <w:r w:rsidRPr="00F25E2A">
        <w:t xml:space="preserve">2016 год – </w:t>
      </w:r>
      <w:r>
        <w:t>11 440 140,92</w:t>
      </w:r>
      <w:r w:rsidRPr="00F25E2A">
        <w:t xml:space="preserve"> рублей</w:t>
      </w:r>
      <w:r>
        <w:t>,</w:t>
      </w:r>
      <w:r w:rsidRPr="007958B8">
        <w:t xml:space="preserve"> </w:t>
      </w:r>
      <w:r w:rsidRPr="00F25E2A">
        <w:t xml:space="preserve">1 полугодие 2017 года – </w:t>
      </w:r>
      <w:r>
        <w:t>0,00</w:t>
      </w:r>
      <w:r w:rsidRPr="00F25E2A">
        <w:t xml:space="preserve"> рублей</w:t>
      </w:r>
      <w:r>
        <w:t>):</w:t>
      </w:r>
    </w:p>
    <w:p w:rsidR="00A71CA9" w:rsidRPr="007958B8" w:rsidRDefault="00A71CA9" w:rsidP="000E6924">
      <w:pPr>
        <w:pStyle w:val="a7"/>
        <w:rPr>
          <w:sz w:val="16"/>
          <w:szCs w:val="16"/>
        </w:rPr>
      </w:pPr>
    </w:p>
    <w:p w:rsidR="00A71CA9" w:rsidRPr="00990C8C" w:rsidRDefault="00A71CA9" w:rsidP="00BE77C5">
      <w:pPr>
        <w:jc w:val="right"/>
        <w:rPr>
          <w:sz w:val="18"/>
          <w:szCs w:val="18"/>
        </w:rPr>
      </w:pPr>
      <w:r w:rsidRPr="00990C8C">
        <w:rPr>
          <w:sz w:val="18"/>
          <w:szCs w:val="18"/>
        </w:rPr>
        <w:t xml:space="preserve">Таблица № </w:t>
      </w:r>
      <w:r>
        <w:rPr>
          <w:sz w:val="18"/>
          <w:szCs w:val="18"/>
        </w:rPr>
        <w:t xml:space="preserve">23 </w:t>
      </w:r>
      <w:r w:rsidRPr="00990C8C">
        <w:rPr>
          <w:sz w:val="18"/>
          <w:szCs w:val="18"/>
        </w:rPr>
        <w:t>(рублей)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792"/>
        <w:gridCol w:w="6520"/>
      </w:tblGrid>
      <w:tr w:rsidR="00A71CA9" w:rsidRPr="00056BCB" w:rsidTr="00BE77C5">
        <w:trPr>
          <w:trHeight w:val="320"/>
          <w:tblHeader/>
        </w:trPr>
        <w:tc>
          <w:tcPr>
            <w:tcW w:w="3792" w:type="dxa"/>
            <w:tcBorders>
              <w:top w:val="single" w:sz="12" w:space="0" w:color="auto"/>
              <w:bottom w:val="single" w:sz="12" w:space="0" w:color="auto"/>
            </w:tcBorders>
          </w:tcPr>
          <w:p w:rsidR="00A71CA9" w:rsidRPr="00056BCB" w:rsidRDefault="00A71CA9" w:rsidP="00B550AA">
            <w:pPr>
              <w:jc w:val="center"/>
              <w:rPr>
                <w:color w:val="000000"/>
                <w:sz w:val="18"/>
                <w:szCs w:val="18"/>
                <w:lang w:eastAsia="ru-RU"/>
              </w:rPr>
            </w:pPr>
            <w:r w:rsidRPr="00056BCB">
              <w:rPr>
                <w:color w:val="000000"/>
                <w:sz w:val="18"/>
                <w:szCs w:val="18"/>
                <w:lang w:eastAsia="ru-RU"/>
              </w:rPr>
              <w:t>Учетный период</w:t>
            </w:r>
          </w:p>
        </w:tc>
        <w:tc>
          <w:tcPr>
            <w:tcW w:w="6520" w:type="dxa"/>
            <w:tcBorders>
              <w:top w:val="single" w:sz="12" w:space="0" w:color="auto"/>
              <w:bottom w:val="single" w:sz="12" w:space="0" w:color="auto"/>
            </w:tcBorders>
          </w:tcPr>
          <w:p w:rsidR="00A71CA9" w:rsidRPr="00056BCB" w:rsidRDefault="00A71CA9" w:rsidP="00B550AA">
            <w:pPr>
              <w:jc w:val="center"/>
              <w:rPr>
                <w:color w:val="000000"/>
                <w:sz w:val="18"/>
                <w:szCs w:val="18"/>
                <w:lang w:eastAsia="ru-RU"/>
              </w:rPr>
            </w:pPr>
            <w:r>
              <w:rPr>
                <w:color w:val="000000"/>
                <w:sz w:val="18"/>
                <w:szCs w:val="18"/>
                <w:lang w:eastAsia="ru-RU"/>
              </w:rPr>
              <w:t>Сумма взаимозачетов</w:t>
            </w:r>
          </w:p>
        </w:tc>
      </w:tr>
      <w:tr w:rsidR="00A71CA9" w:rsidRPr="00056BCB" w:rsidTr="00BE77C5">
        <w:trPr>
          <w:trHeight w:val="240"/>
        </w:trPr>
        <w:tc>
          <w:tcPr>
            <w:tcW w:w="10312" w:type="dxa"/>
            <w:gridSpan w:val="2"/>
            <w:tcBorders>
              <w:top w:val="single" w:sz="12" w:space="0" w:color="auto"/>
              <w:bottom w:val="single" w:sz="12" w:space="0" w:color="auto"/>
            </w:tcBorders>
            <w:vAlign w:val="center"/>
          </w:tcPr>
          <w:p w:rsidR="00A71CA9" w:rsidRPr="00BE77C5" w:rsidRDefault="00A71CA9" w:rsidP="00BE77C5">
            <w:pPr>
              <w:jc w:val="center"/>
              <w:rPr>
                <w:b/>
                <w:sz w:val="18"/>
                <w:szCs w:val="18"/>
                <w:lang w:eastAsia="ru-RU"/>
              </w:rPr>
            </w:pPr>
            <w:r w:rsidRPr="00BE77C5">
              <w:rPr>
                <w:b/>
                <w:sz w:val="18"/>
                <w:szCs w:val="18"/>
                <w:lang w:eastAsia="ru-RU"/>
              </w:rPr>
              <w:t>2015 год</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Февраль 2015</w:t>
            </w:r>
          </w:p>
        </w:tc>
        <w:tc>
          <w:tcPr>
            <w:tcW w:w="6520" w:type="dxa"/>
            <w:vAlign w:val="bottom"/>
          </w:tcPr>
          <w:p w:rsidR="00A71CA9" w:rsidRPr="00056BCB" w:rsidRDefault="00A71CA9" w:rsidP="00B550AA">
            <w:pPr>
              <w:jc w:val="right"/>
              <w:rPr>
                <w:sz w:val="18"/>
                <w:szCs w:val="18"/>
                <w:lang w:eastAsia="ru-RU"/>
              </w:rPr>
            </w:pPr>
            <w:r>
              <w:rPr>
                <w:sz w:val="18"/>
                <w:szCs w:val="18"/>
                <w:lang w:eastAsia="ru-RU"/>
              </w:rPr>
              <w:t>5 599 112,67</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Март 2015</w:t>
            </w:r>
          </w:p>
        </w:tc>
        <w:tc>
          <w:tcPr>
            <w:tcW w:w="6520" w:type="dxa"/>
            <w:vAlign w:val="bottom"/>
          </w:tcPr>
          <w:p w:rsidR="00A71CA9" w:rsidRPr="00056BCB" w:rsidRDefault="00A71CA9" w:rsidP="00B550AA">
            <w:pPr>
              <w:jc w:val="right"/>
              <w:rPr>
                <w:sz w:val="18"/>
                <w:szCs w:val="18"/>
                <w:lang w:eastAsia="ru-RU"/>
              </w:rPr>
            </w:pPr>
            <w:r>
              <w:rPr>
                <w:sz w:val="18"/>
                <w:szCs w:val="18"/>
                <w:lang w:eastAsia="ru-RU"/>
              </w:rPr>
              <w:t>852 254,52</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Апрель 2015</w:t>
            </w:r>
          </w:p>
        </w:tc>
        <w:tc>
          <w:tcPr>
            <w:tcW w:w="6520" w:type="dxa"/>
            <w:vAlign w:val="bottom"/>
          </w:tcPr>
          <w:p w:rsidR="00A71CA9" w:rsidRPr="00056BCB" w:rsidRDefault="00A71CA9" w:rsidP="00B550AA">
            <w:pPr>
              <w:jc w:val="right"/>
              <w:rPr>
                <w:sz w:val="18"/>
                <w:szCs w:val="18"/>
                <w:lang w:eastAsia="ru-RU"/>
              </w:rPr>
            </w:pPr>
            <w:r>
              <w:rPr>
                <w:sz w:val="18"/>
                <w:szCs w:val="18"/>
                <w:lang w:eastAsia="ru-RU"/>
              </w:rPr>
              <w:t>2 265 335,72</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Сентябрь 2015</w:t>
            </w:r>
          </w:p>
        </w:tc>
        <w:tc>
          <w:tcPr>
            <w:tcW w:w="6520" w:type="dxa"/>
            <w:vAlign w:val="bottom"/>
          </w:tcPr>
          <w:p w:rsidR="00A71CA9" w:rsidRPr="00056BCB" w:rsidRDefault="00A71CA9" w:rsidP="00B550AA">
            <w:pPr>
              <w:jc w:val="right"/>
              <w:rPr>
                <w:sz w:val="18"/>
                <w:szCs w:val="18"/>
                <w:lang w:eastAsia="ru-RU"/>
              </w:rPr>
            </w:pPr>
            <w:r>
              <w:rPr>
                <w:sz w:val="18"/>
                <w:szCs w:val="18"/>
                <w:lang w:eastAsia="ru-RU"/>
              </w:rPr>
              <w:t>465 104,49</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Октябрь 2015</w:t>
            </w:r>
          </w:p>
        </w:tc>
        <w:tc>
          <w:tcPr>
            <w:tcW w:w="6520" w:type="dxa"/>
            <w:vAlign w:val="bottom"/>
          </w:tcPr>
          <w:p w:rsidR="00A71CA9" w:rsidRPr="00056BCB" w:rsidRDefault="00A71CA9" w:rsidP="00B550AA">
            <w:pPr>
              <w:jc w:val="right"/>
              <w:rPr>
                <w:sz w:val="18"/>
                <w:szCs w:val="18"/>
                <w:lang w:eastAsia="ru-RU"/>
              </w:rPr>
            </w:pPr>
            <w:r>
              <w:rPr>
                <w:sz w:val="18"/>
                <w:szCs w:val="18"/>
                <w:lang w:eastAsia="ru-RU"/>
              </w:rPr>
              <w:t>2 153 790,72</w:t>
            </w:r>
          </w:p>
        </w:tc>
      </w:tr>
      <w:tr w:rsidR="00A71CA9" w:rsidRPr="00056BCB" w:rsidTr="00BE77C5">
        <w:trPr>
          <w:trHeight w:val="240"/>
        </w:trPr>
        <w:tc>
          <w:tcPr>
            <w:tcW w:w="3792" w:type="dxa"/>
            <w:tcBorders>
              <w:bottom w:val="single" w:sz="12" w:space="0" w:color="auto"/>
            </w:tcBorders>
            <w:vAlign w:val="center"/>
          </w:tcPr>
          <w:p w:rsidR="00A71CA9" w:rsidRPr="00056BCB" w:rsidRDefault="00A71CA9" w:rsidP="00B550AA">
            <w:pPr>
              <w:rPr>
                <w:color w:val="000000"/>
                <w:sz w:val="18"/>
                <w:szCs w:val="18"/>
                <w:lang w:eastAsia="ru-RU"/>
              </w:rPr>
            </w:pPr>
            <w:r>
              <w:rPr>
                <w:color w:val="000000"/>
                <w:sz w:val="18"/>
                <w:szCs w:val="18"/>
                <w:lang w:eastAsia="ru-RU"/>
              </w:rPr>
              <w:t>Ноябрь 2015</w:t>
            </w:r>
          </w:p>
        </w:tc>
        <w:tc>
          <w:tcPr>
            <w:tcW w:w="6520" w:type="dxa"/>
            <w:tcBorders>
              <w:bottom w:val="single" w:sz="12" w:space="0" w:color="auto"/>
            </w:tcBorders>
            <w:vAlign w:val="bottom"/>
          </w:tcPr>
          <w:p w:rsidR="00A71CA9" w:rsidRPr="00056BCB" w:rsidRDefault="00A71CA9" w:rsidP="00B550AA">
            <w:pPr>
              <w:jc w:val="right"/>
              <w:rPr>
                <w:sz w:val="18"/>
                <w:szCs w:val="18"/>
                <w:lang w:eastAsia="ru-RU"/>
              </w:rPr>
            </w:pPr>
            <w:r>
              <w:rPr>
                <w:sz w:val="18"/>
                <w:szCs w:val="18"/>
                <w:lang w:eastAsia="ru-RU"/>
              </w:rPr>
              <w:t>408 961,10</w:t>
            </w:r>
          </w:p>
        </w:tc>
      </w:tr>
      <w:tr w:rsidR="00A71CA9" w:rsidRPr="00056BCB" w:rsidTr="008C3D71">
        <w:trPr>
          <w:trHeight w:val="240"/>
        </w:trPr>
        <w:tc>
          <w:tcPr>
            <w:tcW w:w="3792" w:type="dxa"/>
            <w:tcBorders>
              <w:top w:val="single" w:sz="12" w:space="0" w:color="auto"/>
              <w:bottom w:val="single" w:sz="12" w:space="0" w:color="auto"/>
            </w:tcBorders>
            <w:vAlign w:val="center"/>
          </w:tcPr>
          <w:p w:rsidR="00A71CA9" w:rsidRPr="008C3D71" w:rsidRDefault="00A71CA9" w:rsidP="00B550AA">
            <w:pPr>
              <w:rPr>
                <w:b/>
                <w:color w:val="000000"/>
                <w:sz w:val="18"/>
                <w:szCs w:val="18"/>
                <w:lang w:eastAsia="ru-RU"/>
              </w:rPr>
            </w:pPr>
            <w:r w:rsidRPr="008C3D71">
              <w:rPr>
                <w:b/>
                <w:color w:val="000000"/>
                <w:sz w:val="18"/>
                <w:szCs w:val="18"/>
                <w:lang w:eastAsia="ru-RU"/>
              </w:rPr>
              <w:t>Итого за 2015 год:</w:t>
            </w:r>
          </w:p>
        </w:tc>
        <w:tc>
          <w:tcPr>
            <w:tcW w:w="6520" w:type="dxa"/>
            <w:tcBorders>
              <w:top w:val="single" w:sz="12" w:space="0" w:color="auto"/>
              <w:bottom w:val="single" w:sz="12" w:space="0" w:color="auto"/>
            </w:tcBorders>
            <w:vAlign w:val="bottom"/>
          </w:tcPr>
          <w:p w:rsidR="00A71CA9" w:rsidRPr="008C3D71" w:rsidRDefault="00A71CA9" w:rsidP="00B550AA">
            <w:pPr>
              <w:jc w:val="right"/>
              <w:rPr>
                <w:b/>
                <w:sz w:val="18"/>
                <w:szCs w:val="18"/>
                <w:lang w:eastAsia="ru-RU"/>
              </w:rPr>
            </w:pPr>
            <w:r w:rsidRPr="008C3D71">
              <w:rPr>
                <w:b/>
                <w:sz w:val="18"/>
                <w:szCs w:val="18"/>
                <w:lang w:eastAsia="ru-RU"/>
              </w:rPr>
              <w:t>11 744 559,22</w:t>
            </w:r>
          </w:p>
        </w:tc>
      </w:tr>
      <w:tr w:rsidR="00A71CA9" w:rsidRPr="00056BCB" w:rsidTr="008C3D71">
        <w:trPr>
          <w:trHeight w:val="240"/>
        </w:trPr>
        <w:tc>
          <w:tcPr>
            <w:tcW w:w="10312" w:type="dxa"/>
            <w:gridSpan w:val="2"/>
            <w:tcBorders>
              <w:top w:val="single" w:sz="12" w:space="0" w:color="auto"/>
              <w:bottom w:val="single" w:sz="12" w:space="0" w:color="auto"/>
            </w:tcBorders>
            <w:vAlign w:val="center"/>
          </w:tcPr>
          <w:p w:rsidR="00A71CA9" w:rsidRPr="008C3D71" w:rsidRDefault="00A71CA9" w:rsidP="008C3D71">
            <w:pPr>
              <w:jc w:val="center"/>
              <w:rPr>
                <w:b/>
                <w:sz w:val="18"/>
                <w:szCs w:val="18"/>
                <w:lang w:eastAsia="ru-RU"/>
              </w:rPr>
            </w:pPr>
            <w:r w:rsidRPr="008C3D71">
              <w:rPr>
                <w:b/>
                <w:sz w:val="18"/>
                <w:szCs w:val="18"/>
                <w:lang w:eastAsia="ru-RU"/>
              </w:rPr>
              <w:t>2016 год</w:t>
            </w:r>
          </w:p>
        </w:tc>
      </w:tr>
      <w:tr w:rsidR="00A71CA9" w:rsidRPr="00056BCB" w:rsidTr="008C3D71">
        <w:trPr>
          <w:trHeight w:val="240"/>
        </w:trPr>
        <w:tc>
          <w:tcPr>
            <w:tcW w:w="3792" w:type="dxa"/>
            <w:tcBorders>
              <w:top w:val="single" w:sz="12" w:space="0" w:color="auto"/>
            </w:tcBorders>
            <w:vAlign w:val="center"/>
          </w:tcPr>
          <w:p w:rsidR="00A71CA9" w:rsidRPr="00056BCB" w:rsidRDefault="00A71CA9" w:rsidP="00B550AA">
            <w:pPr>
              <w:rPr>
                <w:color w:val="000000"/>
                <w:sz w:val="18"/>
                <w:szCs w:val="18"/>
                <w:lang w:eastAsia="ru-RU"/>
              </w:rPr>
            </w:pPr>
            <w:r>
              <w:rPr>
                <w:color w:val="000000"/>
                <w:sz w:val="18"/>
                <w:szCs w:val="18"/>
                <w:lang w:eastAsia="ru-RU"/>
              </w:rPr>
              <w:t>Март 2016</w:t>
            </w:r>
          </w:p>
        </w:tc>
        <w:tc>
          <w:tcPr>
            <w:tcW w:w="6520" w:type="dxa"/>
            <w:tcBorders>
              <w:top w:val="single" w:sz="12" w:space="0" w:color="auto"/>
            </w:tcBorders>
            <w:vAlign w:val="bottom"/>
          </w:tcPr>
          <w:p w:rsidR="00A71CA9" w:rsidRPr="00056BCB" w:rsidRDefault="00A71CA9" w:rsidP="00B550AA">
            <w:pPr>
              <w:jc w:val="right"/>
              <w:rPr>
                <w:sz w:val="18"/>
                <w:szCs w:val="18"/>
                <w:lang w:eastAsia="ru-RU"/>
              </w:rPr>
            </w:pPr>
            <w:r>
              <w:rPr>
                <w:sz w:val="18"/>
                <w:szCs w:val="18"/>
                <w:lang w:eastAsia="ru-RU"/>
              </w:rPr>
              <w:t>5 419 433,40</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Апрель 2016</w:t>
            </w:r>
          </w:p>
        </w:tc>
        <w:tc>
          <w:tcPr>
            <w:tcW w:w="6520" w:type="dxa"/>
            <w:vAlign w:val="bottom"/>
          </w:tcPr>
          <w:p w:rsidR="00A71CA9" w:rsidRPr="00056BCB" w:rsidRDefault="00A71CA9" w:rsidP="00B550AA">
            <w:pPr>
              <w:jc w:val="right"/>
              <w:rPr>
                <w:sz w:val="18"/>
                <w:szCs w:val="18"/>
                <w:lang w:eastAsia="ru-RU"/>
              </w:rPr>
            </w:pPr>
            <w:r>
              <w:rPr>
                <w:sz w:val="18"/>
                <w:szCs w:val="18"/>
                <w:lang w:eastAsia="ru-RU"/>
              </w:rPr>
              <w:t>4 691 846,14</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Август 2016</w:t>
            </w:r>
          </w:p>
        </w:tc>
        <w:tc>
          <w:tcPr>
            <w:tcW w:w="6520" w:type="dxa"/>
            <w:vAlign w:val="bottom"/>
          </w:tcPr>
          <w:p w:rsidR="00A71CA9" w:rsidRPr="00056BCB" w:rsidRDefault="00A71CA9" w:rsidP="00B550AA">
            <w:pPr>
              <w:jc w:val="right"/>
              <w:rPr>
                <w:sz w:val="18"/>
                <w:szCs w:val="18"/>
                <w:lang w:eastAsia="ru-RU"/>
              </w:rPr>
            </w:pPr>
            <w:r>
              <w:rPr>
                <w:sz w:val="18"/>
                <w:szCs w:val="18"/>
                <w:lang w:eastAsia="ru-RU"/>
              </w:rPr>
              <w:t>250 345,86</w:t>
            </w:r>
          </w:p>
        </w:tc>
      </w:tr>
      <w:tr w:rsidR="00A71CA9" w:rsidRPr="00056BCB" w:rsidTr="00BE77C5">
        <w:trPr>
          <w:trHeight w:val="240"/>
        </w:trPr>
        <w:tc>
          <w:tcPr>
            <w:tcW w:w="3792" w:type="dxa"/>
            <w:vAlign w:val="center"/>
          </w:tcPr>
          <w:p w:rsidR="00A71CA9" w:rsidRPr="00056BCB" w:rsidRDefault="00A71CA9" w:rsidP="00B550AA">
            <w:pPr>
              <w:rPr>
                <w:color w:val="000000"/>
                <w:sz w:val="18"/>
                <w:szCs w:val="18"/>
                <w:lang w:eastAsia="ru-RU"/>
              </w:rPr>
            </w:pPr>
            <w:r>
              <w:rPr>
                <w:color w:val="000000"/>
                <w:sz w:val="18"/>
                <w:szCs w:val="18"/>
                <w:lang w:eastAsia="ru-RU"/>
              </w:rPr>
              <w:t>Сентябрь 2016</w:t>
            </w:r>
          </w:p>
        </w:tc>
        <w:tc>
          <w:tcPr>
            <w:tcW w:w="6520" w:type="dxa"/>
            <w:vAlign w:val="bottom"/>
          </w:tcPr>
          <w:p w:rsidR="00A71CA9" w:rsidRPr="00056BCB" w:rsidRDefault="00A71CA9" w:rsidP="00B550AA">
            <w:pPr>
              <w:jc w:val="right"/>
              <w:rPr>
                <w:sz w:val="18"/>
                <w:szCs w:val="18"/>
                <w:lang w:eastAsia="ru-RU"/>
              </w:rPr>
            </w:pPr>
            <w:r>
              <w:rPr>
                <w:sz w:val="18"/>
                <w:szCs w:val="18"/>
                <w:lang w:eastAsia="ru-RU"/>
              </w:rPr>
              <w:t>83 084,17</w:t>
            </w:r>
          </w:p>
        </w:tc>
      </w:tr>
      <w:tr w:rsidR="00A71CA9" w:rsidRPr="00056BCB" w:rsidTr="008C3D71">
        <w:trPr>
          <w:trHeight w:val="240"/>
        </w:trPr>
        <w:tc>
          <w:tcPr>
            <w:tcW w:w="3792" w:type="dxa"/>
            <w:tcBorders>
              <w:bottom w:val="single" w:sz="12" w:space="0" w:color="auto"/>
            </w:tcBorders>
            <w:vAlign w:val="center"/>
          </w:tcPr>
          <w:p w:rsidR="00A71CA9" w:rsidRPr="00056BCB" w:rsidRDefault="00A71CA9" w:rsidP="00B550AA">
            <w:pPr>
              <w:rPr>
                <w:color w:val="000000"/>
                <w:sz w:val="18"/>
                <w:szCs w:val="18"/>
                <w:lang w:eastAsia="ru-RU"/>
              </w:rPr>
            </w:pPr>
            <w:r>
              <w:rPr>
                <w:color w:val="000000"/>
                <w:sz w:val="18"/>
                <w:szCs w:val="18"/>
                <w:lang w:eastAsia="ru-RU"/>
              </w:rPr>
              <w:t>Декабрь 2016</w:t>
            </w:r>
          </w:p>
        </w:tc>
        <w:tc>
          <w:tcPr>
            <w:tcW w:w="6520" w:type="dxa"/>
            <w:tcBorders>
              <w:bottom w:val="single" w:sz="12" w:space="0" w:color="auto"/>
            </w:tcBorders>
            <w:vAlign w:val="bottom"/>
          </w:tcPr>
          <w:p w:rsidR="00A71CA9" w:rsidRPr="00056BCB" w:rsidRDefault="00A71CA9" w:rsidP="00B550AA">
            <w:pPr>
              <w:jc w:val="right"/>
              <w:rPr>
                <w:sz w:val="18"/>
                <w:szCs w:val="18"/>
                <w:lang w:eastAsia="ru-RU"/>
              </w:rPr>
            </w:pPr>
            <w:r>
              <w:rPr>
                <w:sz w:val="18"/>
                <w:szCs w:val="18"/>
                <w:lang w:eastAsia="ru-RU"/>
              </w:rPr>
              <w:t>995 431,35</w:t>
            </w:r>
          </w:p>
        </w:tc>
      </w:tr>
      <w:tr w:rsidR="00A71CA9" w:rsidRPr="00056BCB" w:rsidTr="008C3D71">
        <w:trPr>
          <w:trHeight w:val="240"/>
        </w:trPr>
        <w:tc>
          <w:tcPr>
            <w:tcW w:w="3792" w:type="dxa"/>
            <w:tcBorders>
              <w:top w:val="single" w:sz="12" w:space="0" w:color="auto"/>
              <w:bottom w:val="single" w:sz="12" w:space="0" w:color="auto"/>
            </w:tcBorders>
            <w:vAlign w:val="center"/>
          </w:tcPr>
          <w:p w:rsidR="00A71CA9" w:rsidRPr="008C3D71" w:rsidRDefault="00A71CA9" w:rsidP="00B550AA">
            <w:pPr>
              <w:rPr>
                <w:b/>
                <w:color w:val="000000"/>
                <w:sz w:val="18"/>
                <w:szCs w:val="18"/>
                <w:lang w:eastAsia="ru-RU"/>
              </w:rPr>
            </w:pPr>
            <w:r w:rsidRPr="008C3D71">
              <w:rPr>
                <w:b/>
                <w:color w:val="000000"/>
                <w:sz w:val="18"/>
                <w:szCs w:val="18"/>
                <w:lang w:eastAsia="ru-RU"/>
              </w:rPr>
              <w:t>Итого за 2016 год:</w:t>
            </w:r>
          </w:p>
        </w:tc>
        <w:tc>
          <w:tcPr>
            <w:tcW w:w="6520" w:type="dxa"/>
            <w:tcBorders>
              <w:top w:val="single" w:sz="12" w:space="0" w:color="auto"/>
              <w:bottom w:val="single" w:sz="12" w:space="0" w:color="auto"/>
            </w:tcBorders>
            <w:vAlign w:val="bottom"/>
          </w:tcPr>
          <w:p w:rsidR="00A71CA9" w:rsidRPr="008C3D71" w:rsidRDefault="00A71CA9" w:rsidP="00B550AA">
            <w:pPr>
              <w:jc w:val="right"/>
              <w:rPr>
                <w:b/>
                <w:sz w:val="18"/>
                <w:szCs w:val="18"/>
                <w:lang w:eastAsia="ru-RU"/>
              </w:rPr>
            </w:pPr>
            <w:r w:rsidRPr="008C3D71">
              <w:rPr>
                <w:b/>
                <w:sz w:val="18"/>
                <w:szCs w:val="18"/>
                <w:lang w:eastAsia="ru-RU"/>
              </w:rPr>
              <w:t>11 440 140,92</w:t>
            </w:r>
          </w:p>
        </w:tc>
      </w:tr>
      <w:tr w:rsidR="00A71CA9" w:rsidRPr="00056BCB" w:rsidTr="00BE77C5">
        <w:trPr>
          <w:trHeight w:val="240"/>
        </w:trPr>
        <w:tc>
          <w:tcPr>
            <w:tcW w:w="3792" w:type="dxa"/>
            <w:tcBorders>
              <w:bottom w:val="single" w:sz="12" w:space="0" w:color="auto"/>
            </w:tcBorders>
            <w:vAlign w:val="center"/>
          </w:tcPr>
          <w:p w:rsidR="00A71CA9" w:rsidRPr="008C3D71" w:rsidRDefault="00A71CA9" w:rsidP="00B550AA">
            <w:pPr>
              <w:rPr>
                <w:b/>
                <w:color w:val="000000"/>
                <w:sz w:val="18"/>
                <w:szCs w:val="18"/>
                <w:lang w:eastAsia="ru-RU"/>
              </w:rPr>
            </w:pPr>
            <w:r w:rsidRPr="008C3D71">
              <w:rPr>
                <w:b/>
                <w:color w:val="000000"/>
                <w:sz w:val="18"/>
                <w:szCs w:val="18"/>
                <w:lang w:eastAsia="ru-RU"/>
              </w:rPr>
              <w:t>ВСЕГО:</w:t>
            </w:r>
          </w:p>
        </w:tc>
        <w:tc>
          <w:tcPr>
            <w:tcW w:w="6520" w:type="dxa"/>
            <w:tcBorders>
              <w:bottom w:val="single" w:sz="12" w:space="0" w:color="auto"/>
            </w:tcBorders>
            <w:vAlign w:val="bottom"/>
          </w:tcPr>
          <w:p w:rsidR="00A71CA9" w:rsidRPr="008C3D71" w:rsidRDefault="00A71CA9" w:rsidP="00B550AA">
            <w:pPr>
              <w:jc w:val="right"/>
              <w:rPr>
                <w:b/>
                <w:sz w:val="18"/>
                <w:szCs w:val="18"/>
                <w:lang w:eastAsia="ru-RU"/>
              </w:rPr>
            </w:pPr>
            <w:r w:rsidRPr="008C3D71">
              <w:rPr>
                <w:b/>
                <w:sz w:val="18"/>
                <w:szCs w:val="18"/>
                <w:lang w:eastAsia="ru-RU"/>
              </w:rPr>
              <w:t>23 184 700,14</w:t>
            </w:r>
          </w:p>
        </w:tc>
      </w:tr>
    </w:tbl>
    <w:p w:rsidR="00A71CA9" w:rsidRPr="008C3D71" w:rsidRDefault="00A71CA9" w:rsidP="000E6924">
      <w:pPr>
        <w:pStyle w:val="a7"/>
        <w:rPr>
          <w:sz w:val="6"/>
          <w:szCs w:val="6"/>
        </w:rPr>
      </w:pPr>
    </w:p>
    <w:p w:rsidR="00A71CA9" w:rsidRPr="00F25E2A" w:rsidRDefault="00A71CA9" w:rsidP="000E6924">
      <w:pPr>
        <w:pStyle w:val="a7"/>
      </w:pPr>
      <w:r w:rsidRPr="00F25E2A">
        <w:tab/>
      </w:r>
      <w:r>
        <w:t>6.</w:t>
      </w:r>
      <w:r>
        <w:tab/>
      </w:r>
      <w:r w:rsidRPr="00F25E2A">
        <w:t>В со</w:t>
      </w:r>
      <w:r>
        <w:t>ответствии с условиями Соглашений</w:t>
      </w:r>
      <w:r w:rsidRPr="00F25E2A">
        <w:t xml:space="preserve"> (приложение №</w:t>
      </w:r>
      <w:r>
        <w:t> </w:t>
      </w:r>
      <w:r w:rsidRPr="00F25E2A">
        <w:t xml:space="preserve">4 </w:t>
      </w:r>
      <w:r>
        <w:t xml:space="preserve">                       от 25.01.2013, соглашение от 28.03.2016, дополнительное соглашение № 1                </w:t>
      </w:r>
      <w:r>
        <w:lastRenderedPageBreak/>
        <w:t xml:space="preserve">от 06.07.2016 </w:t>
      </w:r>
      <w:r w:rsidRPr="00F25E2A">
        <w:t>к договору от 25.01.2013</w:t>
      </w:r>
      <w:r>
        <w:t xml:space="preserve"> </w:t>
      </w:r>
      <w:r w:rsidRPr="00F25E2A">
        <w:t xml:space="preserve">№ 11), заключенного между ММПКХ, </w:t>
      </w:r>
      <w:r>
        <w:t xml:space="preserve">         </w:t>
      </w:r>
      <w:r w:rsidRPr="00F25E2A">
        <w:t>ОАО «Фортум», ФГУП ПО «Маяк» и ОАО «Челябинвестбанк» о распределении денежных средств на «расщепительном» счете № 4070281009440001535 в отделении Озерского филиала ОАО «Челябинвестбанк», ММПКХ обеспечивает заключение договоров теплоснабжения с исполнителями коммунальных услуг на условиях, обеспечивающих перечисление денежных средств от населения за коммунальные у</w:t>
      </w:r>
      <w:r>
        <w:t>слуги на «расщепительный» счет.</w:t>
      </w:r>
    </w:p>
    <w:p w:rsidR="00A71CA9" w:rsidRPr="00F25E2A" w:rsidRDefault="00A71CA9" w:rsidP="000E6924">
      <w:pPr>
        <w:pStyle w:val="a7"/>
      </w:pPr>
      <w:r w:rsidRPr="00F25E2A">
        <w:tab/>
        <w:t>В нарушение условий Соглашени</w:t>
      </w:r>
      <w:r>
        <w:t>й</w:t>
      </w:r>
      <w:r w:rsidRPr="00F25E2A">
        <w:t xml:space="preserve"> о распределении денежных средств </w:t>
      </w:r>
      <w:r>
        <w:t xml:space="preserve">           </w:t>
      </w:r>
      <w:r w:rsidRPr="00F25E2A">
        <w:t xml:space="preserve">на «расщепительном» счете, в проверяемом периоде на основании договоров и актов о погашении взаимных требований, производились расчеты с кредиторами ММПКХ путем проведения двух-, трехсторонних взаимозачетов. Общая сумма денежных средств, не перечисленных на «расщепительный» счет контрагентами в период с 01.01.2015 по 30.06.2017 составила </w:t>
      </w:r>
      <w:r>
        <w:t>23 184 700,14</w:t>
      </w:r>
      <w:r w:rsidRPr="00F25E2A">
        <w:t xml:space="preserve"> рублей</w:t>
      </w:r>
      <w:r w:rsidR="00651CD5">
        <w:t>.</w:t>
      </w:r>
    </w:p>
    <w:p w:rsidR="00A71CA9" w:rsidRPr="002B6E51" w:rsidRDefault="00A71CA9" w:rsidP="00651CD5">
      <w:pPr>
        <w:pStyle w:val="a7"/>
        <w:rPr>
          <w:sz w:val="16"/>
          <w:szCs w:val="16"/>
        </w:rPr>
      </w:pPr>
      <w:r w:rsidRPr="00F25E2A">
        <w:tab/>
      </w:r>
    </w:p>
    <w:p w:rsidR="00A71CA9" w:rsidRDefault="00A71CA9" w:rsidP="00F424DD">
      <w:pPr>
        <w:jc w:val="both"/>
        <w:rPr>
          <w:b/>
          <w:bCs/>
          <w:sz w:val="28"/>
          <w:szCs w:val="28"/>
        </w:rPr>
      </w:pPr>
      <w:r>
        <w:rPr>
          <w:b/>
          <w:bCs/>
          <w:sz w:val="28"/>
          <w:szCs w:val="28"/>
        </w:rPr>
        <w:t xml:space="preserve">10. </w:t>
      </w:r>
      <w:r>
        <w:rPr>
          <w:b/>
          <w:bCs/>
          <w:sz w:val="28"/>
          <w:szCs w:val="28"/>
        </w:rPr>
        <w:tab/>
      </w:r>
      <w:r w:rsidRPr="00C10928">
        <w:rPr>
          <w:b/>
          <w:bCs/>
          <w:sz w:val="28"/>
          <w:szCs w:val="28"/>
        </w:rPr>
        <w:t>Проверка ведения кассовых операций и расчетов с подотчетными лицами</w:t>
      </w:r>
    </w:p>
    <w:p w:rsidR="00A71CA9" w:rsidRPr="001E0591" w:rsidRDefault="00A71CA9" w:rsidP="00F424DD">
      <w:pPr>
        <w:jc w:val="both"/>
        <w:rPr>
          <w:bCs/>
          <w:sz w:val="16"/>
          <w:szCs w:val="16"/>
        </w:rPr>
      </w:pPr>
    </w:p>
    <w:p w:rsidR="00A71CA9" w:rsidRPr="001E0591" w:rsidRDefault="00A71CA9" w:rsidP="00F424DD">
      <w:pPr>
        <w:jc w:val="both"/>
        <w:rPr>
          <w:bCs/>
          <w:sz w:val="28"/>
          <w:szCs w:val="28"/>
        </w:rPr>
      </w:pPr>
      <w:r>
        <w:rPr>
          <w:b/>
          <w:bCs/>
          <w:sz w:val="28"/>
          <w:szCs w:val="28"/>
        </w:rPr>
        <w:tab/>
      </w:r>
      <w:r w:rsidRPr="005474C9">
        <w:rPr>
          <w:sz w:val="28"/>
          <w:szCs w:val="28"/>
        </w:rPr>
        <w:t>1.</w:t>
      </w:r>
      <w:r w:rsidRPr="005474C9">
        <w:rPr>
          <w:sz w:val="28"/>
          <w:szCs w:val="28"/>
        </w:rPr>
        <w:tab/>
        <w:t>Порядок приема, выдачи наличных денежных средств и предоставления отчетности по использованию подотчетных сумм</w:t>
      </w:r>
      <w:r w:rsidRPr="00F20A91">
        <w:t xml:space="preserve"> </w:t>
      </w:r>
      <w:r w:rsidRPr="00F20A91">
        <w:rPr>
          <w:sz w:val="28"/>
          <w:szCs w:val="28"/>
        </w:rPr>
        <w:t>в проверяемом периоде регламентирован нормативным</w:t>
      </w:r>
      <w:r>
        <w:rPr>
          <w:sz w:val="28"/>
          <w:szCs w:val="28"/>
        </w:rPr>
        <w:t>и акта</w:t>
      </w:r>
      <w:r w:rsidRPr="00F20A91">
        <w:rPr>
          <w:sz w:val="28"/>
          <w:szCs w:val="28"/>
        </w:rPr>
        <w:t>м</w:t>
      </w:r>
      <w:r>
        <w:rPr>
          <w:sz w:val="28"/>
          <w:szCs w:val="28"/>
        </w:rPr>
        <w:t>и</w:t>
      </w:r>
      <w:r w:rsidRPr="00F20A91">
        <w:rPr>
          <w:sz w:val="28"/>
          <w:szCs w:val="28"/>
        </w:rPr>
        <w:t xml:space="preserve"> ЦБР:</w:t>
      </w:r>
    </w:p>
    <w:p w:rsidR="00A71CA9" w:rsidRDefault="00A71CA9" w:rsidP="00F424DD">
      <w:pPr>
        <w:pStyle w:val="afe"/>
        <w:jc w:val="both"/>
        <w:rPr>
          <w:rFonts w:ascii="Times New Roman" w:hAnsi="Times New Roman"/>
          <w:sz w:val="28"/>
          <w:szCs w:val="28"/>
        </w:rPr>
      </w:pPr>
      <w:r w:rsidRPr="005474C9">
        <w:rPr>
          <w:rFonts w:ascii="Times New Roman" w:hAnsi="Times New Roman"/>
          <w:sz w:val="28"/>
          <w:szCs w:val="28"/>
        </w:rPr>
        <w:tab/>
        <w:t>–</w:t>
      </w:r>
      <w:r w:rsidRPr="005474C9">
        <w:rPr>
          <w:rFonts w:ascii="Times New Roman" w:hAnsi="Times New Roman"/>
          <w:sz w:val="28"/>
          <w:szCs w:val="28"/>
        </w:rPr>
        <w:tab/>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порядке ведения кассовых операций от 11.03.2014 №</w:t>
      </w:r>
      <w:r w:rsidRPr="00A31BC4">
        <w:rPr>
          <w:rFonts w:ascii="Times New Roman" w:hAnsi="Times New Roman"/>
          <w:sz w:val="28"/>
          <w:szCs w:val="28"/>
        </w:rPr>
        <w:t> </w:t>
      </w:r>
      <w:r>
        <w:rPr>
          <w:rFonts w:ascii="Times New Roman" w:hAnsi="Times New Roman"/>
          <w:sz w:val="28"/>
          <w:szCs w:val="28"/>
        </w:rPr>
        <w:t>3210-У):</w:t>
      </w:r>
    </w:p>
    <w:p w:rsidR="00A71CA9" w:rsidRDefault="00A71CA9" w:rsidP="00F424DD">
      <w:pPr>
        <w:jc w:val="both"/>
        <w:rPr>
          <w:sz w:val="28"/>
          <w:szCs w:val="28"/>
        </w:rPr>
      </w:pPr>
      <w:r w:rsidRPr="005474C9">
        <w:rPr>
          <w:sz w:val="28"/>
          <w:szCs w:val="28"/>
        </w:rPr>
        <w:tab/>
        <w:t>–</w:t>
      </w:r>
      <w:r w:rsidRPr="005474C9">
        <w:rPr>
          <w:sz w:val="28"/>
          <w:szCs w:val="28"/>
        </w:rPr>
        <w:tab/>
      </w:r>
      <w:r>
        <w:rPr>
          <w:sz w:val="28"/>
          <w:szCs w:val="28"/>
        </w:rPr>
        <w:t>Указание</w:t>
      </w:r>
      <w:r w:rsidRPr="00852318">
        <w:rPr>
          <w:sz w:val="28"/>
          <w:szCs w:val="28"/>
        </w:rPr>
        <w:t xml:space="preserve"> Банка России от 07.10.2013 № 3073-У «Об осуществлении наличных расчетов»</w:t>
      </w:r>
      <w:r>
        <w:rPr>
          <w:sz w:val="28"/>
          <w:szCs w:val="28"/>
        </w:rPr>
        <w:t>.</w:t>
      </w:r>
    </w:p>
    <w:p w:rsidR="00A71CA9" w:rsidRPr="00056714" w:rsidRDefault="00A71CA9" w:rsidP="00056714">
      <w:pPr>
        <w:pStyle w:val="11"/>
        <w:ind w:firstLine="0"/>
        <w:rPr>
          <w:szCs w:val="28"/>
        </w:rPr>
      </w:pPr>
      <w:r w:rsidRPr="00FE1604">
        <w:rPr>
          <w:szCs w:val="28"/>
        </w:rPr>
        <w:tab/>
      </w:r>
      <w:r>
        <w:rPr>
          <w:szCs w:val="28"/>
        </w:rPr>
        <w:t>2</w:t>
      </w:r>
      <w:r w:rsidRPr="00056714">
        <w:rPr>
          <w:szCs w:val="28"/>
        </w:rPr>
        <w:t>.</w:t>
      </w:r>
      <w:r w:rsidRPr="00056714">
        <w:rPr>
          <w:szCs w:val="28"/>
        </w:rPr>
        <w:tab/>
        <w:t xml:space="preserve">В соответствии с пунктом 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приказами руководителя от 28.12.2015 № 127, </w:t>
      </w:r>
      <w:r w:rsidRPr="00056714">
        <w:rPr>
          <w:rFonts w:cs="Arial"/>
          <w:szCs w:val="28"/>
        </w:rPr>
        <w:t xml:space="preserve">от 04.04.2017 № 57 </w:t>
      </w:r>
      <w:r w:rsidRPr="00056714">
        <w:rPr>
          <w:szCs w:val="28"/>
        </w:rPr>
        <w:t xml:space="preserve">установлен лимит остатка наличных денежных средств в кассе предприятия: </w:t>
      </w:r>
    </w:p>
    <w:p w:rsidR="00A71CA9" w:rsidRPr="00056714" w:rsidRDefault="00A71CA9" w:rsidP="00056714">
      <w:pPr>
        <w:pStyle w:val="11"/>
        <w:ind w:firstLine="0"/>
        <w:rPr>
          <w:szCs w:val="28"/>
        </w:rPr>
      </w:pPr>
      <w:r w:rsidRPr="00056714">
        <w:rPr>
          <w:szCs w:val="28"/>
        </w:rPr>
        <w:tab/>
      </w:r>
      <w:r w:rsidRPr="005474C9">
        <w:rPr>
          <w:szCs w:val="28"/>
        </w:rPr>
        <w:t>–</w:t>
      </w:r>
      <w:r w:rsidRPr="005474C9">
        <w:rPr>
          <w:szCs w:val="28"/>
        </w:rPr>
        <w:tab/>
      </w:r>
      <w:r w:rsidRPr="00056714">
        <w:rPr>
          <w:szCs w:val="28"/>
        </w:rPr>
        <w:t>с 01.01.2015 по 31.03.2017 в размере 325 272,00 рублей;</w:t>
      </w:r>
    </w:p>
    <w:p w:rsidR="00A71CA9" w:rsidRPr="00056714" w:rsidRDefault="00A71CA9" w:rsidP="00056714">
      <w:pPr>
        <w:pStyle w:val="11"/>
        <w:ind w:firstLine="0"/>
        <w:rPr>
          <w:szCs w:val="28"/>
        </w:rPr>
      </w:pPr>
      <w:r w:rsidRPr="00056714">
        <w:rPr>
          <w:szCs w:val="28"/>
        </w:rPr>
        <w:tab/>
      </w:r>
      <w:r w:rsidRPr="005474C9">
        <w:rPr>
          <w:szCs w:val="28"/>
        </w:rPr>
        <w:t>–</w:t>
      </w:r>
      <w:r w:rsidRPr="005474C9">
        <w:rPr>
          <w:szCs w:val="28"/>
        </w:rPr>
        <w:tab/>
      </w:r>
      <w:r w:rsidRPr="00056714">
        <w:rPr>
          <w:szCs w:val="28"/>
        </w:rPr>
        <w:t>с 01.04.2017 по настоящее время в размере 796 196,00 рублей.</w:t>
      </w:r>
    </w:p>
    <w:p w:rsidR="00A71CA9" w:rsidRPr="009A634F" w:rsidRDefault="00A71CA9" w:rsidP="00056714">
      <w:pPr>
        <w:pStyle w:val="11"/>
        <w:ind w:firstLine="0"/>
        <w:rPr>
          <w:rStyle w:val="12"/>
          <w:szCs w:val="28"/>
        </w:rPr>
      </w:pPr>
      <w:r w:rsidRPr="00056714">
        <w:rPr>
          <w:szCs w:val="28"/>
        </w:rPr>
        <w:tab/>
      </w:r>
      <w:r w:rsidRPr="009A634F">
        <w:rPr>
          <w:szCs w:val="28"/>
        </w:rPr>
        <w:t>2.1.</w:t>
      </w:r>
      <w:r w:rsidRPr="009A634F">
        <w:rPr>
          <w:szCs w:val="28"/>
        </w:rPr>
        <w:tab/>
        <w:t xml:space="preserve">В нарушение пункта 2 </w:t>
      </w:r>
      <w:r w:rsidRPr="009A634F">
        <w:rPr>
          <w:rStyle w:val="12"/>
          <w:szCs w:val="28"/>
        </w:rPr>
        <w:t>Указания о порядке ведения кассовых операций от 11.03.2014 № 3210-У,</w:t>
      </w:r>
      <w:r w:rsidRPr="009A634F">
        <w:rPr>
          <w:szCs w:val="28"/>
        </w:rPr>
        <w:t xml:space="preserve"> лимит остатка наличных денежных средств в кассе на период с 01.01.2015 по 31.03.2017 годы не рассчитан по </w:t>
      </w:r>
      <w:r w:rsidRPr="009A634F">
        <w:rPr>
          <w:rStyle w:val="12"/>
          <w:szCs w:val="28"/>
        </w:rPr>
        <w:t xml:space="preserve">формуле, установленной в приложении </w:t>
      </w:r>
      <w:r w:rsidRPr="009A634F">
        <w:rPr>
          <w:rStyle w:val="92"/>
          <w:sz w:val="28"/>
          <w:szCs w:val="28"/>
        </w:rPr>
        <w:t xml:space="preserve">к настоящему </w:t>
      </w:r>
      <w:r w:rsidRPr="009A634F">
        <w:rPr>
          <w:rStyle w:val="12"/>
          <w:szCs w:val="28"/>
        </w:rPr>
        <w:t>Указанию Банка России.</w:t>
      </w:r>
    </w:p>
    <w:p w:rsidR="00716F57" w:rsidRPr="009A634F" w:rsidRDefault="00716F57" w:rsidP="00716F57">
      <w:pPr>
        <w:pStyle w:val="11"/>
        <w:rPr>
          <w:szCs w:val="28"/>
        </w:rPr>
      </w:pPr>
      <w:r w:rsidRPr="009A634F">
        <w:rPr>
          <w:szCs w:val="28"/>
        </w:rPr>
        <w:t>По итогам проведенного контрольного мероприятия данное нарушение устранено ММПКХ.</w:t>
      </w:r>
    </w:p>
    <w:p w:rsidR="00A71CA9" w:rsidRPr="004F529B" w:rsidRDefault="00A71CA9" w:rsidP="00D77DD2">
      <w:pPr>
        <w:pStyle w:val="a7"/>
      </w:pPr>
      <w:r w:rsidRPr="004F529B">
        <w:tab/>
      </w:r>
      <w:r>
        <w:t>3</w:t>
      </w:r>
      <w:r w:rsidRPr="004F529B">
        <w:t>.</w:t>
      </w:r>
      <w:r w:rsidRPr="004F529B">
        <w:tab/>
        <w:t xml:space="preserve">Предельный размер расчетов наличными денежными средствами между юридическими лицами утвержден </w:t>
      </w:r>
      <w:r w:rsidRPr="00ED3991">
        <w:t>Указани</w:t>
      </w:r>
      <w:r>
        <w:t>ем</w:t>
      </w:r>
      <w:r w:rsidRPr="00ED3991">
        <w:t xml:space="preserve"> Банка России от 07.10.2013 №</w:t>
      </w:r>
      <w:r w:rsidRPr="00F802F1">
        <w:t> </w:t>
      </w:r>
      <w:r w:rsidRPr="00ED3991">
        <w:t xml:space="preserve">3073-У «Об осуществлении наличных расчетов» </w:t>
      </w:r>
      <w:r w:rsidRPr="004F529B">
        <w:t>в сумме 100 000,00 рублей.</w:t>
      </w:r>
    </w:p>
    <w:p w:rsidR="00A71CA9" w:rsidRDefault="00A71CA9" w:rsidP="00F424DD">
      <w:pPr>
        <w:pStyle w:val="afe"/>
        <w:jc w:val="both"/>
        <w:rPr>
          <w:rFonts w:ascii="Times New Roman" w:hAnsi="Times New Roman" w:cs="Times New Roman"/>
          <w:sz w:val="28"/>
          <w:szCs w:val="28"/>
        </w:rPr>
      </w:pPr>
      <w:r w:rsidRPr="00852318">
        <w:rPr>
          <w:rFonts w:ascii="Times New Roman" w:hAnsi="Times New Roman"/>
          <w:sz w:val="28"/>
          <w:szCs w:val="28"/>
        </w:rPr>
        <w:tab/>
      </w:r>
      <w:r>
        <w:rPr>
          <w:rFonts w:ascii="Times New Roman" w:hAnsi="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ab/>
        <w:t>В нарушение пункта</w:t>
      </w:r>
      <w:r w:rsidRPr="00ED3991">
        <w:rPr>
          <w:rFonts w:ascii="Times New Roman" w:hAnsi="Times New Roman" w:cs="Times New Roman"/>
          <w:sz w:val="28"/>
          <w:szCs w:val="28"/>
        </w:rPr>
        <w:t xml:space="preserve"> 6 Указаний Банка России от 07.10.2013 №</w:t>
      </w:r>
      <w:r w:rsidRPr="00F802F1">
        <w:rPr>
          <w:rFonts w:ascii="Times New Roman" w:hAnsi="Times New Roman" w:cs="Times New Roman"/>
          <w:sz w:val="28"/>
          <w:szCs w:val="28"/>
        </w:rPr>
        <w:t> </w:t>
      </w:r>
      <w:r w:rsidRPr="00ED3991">
        <w:rPr>
          <w:rFonts w:ascii="Times New Roman" w:hAnsi="Times New Roman" w:cs="Times New Roman"/>
          <w:sz w:val="28"/>
          <w:szCs w:val="28"/>
        </w:rPr>
        <w:t>3073-У «Об осуществлении наличных расчетов</w:t>
      </w:r>
      <w:r w:rsidRPr="001C78F9">
        <w:rPr>
          <w:rFonts w:ascii="Times New Roman" w:hAnsi="Times New Roman" w:cs="Times New Roman"/>
          <w:sz w:val="28"/>
          <w:szCs w:val="28"/>
        </w:rPr>
        <w:t xml:space="preserve">» </w:t>
      </w:r>
      <w:r w:rsidRPr="001C78F9">
        <w:rPr>
          <w:rFonts w:ascii="Times New Roman" w:hAnsi="Times New Roman" w:cs="Times New Roman"/>
          <w:color w:val="000000"/>
          <w:sz w:val="28"/>
          <w:szCs w:val="28"/>
        </w:rPr>
        <w:t>в 2015, 2016 годах</w:t>
      </w:r>
      <w:r w:rsidRPr="0010482B">
        <w:rPr>
          <w:color w:val="000000"/>
          <w:szCs w:val="28"/>
        </w:rPr>
        <w:t xml:space="preserve"> </w:t>
      </w:r>
      <w:r>
        <w:rPr>
          <w:rFonts w:ascii="Times New Roman" w:hAnsi="Times New Roman" w:cs="Times New Roman"/>
          <w:sz w:val="28"/>
          <w:szCs w:val="28"/>
        </w:rPr>
        <w:t xml:space="preserve">превышен </w:t>
      </w:r>
      <w:r w:rsidRPr="00ED3991">
        <w:rPr>
          <w:rFonts w:ascii="Times New Roman" w:hAnsi="Times New Roman" w:cs="Times New Roman"/>
          <w:sz w:val="28"/>
          <w:szCs w:val="28"/>
        </w:rPr>
        <w:t xml:space="preserve">предельный размер расчетов наличными денежными средствами между участниками </w:t>
      </w:r>
      <w:r w:rsidRPr="00B027F4">
        <w:rPr>
          <w:rFonts w:ascii="Times New Roman" w:hAnsi="Times New Roman" w:cs="Times New Roman"/>
          <w:sz w:val="28"/>
          <w:szCs w:val="28"/>
        </w:rPr>
        <w:t>наличных расчетов в рамках одного договора, заключенного между</w:t>
      </w:r>
      <w:r w:rsidRPr="00ED3991">
        <w:rPr>
          <w:rFonts w:ascii="Times New Roman" w:hAnsi="Times New Roman" w:cs="Times New Roman"/>
          <w:sz w:val="28"/>
          <w:szCs w:val="28"/>
        </w:rPr>
        <w:t xml:space="preserve"> указанны</w:t>
      </w:r>
      <w:r>
        <w:rPr>
          <w:rFonts w:ascii="Times New Roman" w:hAnsi="Times New Roman" w:cs="Times New Roman"/>
          <w:sz w:val="28"/>
          <w:szCs w:val="28"/>
        </w:rPr>
        <w:t>ми лицами в проверяемом периоде:</w:t>
      </w:r>
    </w:p>
    <w:p w:rsidR="00A71CA9" w:rsidRPr="001209A4" w:rsidRDefault="00A71CA9" w:rsidP="00791AA1">
      <w:pPr>
        <w:jc w:val="right"/>
        <w:rPr>
          <w:sz w:val="6"/>
          <w:szCs w:val="6"/>
        </w:rPr>
      </w:pPr>
    </w:p>
    <w:p w:rsidR="00A71CA9" w:rsidRPr="002258F7" w:rsidRDefault="00A71CA9" w:rsidP="00791AA1">
      <w:pPr>
        <w:jc w:val="right"/>
        <w:rPr>
          <w:sz w:val="18"/>
          <w:szCs w:val="18"/>
        </w:rPr>
      </w:pPr>
      <w:r w:rsidRPr="002258F7">
        <w:rPr>
          <w:sz w:val="18"/>
          <w:szCs w:val="18"/>
        </w:rPr>
        <w:lastRenderedPageBreak/>
        <w:t>Таблица № 2</w:t>
      </w:r>
      <w:r w:rsidR="0056102E">
        <w:rPr>
          <w:sz w:val="18"/>
          <w:szCs w:val="18"/>
        </w:rPr>
        <w:t>4</w:t>
      </w:r>
      <w:r w:rsidRPr="002258F7">
        <w:rPr>
          <w:sz w:val="18"/>
          <w:szCs w:val="18"/>
        </w:rPr>
        <w:t xml:space="preserve"> (рублей)</w:t>
      </w:r>
    </w:p>
    <w:tbl>
      <w:tblPr>
        <w:tblW w:w="4948"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36"/>
        <w:gridCol w:w="1607"/>
        <w:gridCol w:w="1842"/>
        <w:gridCol w:w="1559"/>
        <w:gridCol w:w="2127"/>
        <w:gridCol w:w="1242"/>
      </w:tblGrid>
      <w:tr w:rsidR="00A71CA9" w:rsidRPr="002258F7" w:rsidTr="00580E0F">
        <w:trPr>
          <w:trHeight w:val="635"/>
        </w:trPr>
        <w:tc>
          <w:tcPr>
            <w:tcW w:w="939" w:type="pct"/>
            <w:tcBorders>
              <w:top w:val="single" w:sz="12" w:space="0" w:color="auto"/>
              <w:bottom w:val="single" w:sz="12" w:space="0" w:color="auto"/>
            </w:tcBorders>
            <w:noWrap/>
          </w:tcPr>
          <w:p w:rsidR="00A71CA9" w:rsidRPr="002258F7" w:rsidRDefault="00A71CA9" w:rsidP="00791AA1">
            <w:pPr>
              <w:jc w:val="center"/>
              <w:rPr>
                <w:color w:val="000000"/>
                <w:sz w:val="18"/>
                <w:szCs w:val="18"/>
                <w:lang w:eastAsia="ru-RU"/>
              </w:rPr>
            </w:pPr>
            <w:r w:rsidRPr="002258F7">
              <w:rPr>
                <w:color w:val="000000"/>
                <w:sz w:val="18"/>
                <w:szCs w:val="18"/>
                <w:lang w:eastAsia="ru-RU"/>
              </w:rPr>
              <w:t>Номер и дата документа</w:t>
            </w:r>
          </w:p>
        </w:tc>
        <w:tc>
          <w:tcPr>
            <w:tcW w:w="779" w:type="pct"/>
            <w:tcBorders>
              <w:top w:val="single" w:sz="12" w:space="0" w:color="auto"/>
              <w:bottom w:val="single" w:sz="12" w:space="0" w:color="auto"/>
            </w:tcBorders>
            <w:noWrap/>
          </w:tcPr>
          <w:p w:rsidR="00A71CA9" w:rsidRPr="002258F7" w:rsidRDefault="00A71CA9" w:rsidP="00791AA1">
            <w:pPr>
              <w:jc w:val="center"/>
              <w:rPr>
                <w:color w:val="000000"/>
                <w:sz w:val="18"/>
                <w:szCs w:val="18"/>
                <w:lang w:eastAsia="ru-RU"/>
              </w:rPr>
            </w:pPr>
            <w:r w:rsidRPr="002258F7">
              <w:rPr>
                <w:color w:val="000000"/>
                <w:sz w:val="18"/>
                <w:szCs w:val="18"/>
                <w:lang w:eastAsia="ru-RU"/>
              </w:rPr>
              <w:t>Подотчетное лицо</w:t>
            </w:r>
          </w:p>
        </w:tc>
        <w:tc>
          <w:tcPr>
            <w:tcW w:w="893" w:type="pct"/>
            <w:tcBorders>
              <w:top w:val="single" w:sz="12" w:space="0" w:color="auto"/>
              <w:bottom w:val="single" w:sz="12" w:space="0" w:color="auto"/>
            </w:tcBorders>
            <w:noWrap/>
          </w:tcPr>
          <w:p w:rsidR="00A71CA9" w:rsidRPr="002258F7" w:rsidRDefault="00A71CA9" w:rsidP="00791AA1">
            <w:pPr>
              <w:jc w:val="center"/>
              <w:rPr>
                <w:color w:val="000000"/>
                <w:sz w:val="18"/>
                <w:szCs w:val="18"/>
                <w:lang w:eastAsia="ru-RU"/>
              </w:rPr>
            </w:pPr>
            <w:r w:rsidRPr="002258F7">
              <w:rPr>
                <w:color w:val="000000"/>
                <w:sz w:val="18"/>
                <w:szCs w:val="18"/>
                <w:lang w:eastAsia="ru-RU"/>
              </w:rPr>
              <w:t>Номер и дата договора</w:t>
            </w:r>
          </w:p>
        </w:tc>
        <w:tc>
          <w:tcPr>
            <w:tcW w:w="756" w:type="pct"/>
            <w:tcBorders>
              <w:top w:val="single" w:sz="12" w:space="0" w:color="auto"/>
              <w:bottom w:val="single" w:sz="12" w:space="0" w:color="auto"/>
            </w:tcBorders>
            <w:noWrap/>
          </w:tcPr>
          <w:p w:rsidR="00A71CA9" w:rsidRPr="002258F7" w:rsidRDefault="00A71CA9" w:rsidP="00791AA1">
            <w:pPr>
              <w:jc w:val="center"/>
              <w:rPr>
                <w:color w:val="000000"/>
                <w:sz w:val="18"/>
                <w:szCs w:val="18"/>
                <w:lang w:eastAsia="ru-RU"/>
              </w:rPr>
            </w:pPr>
            <w:r w:rsidRPr="002258F7">
              <w:rPr>
                <w:color w:val="000000"/>
                <w:sz w:val="18"/>
                <w:szCs w:val="18"/>
                <w:lang w:eastAsia="ru-RU"/>
              </w:rPr>
              <w:t xml:space="preserve">Установленный лимит, согласно Указанию Банка России </w:t>
            </w:r>
          </w:p>
        </w:tc>
        <w:tc>
          <w:tcPr>
            <w:tcW w:w="1031" w:type="pct"/>
            <w:tcBorders>
              <w:top w:val="single" w:sz="12" w:space="0" w:color="auto"/>
              <w:bottom w:val="single" w:sz="12" w:space="0" w:color="auto"/>
            </w:tcBorders>
            <w:noWrap/>
          </w:tcPr>
          <w:p w:rsidR="00A71CA9" w:rsidRPr="002258F7" w:rsidRDefault="00A71CA9" w:rsidP="00791AA1">
            <w:pPr>
              <w:jc w:val="center"/>
              <w:rPr>
                <w:color w:val="000000"/>
                <w:sz w:val="18"/>
                <w:szCs w:val="18"/>
                <w:lang w:eastAsia="ru-RU"/>
              </w:rPr>
            </w:pPr>
            <w:r w:rsidRPr="002258F7">
              <w:rPr>
                <w:color w:val="000000"/>
                <w:sz w:val="18"/>
                <w:szCs w:val="18"/>
                <w:lang w:eastAsia="ru-RU"/>
              </w:rPr>
              <w:t>По данным предприятия (расчет наличными денежными средствами)</w:t>
            </w:r>
          </w:p>
        </w:tc>
        <w:tc>
          <w:tcPr>
            <w:tcW w:w="602" w:type="pct"/>
            <w:tcBorders>
              <w:top w:val="single" w:sz="12" w:space="0" w:color="auto"/>
              <w:bottom w:val="single" w:sz="12" w:space="0" w:color="auto"/>
            </w:tcBorders>
            <w:noWrap/>
          </w:tcPr>
          <w:p w:rsidR="00A71CA9" w:rsidRPr="002258F7" w:rsidRDefault="00A71CA9" w:rsidP="00791AA1">
            <w:pPr>
              <w:jc w:val="center"/>
              <w:rPr>
                <w:color w:val="000000"/>
                <w:sz w:val="18"/>
                <w:szCs w:val="18"/>
                <w:lang w:eastAsia="ru-RU"/>
              </w:rPr>
            </w:pPr>
            <w:r w:rsidRPr="002258F7">
              <w:rPr>
                <w:color w:val="000000"/>
                <w:sz w:val="18"/>
                <w:szCs w:val="18"/>
                <w:lang w:eastAsia="ru-RU"/>
              </w:rPr>
              <w:t>Отклонение</w:t>
            </w:r>
          </w:p>
        </w:tc>
      </w:tr>
      <w:tr w:rsidR="00A71CA9" w:rsidRPr="002258F7" w:rsidTr="00580E0F">
        <w:trPr>
          <w:trHeight w:val="555"/>
        </w:trPr>
        <w:tc>
          <w:tcPr>
            <w:tcW w:w="939" w:type="pct"/>
            <w:tcBorders>
              <w:top w:val="single" w:sz="12" w:space="0" w:color="auto"/>
            </w:tcBorders>
            <w:noWrap/>
          </w:tcPr>
          <w:p w:rsidR="00A71CA9" w:rsidRPr="002258F7" w:rsidRDefault="00A71CA9" w:rsidP="00791AA1">
            <w:pPr>
              <w:rPr>
                <w:color w:val="000000"/>
                <w:sz w:val="18"/>
                <w:szCs w:val="18"/>
                <w:lang w:eastAsia="ru-RU"/>
              </w:rPr>
            </w:pPr>
            <w:r w:rsidRPr="002258F7">
              <w:rPr>
                <w:color w:val="000000"/>
                <w:sz w:val="18"/>
                <w:szCs w:val="18"/>
                <w:lang w:eastAsia="ru-RU"/>
              </w:rPr>
              <w:t>380 от 30.11.2015</w:t>
            </w:r>
          </w:p>
          <w:p w:rsidR="00A71CA9" w:rsidRPr="002258F7" w:rsidRDefault="00A71CA9" w:rsidP="00791AA1">
            <w:pPr>
              <w:rPr>
                <w:color w:val="000000"/>
                <w:sz w:val="18"/>
                <w:szCs w:val="18"/>
                <w:lang w:eastAsia="ru-RU"/>
              </w:rPr>
            </w:pPr>
            <w:r w:rsidRPr="002258F7">
              <w:rPr>
                <w:color w:val="000000"/>
                <w:sz w:val="18"/>
                <w:szCs w:val="18"/>
                <w:lang w:eastAsia="ru-RU"/>
              </w:rPr>
              <w:t>437 от 29.12.2015</w:t>
            </w:r>
          </w:p>
          <w:p w:rsidR="00A71CA9" w:rsidRPr="002258F7" w:rsidRDefault="00A71CA9" w:rsidP="00791AA1">
            <w:pPr>
              <w:rPr>
                <w:color w:val="000000"/>
                <w:sz w:val="18"/>
                <w:szCs w:val="18"/>
                <w:lang w:eastAsia="ru-RU"/>
              </w:rPr>
            </w:pPr>
            <w:r w:rsidRPr="002258F7">
              <w:rPr>
                <w:color w:val="000000"/>
                <w:sz w:val="18"/>
                <w:szCs w:val="18"/>
                <w:lang w:eastAsia="ru-RU"/>
              </w:rPr>
              <w:t>444 от 30.12.2015</w:t>
            </w:r>
          </w:p>
        </w:tc>
        <w:tc>
          <w:tcPr>
            <w:tcW w:w="779" w:type="pct"/>
            <w:vMerge w:val="restart"/>
            <w:tcBorders>
              <w:top w:val="single" w:sz="12" w:space="0" w:color="auto"/>
            </w:tcBorders>
            <w:noWrap/>
            <w:vAlign w:val="center"/>
          </w:tcPr>
          <w:p w:rsidR="00A71CA9" w:rsidRPr="002258F7" w:rsidRDefault="00A71CA9" w:rsidP="00651CD5">
            <w:pPr>
              <w:jc w:val="center"/>
              <w:rPr>
                <w:color w:val="000000"/>
                <w:sz w:val="18"/>
                <w:szCs w:val="18"/>
                <w:lang w:eastAsia="ru-RU"/>
              </w:rPr>
            </w:pPr>
          </w:p>
        </w:tc>
        <w:tc>
          <w:tcPr>
            <w:tcW w:w="893" w:type="pct"/>
            <w:vMerge w:val="restart"/>
            <w:tcBorders>
              <w:top w:val="single" w:sz="12" w:space="0" w:color="auto"/>
            </w:tcBorders>
            <w:vAlign w:val="center"/>
          </w:tcPr>
          <w:p w:rsidR="00A71CA9" w:rsidRPr="002258F7" w:rsidRDefault="00A71CA9" w:rsidP="00791AA1">
            <w:pPr>
              <w:jc w:val="center"/>
              <w:rPr>
                <w:color w:val="000000"/>
                <w:sz w:val="18"/>
                <w:szCs w:val="18"/>
                <w:lang w:eastAsia="ru-RU"/>
              </w:rPr>
            </w:pPr>
            <w:r w:rsidRPr="002258F7">
              <w:rPr>
                <w:color w:val="000000"/>
                <w:sz w:val="18"/>
                <w:szCs w:val="18"/>
                <w:lang w:eastAsia="ru-RU"/>
              </w:rPr>
              <w:t>№ 02 от 02.07.2012 ООО «АЛМАЗ»</w:t>
            </w:r>
          </w:p>
        </w:tc>
        <w:tc>
          <w:tcPr>
            <w:tcW w:w="756" w:type="pct"/>
            <w:tcBorders>
              <w:top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100 000,00</w:t>
            </w:r>
          </w:p>
        </w:tc>
        <w:tc>
          <w:tcPr>
            <w:tcW w:w="1031" w:type="pct"/>
            <w:tcBorders>
              <w:top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277 160,00</w:t>
            </w:r>
          </w:p>
        </w:tc>
        <w:tc>
          <w:tcPr>
            <w:tcW w:w="602" w:type="pct"/>
            <w:tcBorders>
              <w:top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-177 160,00</w:t>
            </w:r>
          </w:p>
        </w:tc>
      </w:tr>
      <w:tr w:rsidR="00A71CA9" w:rsidRPr="002258F7" w:rsidTr="00580E0F">
        <w:trPr>
          <w:trHeight w:val="555"/>
        </w:trPr>
        <w:tc>
          <w:tcPr>
            <w:tcW w:w="939" w:type="pct"/>
            <w:tcBorders>
              <w:bottom w:val="single" w:sz="12" w:space="0" w:color="auto"/>
            </w:tcBorders>
            <w:noWrap/>
          </w:tcPr>
          <w:p w:rsidR="00A71CA9" w:rsidRPr="002258F7" w:rsidRDefault="00A71CA9" w:rsidP="00791AA1">
            <w:pPr>
              <w:rPr>
                <w:color w:val="000000"/>
                <w:sz w:val="18"/>
                <w:szCs w:val="18"/>
                <w:lang w:eastAsia="ru-RU"/>
              </w:rPr>
            </w:pPr>
            <w:r w:rsidRPr="002258F7">
              <w:rPr>
                <w:color w:val="000000"/>
                <w:sz w:val="18"/>
                <w:szCs w:val="18"/>
                <w:lang w:eastAsia="ru-RU"/>
              </w:rPr>
              <w:t>2 от 11.01.2016</w:t>
            </w:r>
          </w:p>
          <w:p w:rsidR="00A71CA9" w:rsidRPr="002258F7" w:rsidRDefault="00A71CA9" w:rsidP="00791AA1">
            <w:pPr>
              <w:rPr>
                <w:color w:val="000000"/>
                <w:sz w:val="18"/>
                <w:szCs w:val="18"/>
                <w:lang w:eastAsia="ru-RU"/>
              </w:rPr>
            </w:pPr>
            <w:r w:rsidRPr="002258F7">
              <w:rPr>
                <w:color w:val="000000"/>
                <w:sz w:val="18"/>
                <w:szCs w:val="18"/>
                <w:lang w:eastAsia="ru-RU"/>
              </w:rPr>
              <w:t>3 от 12.01.2016</w:t>
            </w:r>
          </w:p>
          <w:p w:rsidR="00A71CA9" w:rsidRPr="002258F7" w:rsidRDefault="00A71CA9" w:rsidP="00791AA1">
            <w:pPr>
              <w:rPr>
                <w:color w:val="000000"/>
                <w:sz w:val="18"/>
                <w:szCs w:val="18"/>
                <w:lang w:eastAsia="ru-RU"/>
              </w:rPr>
            </w:pPr>
            <w:r w:rsidRPr="002258F7">
              <w:rPr>
                <w:color w:val="000000"/>
                <w:sz w:val="18"/>
                <w:szCs w:val="18"/>
                <w:lang w:eastAsia="ru-RU"/>
              </w:rPr>
              <w:t>57 от 05.02.2016</w:t>
            </w:r>
          </w:p>
          <w:p w:rsidR="00A71CA9" w:rsidRPr="002258F7" w:rsidRDefault="00A71CA9" w:rsidP="00791AA1">
            <w:pPr>
              <w:rPr>
                <w:color w:val="000000"/>
                <w:sz w:val="18"/>
                <w:szCs w:val="18"/>
                <w:lang w:eastAsia="ru-RU"/>
              </w:rPr>
            </w:pPr>
            <w:r w:rsidRPr="002258F7">
              <w:rPr>
                <w:color w:val="000000"/>
                <w:sz w:val="18"/>
                <w:szCs w:val="18"/>
                <w:lang w:eastAsia="ru-RU"/>
              </w:rPr>
              <w:t>59 от 08.02.2016</w:t>
            </w:r>
          </w:p>
          <w:p w:rsidR="00A71CA9" w:rsidRPr="002258F7" w:rsidRDefault="00A71CA9" w:rsidP="00791AA1">
            <w:pPr>
              <w:rPr>
                <w:color w:val="000000"/>
                <w:sz w:val="18"/>
                <w:szCs w:val="18"/>
                <w:lang w:eastAsia="ru-RU"/>
              </w:rPr>
            </w:pPr>
            <w:r w:rsidRPr="002258F7">
              <w:rPr>
                <w:color w:val="000000"/>
                <w:sz w:val="18"/>
                <w:szCs w:val="18"/>
                <w:lang w:eastAsia="ru-RU"/>
              </w:rPr>
              <w:t>118 от 10.03.2016</w:t>
            </w:r>
          </w:p>
          <w:p w:rsidR="00A71CA9" w:rsidRPr="002258F7" w:rsidRDefault="00A71CA9" w:rsidP="00791AA1">
            <w:pPr>
              <w:rPr>
                <w:color w:val="000000"/>
                <w:sz w:val="18"/>
                <w:szCs w:val="18"/>
                <w:lang w:eastAsia="ru-RU"/>
              </w:rPr>
            </w:pPr>
            <w:r w:rsidRPr="002258F7">
              <w:rPr>
                <w:color w:val="000000"/>
                <w:sz w:val="18"/>
                <w:szCs w:val="18"/>
                <w:lang w:eastAsia="ru-RU"/>
              </w:rPr>
              <w:t>120 от 11.03.2016</w:t>
            </w:r>
          </w:p>
          <w:p w:rsidR="00A71CA9" w:rsidRPr="002258F7" w:rsidRDefault="00A71CA9" w:rsidP="00791AA1">
            <w:pPr>
              <w:rPr>
                <w:color w:val="000000"/>
                <w:sz w:val="18"/>
                <w:szCs w:val="18"/>
                <w:lang w:eastAsia="ru-RU"/>
              </w:rPr>
            </w:pPr>
            <w:r w:rsidRPr="002258F7">
              <w:rPr>
                <w:color w:val="000000"/>
                <w:sz w:val="18"/>
                <w:szCs w:val="18"/>
                <w:lang w:eastAsia="ru-RU"/>
              </w:rPr>
              <w:t>187 от 12.04.2016</w:t>
            </w:r>
          </w:p>
          <w:p w:rsidR="00A71CA9" w:rsidRPr="002258F7" w:rsidRDefault="00A71CA9" w:rsidP="00791AA1">
            <w:pPr>
              <w:rPr>
                <w:color w:val="000000"/>
                <w:sz w:val="18"/>
                <w:szCs w:val="18"/>
                <w:lang w:eastAsia="ru-RU"/>
              </w:rPr>
            </w:pPr>
            <w:r w:rsidRPr="002258F7">
              <w:rPr>
                <w:color w:val="000000"/>
                <w:sz w:val="18"/>
                <w:szCs w:val="18"/>
                <w:lang w:eastAsia="ru-RU"/>
              </w:rPr>
              <w:t>192 от 13.04.2016</w:t>
            </w:r>
          </w:p>
          <w:p w:rsidR="00A71CA9" w:rsidRPr="002258F7" w:rsidRDefault="00A71CA9" w:rsidP="00791AA1">
            <w:pPr>
              <w:rPr>
                <w:color w:val="000000"/>
                <w:sz w:val="18"/>
                <w:szCs w:val="18"/>
                <w:lang w:eastAsia="ru-RU"/>
              </w:rPr>
            </w:pPr>
            <w:r w:rsidRPr="002258F7">
              <w:rPr>
                <w:color w:val="000000"/>
                <w:sz w:val="18"/>
                <w:szCs w:val="18"/>
                <w:lang w:eastAsia="ru-RU"/>
              </w:rPr>
              <w:t>248 от 13.05.2016</w:t>
            </w:r>
          </w:p>
          <w:p w:rsidR="00A71CA9" w:rsidRPr="002258F7" w:rsidRDefault="00A71CA9" w:rsidP="00791AA1">
            <w:pPr>
              <w:rPr>
                <w:color w:val="000000"/>
                <w:sz w:val="18"/>
                <w:szCs w:val="18"/>
                <w:lang w:eastAsia="ru-RU"/>
              </w:rPr>
            </w:pPr>
            <w:r w:rsidRPr="002258F7">
              <w:rPr>
                <w:color w:val="000000"/>
                <w:sz w:val="18"/>
                <w:szCs w:val="18"/>
                <w:lang w:eastAsia="ru-RU"/>
              </w:rPr>
              <w:t>252 от 16.05.2016</w:t>
            </w:r>
          </w:p>
        </w:tc>
        <w:tc>
          <w:tcPr>
            <w:tcW w:w="779" w:type="pct"/>
            <w:vMerge/>
            <w:tcBorders>
              <w:bottom w:val="single" w:sz="12" w:space="0" w:color="auto"/>
            </w:tcBorders>
            <w:noWrap/>
          </w:tcPr>
          <w:p w:rsidR="00A71CA9" w:rsidRPr="002258F7" w:rsidRDefault="00A71CA9" w:rsidP="00791AA1">
            <w:pPr>
              <w:rPr>
                <w:color w:val="000000"/>
                <w:sz w:val="18"/>
                <w:szCs w:val="18"/>
                <w:lang w:eastAsia="ru-RU"/>
              </w:rPr>
            </w:pPr>
          </w:p>
        </w:tc>
        <w:tc>
          <w:tcPr>
            <w:tcW w:w="893" w:type="pct"/>
            <w:vMerge/>
            <w:tcBorders>
              <w:bottom w:val="single" w:sz="12" w:space="0" w:color="auto"/>
            </w:tcBorders>
          </w:tcPr>
          <w:p w:rsidR="00A71CA9" w:rsidRPr="002258F7" w:rsidRDefault="00A71CA9" w:rsidP="00791AA1">
            <w:pPr>
              <w:rPr>
                <w:color w:val="000000"/>
                <w:sz w:val="18"/>
                <w:szCs w:val="18"/>
                <w:lang w:eastAsia="ru-RU"/>
              </w:rPr>
            </w:pPr>
          </w:p>
        </w:tc>
        <w:tc>
          <w:tcPr>
            <w:tcW w:w="756" w:type="pct"/>
            <w:tcBorders>
              <w:bottom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100 000,00</w:t>
            </w:r>
          </w:p>
        </w:tc>
        <w:tc>
          <w:tcPr>
            <w:tcW w:w="1031" w:type="pct"/>
            <w:tcBorders>
              <w:bottom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694 120,00</w:t>
            </w:r>
          </w:p>
        </w:tc>
        <w:tc>
          <w:tcPr>
            <w:tcW w:w="602" w:type="pct"/>
            <w:tcBorders>
              <w:bottom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-594 120,00</w:t>
            </w:r>
          </w:p>
        </w:tc>
      </w:tr>
      <w:tr w:rsidR="00A71CA9" w:rsidRPr="002258F7" w:rsidTr="00580E0F">
        <w:trPr>
          <w:trHeight w:val="952"/>
        </w:trPr>
        <w:tc>
          <w:tcPr>
            <w:tcW w:w="939" w:type="pct"/>
            <w:tcBorders>
              <w:top w:val="single" w:sz="12" w:space="0" w:color="auto"/>
            </w:tcBorders>
            <w:noWrap/>
          </w:tcPr>
          <w:p w:rsidR="00A71CA9" w:rsidRPr="002258F7" w:rsidRDefault="00A71CA9" w:rsidP="00791AA1">
            <w:pPr>
              <w:rPr>
                <w:color w:val="000000"/>
                <w:sz w:val="18"/>
                <w:szCs w:val="18"/>
                <w:lang w:eastAsia="ru-RU"/>
              </w:rPr>
            </w:pPr>
            <w:r w:rsidRPr="002258F7">
              <w:rPr>
                <w:color w:val="000000"/>
                <w:sz w:val="18"/>
                <w:szCs w:val="18"/>
                <w:lang w:eastAsia="ru-RU"/>
              </w:rPr>
              <w:t>2 от 11.01.2016</w:t>
            </w:r>
          </w:p>
          <w:p w:rsidR="00A71CA9" w:rsidRPr="002258F7" w:rsidRDefault="00A71CA9" w:rsidP="00791AA1">
            <w:pPr>
              <w:rPr>
                <w:color w:val="000000"/>
                <w:sz w:val="18"/>
                <w:szCs w:val="18"/>
                <w:lang w:eastAsia="ru-RU"/>
              </w:rPr>
            </w:pPr>
            <w:r w:rsidRPr="002258F7">
              <w:rPr>
                <w:color w:val="000000"/>
                <w:sz w:val="18"/>
                <w:szCs w:val="18"/>
                <w:lang w:eastAsia="ru-RU"/>
              </w:rPr>
              <w:t>57 от 05.02.2016</w:t>
            </w:r>
          </w:p>
          <w:p w:rsidR="00A71CA9" w:rsidRPr="002258F7" w:rsidRDefault="00A71CA9" w:rsidP="00791AA1">
            <w:pPr>
              <w:rPr>
                <w:color w:val="000000"/>
                <w:sz w:val="18"/>
                <w:szCs w:val="18"/>
                <w:lang w:eastAsia="ru-RU"/>
              </w:rPr>
            </w:pPr>
            <w:r w:rsidRPr="002258F7">
              <w:rPr>
                <w:color w:val="000000"/>
                <w:sz w:val="18"/>
                <w:szCs w:val="18"/>
                <w:lang w:eastAsia="ru-RU"/>
              </w:rPr>
              <w:t>118 от 10.03.2016</w:t>
            </w:r>
          </w:p>
          <w:p w:rsidR="00A71CA9" w:rsidRPr="002258F7" w:rsidRDefault="00A71CA9" w:rsidP="00791AA1">
            <w:pPr>
              <w:rPr>
                <w:color w:val="000000"/>
                <w:sz w:val="18"/>
                <w:szCs w:val="18"/>
                <w:lang w:eastAsia="ru-RU"/>
              </w:rPr>
            </w:pPr>
            <w:r w:rsidRPr="002258F7">
              <w:rPr>
                <w:color w:val="000000"/>
                <w:sz w:val="18"/>
                <w:szCs w:val="18"/>
                <w:lang w:eastAsia="ru-RU"/>
              </w:rPr>
              <w:t>187 от 12.04.2016</w:t>
            </w:r>
          </w:p>
          <w:p w:rsidR="00A71CA9" w:rsidRPr="002258F7" w:rsidRDefault="00A71CA9" w:rsidP="00791AA1">
            <w:pPr>
              <w:rPr>
                <w:color w:val="000000"/>
                <w:sz w:val="18"/>
                <w:szCs w:val="18"/>
                <w:lang w:eastAsia="ru-RU"/>
              </w:rPr>
            </w:pPr>
            <w:r w:rsidRPr="002258F7">
              <w:rPr>
                <w:color w:val="000000"/>
                <w:sz w:val="18"/>
                <w:szCs w:val="18"/>
                <w:lang w:eastAsia="ru-RU"/>
              </w:rPr>
              <w:t>248 от 13.05.2016</w:t>
            </w:r>
          </w:p>
        </w:tc>
        <w:tc>
          <w:tcPr>
            <w:tcW w:w="779" w:type="pct"/>
            <w:tcBorders>
              <w:top w:val="single" w:sz="12" w:space="0" w:color="auto"/>
            </w:tcBorders>
            <w:noWrap/>
            <w:vAlign w:val="center"/>
          </w:tcPr>
          <w:p w:rsidR="00A71CA9" w:rsidRPr="002258F7" w:rsidRDefault="00A71CA9" w:rsidP="00651CD5">
            <w:pPr>
              <w:jc w:val="center"/>
              <w:rPr>
                <w:color w:val="000000"/>
                <w:sz w:val="18"/>
                <w:szCs w:val="18"/>
                <w:lang w:eastAsia="ru-RU"/>
              </w:rPr>
            </w:pPr>
          </w:p>
        </w:tc>
        <w:tc>
          <w:tcPr>
            <w:tcW w:w="893" w:type="pct"/>
            <w:tcBorders>
              <w:top w:val="single" w:sz="12" w:space="0" w:color="auto"/>
            </w:tcBorders>
            <w:vAlign w:val="center"/>
          </w:tcPr>
          <w:p w:rsidR="00A71CA9" w:rsidRPr="002258F7" w:rsidRDefault="00A71CA9" w:rsidP="00791AA1">
            <w:pPr>
              <w:jc w:val="center"/>
              <w:rPr>
                <w:color w:val="000000"/>
                <w:sz w:val="18"/>
                <w:szCs w:val="18"/>
                <w:lang w:eastAsia="ru-RU"/>
              </w:rPr>
            </w:pPr>
            <w:r w:rsidRPr="002258F7">
              <w:rPr>
                <w:color w:val="000000"/>
                <w:sz w:val="18"/>
                <w:szCs w:val="18"/>
                <w:lang w:eastAsia="ru-RU"/>
              </w:rPr>
              <w:t>№ 05/2012 от 13.04.2012</w:t>
            </w:r>
          </w:p>
          <w:p w:rsidR="00A71CA9" w:rsidRPr="002258F7" w:rsidRDefault="00A71CA9" w:rsidP="00791AA1">
            <w:pPr>
              <w:jc w:val="center"/>
              <w:rPr>
                <w:color w:val="000000"/>
                <w:sz w:val="18"/>
                <w:szCs w:val="18"/>
                <w:lang w:eastAsia="ru-RU"/>
              </w:rPr>
            </w:pPr>
            <w:r w:rsidRPr="002258F7">
              <w:rPr>
                <w:color w:val="000000"/>
                <w:sz w:val="18"/>
                <w:szCs w:val="18"/>
                <w:lang w:eastAsia="ru-RU"/>
              </w:rPr>
              <w:t>ЧОП «АЛМАЗ»</w:t>
            </w:r>
          </w:p>
          <w:p w:rsidR="00A71CA9" w:rsidRPr="002258F7" w:rsidRDefault="00A71CA9" w:rsidP="00791AA1">
            <w:pPr>
              <w:jc w:val="center"/>
              <w:rPr>
                <w:color w:val="000000"/>
                <w:sz w:val="18"/>
                <w:szCs w:val="18"/>
                <w:lang w:eastAsia="ru-RU"/>
              </w:rPr>
            </w:pPr>
          </w:p>
        </w:tc>
        <w:tc>
          <w:tcPr>
            <w:tcW w:w="756" w:type="pct"/>
            <w:tcBorders>
              <w:top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100 000,00</w:t>
            </w:r>
          </w:p>
        </w:tc>
        <w:tc>
          <w:tcPr>
            <w:tcW w:w="1031" w:type="pct"/>
            <w:tcBorders>
              <w:top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150 139,95</w:t>
            </w:r>
          </w:p>
        </w:tc>
        <w:tc>
          <w:tcPr>
            <w:tcW w:w="602" w:type="pct"/>
            <w:tcBorders>
              <w:top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-50 139,95</w:t>
            </w:r>
          </w:p>
        </w:tc>
      </w:tr>
      <w:tr w:rsidR="00A71CA9" w:rsidRPr="002258F7" w:rsidTr="0039084A">
        <w:trPr>
          <w:trHeight w:val="1257"/>
        </w:trPr>
        <w:tc>
          <w:tcPr>
            <w:tcW w:w="939" w:type="pct"/>
            <w:tcBorders>
              <w:top w:val="single" w:sz="12" w:space="0" w:color="auto"/>
              <w:bottom w:val="single" w:sz="12" w:space="0" w:color="auto"/>
            </w:tcBorders>
            <w:noWrap/>
          </w:tcPr>
          <w:p w:rsidR="00A71CA9" w:rsidRPr="002258F7" w:rsidRDefault="00A71CA9" w:rsidP="00791AA1">
            <w:pPr>
              <w:rPr>
                <w:color w:val="000000"/>
                <w:sz w:val="18"/>
                <w:szCs w:val="18"/>
                <w:lang w:eastAsia="ru-RU"/>
              </w:rPr>
            </w:pPr>
            <w:r w:rsidRPr="002258F7">
              <w:rPr>
                <w:color w:val="000000"/>
                <w:sz w:val="18"/>
                <w:szCs w:val="18"/>
                <w:lang w:eastAsia="ru-RU"/>
              </w:rPr>
              <w:t>238 от 26.08.2015</w:t>
            </w:r>
          </w:p>
          <w:p w:rsidR="00A71CA9" w:rsidRPr="002258F7" w:rsidRDefault="00A71CA9" w:rsidP="00791AA1">
            <w:pPr>
              <w:rPr>
                <w:color w:val="000000"/>
                <w:sz w:val="18"/>
                <w:szCs w:val="18"/>
                <w:lang w:eastAsia="ru-RU"/>
              </w:rPr>
            </w:pPr>
            <w:r w:rsidRPr="002258F7">
              <w:rPr>
                <w:color w:val="000000"/>
                <w:sz w:val="18"/>
                <w:szCs w:val="18"/>
                <w:lang w:eastAsia="ru-RU"/>
              </w:rPr>
              <w:t>262 от 11.09.2015</w:t>
            </w:r>
          </w:p>
          <w:p w:rsidR="00A71CA9" w:rsidRPr="002258F7" w:rsidRDefault="00A71CA9" w:rsidP="00791AA1">
            <w:pPr>
              <w:rPr>
                <w:color w:val="000000"/>
                <w:sz w:val="18"/>
                <w:szCs w:val="18"/>
                <w:lang w:eastAsia="ru-RU"/>
              </w:rPr>
            </w:pPr>
            <w:r w:rsidRPr="002258F7">
              <w:rPr>
                <w:color w:val="000000"/>
                <w:sz w:val="18"/>
                <w:szCs w:val="18"/>
                <w:lang w:eastAsia="ru-RU"/>
              </w:rPr>
              <w:t>382 от 01.12.2015</w:t>
            </w:r>
          </w:p>
          <w:p w:rsidR="00A71CA9" w:rsidRPr="002258F7" w:rsidRDefault="00A71CA9" w:rsidP="00791AA1">
            <w:pPr>
              <w:rPr>
                <w:color w:val="000000"/>
                <w:sz w:val="18"/>
                <w:szCs w:val="18"/>
                <w:lang w:eastAsia="ru-RU"/>
              </w:rPr>
            </w:pPr>
            <w:r w:rsidRPr="002258F7">
              <w:rPr>
                <w:color w:val="000000"/>
                <w:sz w:val="18"/>
                <w:szCs w:val="18"/>
                <w:lang w:eastAsia="ru-RU"/>
              </w:rPr>
              <w:t>386 от 02.12.2015</w:t>
            </w:r>
          </w:p>
          <w:p w:rsidR="00A71CA9" w:rsidRPr="002258F7" w:rsidRDefault="00A71CA9" w:rsidP="00791AA1">
            <w:pPr>
              <w:rPr>
                <w:color w:val="000000"/>
                <w:sz w:val="18"/>
                <w:szCs w:val="18"/>
                <w:lang w:eastAsia="ru-RU"/>
              </w:rPr>
            </w:pPr>
            <w:r w:rsidRPr="002258F7">
              <w:rPr>
                <w:color w:val="000000"/>
                <w:sz w:val="18"/>
                <w:szCs w:val="18"/>
                <w:lang w:eastAsia="ru-RU"/>
              </w:rPr>
              <w:t>437 от 29.12.2015</w:t>
            </w:r>
          </w:p>
          <w:p w:rsidR="00A71CA9" w:rsidRPr="002258F7" w:rsidRDefault="00A71CA9" w:rsidP="00791AA1">
            <w:pPr>
              <w:rPr>
                <w:color w:val="000000"/>
                <w:sz w:val="18"/>
                <w:szCs w:val="18"/>
                <w:lang w:eastAsia="ru-RU"/>
              </w:rPr>
            </w:pPr>
            <w:r w:rsidRPr="002258F7">
              <w:rPr>
                <w:color w:val="000000"/>
                <w:sz w:val="18"/>
                <w:szCs w:val="18"/>
                <w:lang w:eastAsia="ru-RU"/>
              </w:rPr>
              <w:t>444 от 30.12.2015</w:t>
            </w:r>
          </w:p>
        </w:tc>
        <w:tc>
          <w:tcPr>
            <w:tcW w:w="779" w:type="pct"/>
            <w:tcBorders>
              <w:top w:val="single" w:sz="12" w:space="0" w:color="auto"/>
              <w:bottom w:val="single" w:sz="12" w:space="0" w:color="auto"/>
            </w:tcBorders>
            <w:noWrap/>
            <w:vAlign w:val="center"/>
          </w:tcPr>
          <w:p w:rsidR="00A71CA9" w:rsidRPr="002258F7" w:rsidRDefault="00A71CA9" w:rsidP="00651CD5">
            <w:pPr>
              <w:jc w:val="center"/>
              <w:rPr>
                <w:color w:val="000000"/>
                <w:sz w:val="18"/>
                <w:szCs w:val="18"/>
                <w:lang w:eastAsia="ru-RU"/>
              </w:rPr>
            </w:pPr>
          </w:p>
        </w:tc>
        <w:tc>
          <w:tcPr>
            <w:tcW w:w="893" w:type="pct"/>
            <w:tcBorders>
              <w:top w:val="single" w:sz="12" w:space="0" w:color="auto"/>
              <w:bottom w:val="single" w:sz="12" w:space="0" w:color="auto"/>
            </w:tcBorders>
            <w:vAlign w:val="center"/>
          </w:tcPr>
          <w:p w:rsidR="00A71CA9" w:rsidRPr="002258F7" w:rsidRDefault="00A71CA9" w:rsidP="00791AA1">
            <w:pPr>
              <w:jc w:val="center"/>
              <w:rPr>
                <w:color w:val="000000"/>
                <w:sz w:val="18"/>
                <w:szCs w:val="18"/>
                <w:lang w:eastAsia="ru-RU"/>
              </w:rPr>
            </w:pPr>
            <w:r w:rsidRPr="002258F7">
              <w:rPr>
                <w:color w:val="000000"/>
                <w:sz w:val="18"/>
                <w:szCs w:val="18"/>
                <w:lang w:eastAsia="ru-RU"/>
              </w:rPr>
              <w:t>№ ФО-29/2012 от 01.07.2012</w:t>
            </w:r>
          </w:p>
          <w:p w:rsidR="00A71CA9" w:rsidRPr="002258F7" w:rsidRDefault="00A71CA9" w:rsidP="00791AA1">
            <w:pPr>
              <w:jc w:val="center"/>
              <w:rPr>
                <w:color w:val="000000"/>
                <w:sz w:val="18"/>
                <w:szCs w:val="18"/>
                <w:lang w:eastAsia="ru-RU"/>
              </w:rPr>
            </w:pPr>
            <w:r w:rsidRPr="002258F7">
              <w:rPr>
                <w:color w:val="000000"/>
                <w:sz w:val="18"/>
                <w:szCs w:val="18"/>
                <w:lang w:eastAsia="ru-RU"/>
              </w:rPr>
              <w:t>ЧОП «АЛМАЗ»</w:t>
            </w:r>
          </w:p>
          <w:p w:rsidR="00A71CA9" w:rsidRPr="002258F7" w:rsidRDefault="00A71CA9" w:rsidP="00791AA1">
            <w:pPr>
              <w:jc w:val="center"/>
              <w:rPr>
                <w:color w:val="000000"/>
                <w:sz w:val="18"/>
                <w:szCs w:val="18"/>
                <w:lang w:eastAsia="ru-RU"/>
              </w:rPr>
            </w:pPr>
          </w:p>
          <w:p w:rsidR="00A71CA9" w:rsidRPr="002258F7" w:rsidRDefault="00A71CA9" w:rsidP="00791AA1">
            <w:pPr>
              <w:jc w:val="center"/>
              <w:rPr>
                <w:color w:val="000000"/>
                <w:sz w:val="18"/>
                <w:szCs w:val="18"/>
                <w:lang w:eastAsia="ru-RU"/>
              </w:rPr>
            </w:pPr>
          </w:p>
        </w:tc>
        <w:tc>
          <w:tcPr>
            <w:tcW w:w="756" w:type="pct"/>
            <w:tcBorders>
              <w:top w:val="single" w:sz="12" w:space="0" w:color="auto"/>
              <w:bottom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100 000,00</w:t>
            </w:r>
          </w:p>
        </w:tc>
        <w:tc>
          <w:tcPr>
            <w:tcW w:w="1031" w:type="pct"/>
            <w:tcBorders>
              <w:top w:val="single" w:sz="12" w:space="0" w:color="auto"/>
              <w:bottom w:val="single" w:sz="12" w:space="0" w:color="auto"/>
            </w:tcBorders>
            <w:noWrap/>
            <w:vAlign w:val="center"/>
          </w:tcPr>
          <w:p w:rsidR="00A71CA9" w:rsidRPr="002258F7" w:rsidRDefault="00A71CA9" w:rsidP="006A658C">
            <w:pPr>
              <w:jc w:val="right"/>
              <w:rPr>
                <w:color w:val="000000"/>
                <w:sz w:val="18"/>
                <w:szCs w:val="18"/>
                <w:lang w:eastAsia="ru-RU"/>
              </w:rPr>
            </w:pPr>
            <w:r w:rsidRPr="002258F7">
              <w:rPr>
                <w:color w:val="000000"/>
                <w:sz w:val="18"/>
                <w:szCs w:val="18"/>
                <w:lang w:eastAsia="ru-RU"/>
              </w:rPr>
              <w:t>433 160,00</w:t>
            </w:r>
          </w:p>
        </w:tc>
        <w:tc>
          <w:tcPr>
            <w:tcW w:w="602" w:type="pct"/>
            <w:tcBorders>
              <w:top w:val="single" w:sz="12" w:space="0" w:color="auto"/>
              <w:bottom w:val="single" w:sz="12" w:space="0" w:color="auto"/>
            </w:tcBorders>
            <w:noWrap/>
            <w:vAlign w:val="center"/>
          </w:tcPr>
          <w:p w:rsidR="00A71CA9" w:rsidRPr="002258F7" w:rsidRDefault="00A71CA9" w:rsidP="00580E0F">
            <w:pPr>
              <w:jc w:val="right"/>
              <w:rPr>
                <w:color w:val="000000"/>
                <w:sz w:val="18"/>
                <w:szCs w:val="18"/>
                <w:lang w:eastAsia="ru-RU"/>
              </w:rPr>
            </w:pPr>
            <w:r w:rsidRPr="002258F7">
              <w:rPr>
                <w:color w:val="000000"/>
                <w:sz w:val="18"/>
                <w:szCs w:val="18"/>
                <w:lang w:eastAsia="ru-RU"/>
              </w:rPr>
              <w:t>-333 160,00</w:t>
            </w:r>
          </w:p>
        </w:tc>
      </w:tr>
    </w:tbl>
    <w:p w:rsidR="00A71CA9" w:rsidRPr="00F51437" w:rsidRDefault="00A71CA9" w:rsidP="00F424DD">
      <w:pPr>
        <w:rPr>
          <w:sz w:val="16"/>
          <w:szCs w:val="16"/>
        </w:rPr>
      </w:pPr>
    </w:p>
    <w:p w:rsidR="00A71CA9" w:rsidRDefault="00A71CA9" w:rsidP="00F424DD">
      <w:pPr>
        <w:pStyle w:val="a7"/>
      </w:pPr>
      <w:r w:rsidRPr="001B1554">
        <w:tab/>
      </w:r>
      <w:r w:rsidRPr="00231620">
        <w:t>4.</w:t>
      </w:r>
      <w:r w:rsidRPr="00231620">
        <w:tab/>
        <w:t>Перечень должностных лиц, имеющих право на получение наличных денежных средств под отчет, сроки отчетов по полученным авансам в проверяемом периоде утверждены приказом руководителя от 30.01.2014 № 19.</w:t>
      </w:r>
    </w:p>
    <w:p w:rsidR="00A71CA9" w:rsidRPr="001B1554" w:rsidRDefault="00A71CA9" w:rsidP="00F424DD">
      <w:pPr>
        <w:pStyle w:val="11"/>
        <w:ind w:firstLine="708"/>
        <w:rPr>
          <w:szCs w:val="28"/>
        </w:rPr>
      </w:pPr>
      <w:r>
        <w:rPr>
          <w:szCs w:val="28"/>
        </w:rPr>
        <w:t>5</w:t>
      </w:r>
      <w:r w:rsidRPr="001B1554">
        <w:rPr>
          <w:szCs w:val="28"/>
        </w:rPr>
        <w:t>.</w:t>
      </w:r>
      <w:r w:rsidRPr="001B1554">
        <w:rPr>
          <w:szCs w:val="28"/>
        </w:rPr>
        <w:tab/>
        <w:t xml:space="preserve">Проверкой соблюдения порядка выдачи под отчет наличных денежных средств установлено: </w:t>
      </w:r>
    </w:p>
    <w:p w:rsidR="00A71CA9" w:rsidRDefault="00A71CA9" w:rsidP="00F424DD">
      <w:pPr>
        <w:pStyle w:val="a7"/>
      </w:pPr>
      <w:r>
        <w:tab/>
        <w:t>5</w:t>
      </w:r>
      <w:r w:rsidRPr="00F0145C">
        <w:t>.</w:t>
      </w:r>
      <w:r>
        <w:t>1.</w:t>
      </w:r>
      <w:r w:rsidRPr="00F0145C">
        <w:tab/>
      </w:r>
      <w:r w:rsidRPr="00F0145C">
        <w:rPr>
          <w:rStyle w:val="92"/>
          <w:sz w:val="28"/>
          <w:szCs w:val="20"/>
        </w:rPr>
        <w:t>В</w:t>
      </w:r>
      <w:r>
        <w:rPr>
          <w:rStyle w:val="92"/>
          <w:sz w:val="28"/>
          <w:szCs w:val="20"/>
        </w:rPr>
        <w:t xml:space="preserve"> период с 01.01.2015 по 31.08.2017 ММПКХ</w:t>
      </w:r>
      <w:r w:rsidRPr="00F0145C">
        <w:rPr>
          <w:rStyle w:val="92"/>
          <w:sz w:val="28"/>
          <w:szCs w:val="20"/>
        </w:rPr>
        <w:t xml:space="preserve"> </w:t>
      </w:r>
      <w:r w:rsidRPr="00F0145C">
        <w:t>принято и утверждено авансовых отчетов на общую сум</w:t>
      </w:r>
      <w:r>
        <w:t>му 83 864,80</w:t>
      </w:r>
      <w:r w:rsidRPr="00F0145C">
        <w:t xml:space="preserve"> тыс.</w:t>
      </w:r>
      <w:r>
        <w:t> </w:t>
      </w:r>
      <w:r w:rsidRPr="00F0145C">
        <w:t>рублей (</w:t>
      </w:r>
      <w:r>
        <w:t>в том числе в 2015 году – 29 611,59</w:t>
      </w:r>
      <w:r w:rsidRPr="00F0145C">
        <w:t xml:space="preserve"> т</w:t>
      </w:r>
      <w:r>
        <w:t>ыс. рублей, в 2016 году – 53 530,10 тыс. рублей, с 01.01.2017 по 31.08.2017 года – 723,11</w:t>
      </w:r>
      <w:r w:rsidRPr="00F0145C">
        <w:t xml:space="preserve"> тыс.</w:t>
      </w:r>
      <w:r>
        <w:t> </w:t>
      </w:r>
      <w:r w:rsidRPr="00F0145C">
        <w:t xml:space="preserve">рублей). </w:t>
      </w:r>
    </w:p>
    <w:p w:rsidR="00A71CA9" w:rsidRDefault="00A71CA9" w:rsidP="00F424DD">
      <w:pPr>
        <w:pStyle w:val="a7"/>
        <w:rPr>
          <w:rStyle w:val="92"/>
          <w:sz w:val="28"/>
          <w:szCs w:val="20"/>
        </w:rPr>
      </w:pPr>
      <w:r w:rsidRPr="005474C9">
        <w:tab/>
      </w:r>
      <w:r w:rsidRPr="009A634F">
        <w:t>5.2.</w:t>
      </w:r>
      <w:r w:rsidRPr="009A634F">
        <w:tab/>
        <w:t xml:space="preserve">В нарушение </w:t>
      </w:r>
      <w:r w:rsidRPr="009A634F">
        <w:rPr>
          <w:rStyle w:val="12"/>
        </w:rPr>
        <w:t xml:space="preserve">пункта 6.3 Указаний о порядке ведения кассовых операций от 11.03.2014 № 3210-У </w:t>
      </w:r>
      <w:r w:rsidRPr="009A634F">
        <w:rPr>
          <w:rStyle w:val="92"/>
          <w:sz w:val="28"/>
          <w:szCs w:val="20"/>
        </w:rPr>
        <w:t>в апреле 2016 года наличные денежные средства выдавались под отчет при неполном отчете по ранее выданному авансу                      за предыдущий период:</w:t>
      </w:r>
    </w:p>
    <w:p w:rsidR="00A71CA9" w:rsidRPr="009A634F" w:rsidRDefault="00A71CA9" w:rsidP="00F424DD">
      <w:pPr>
        <w:pStyle w:val="a7"/>
        <w:ind w:firstLine="709"/>
        <w:rPr>
          <w:rStyle w:val="92"/>
          <w:sz w:val="6"/>
          <w:szCs w:val="6"/>
        </w:rPr>
      </w:pPr>
    </w:p>
    <w:tbl>
      <w:tblPr>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3"/>
        <w:gridCol w:w="2053"/>
        <w:gridCol w:w="1423"/>
        <w:gridCol w:w="2055"/>
        <w:gridCol w:w="1335"/>
        <w:gridCol w:w="1556"/>
      </w:tblGrid>
      <w:tr w:rsidR="00A71CA9" w:rsidRPr="009A634F" w:rsidTr="006A658C">
        <w:trPr>
          <w:trHeight w:val="147"/>
          <w:tblHeader/>
        </w:trPr>
        <w:tc>
          <w:tcPr>
            <w:tcW w:w="5000" w:type="pct"/>
            <w:gridSpan w:val="6"/>
            <w:tcBorders>
              <w:top w:val="nil"/>
              <w:left w:val="nil"/>
              <w:bottom w:val="single" w:sz="12" w:space="0" w:color="auto"/>
              <w:right w:val="nil"/>
            </w:tcBorders>
            <w:vAlign w:val="center"/>
          </w:tcPr>
          <w:p w:rsidR="00A71CA9" w:rsidRPr="009A634F" w:rsidRDefault="00A71CA9" w:rsidP="0056102E">
            <w:pPr>
              <w:widowControl w:val="0"/>
              <w:autoSpaceDE w:val="0"/>
              <w:autoSpaceDN w:val="0"/>
              <w:adjustRightInd w:val="0"/>
              <w:jc w:val="right"/>
              <w:rPr>
                <w:sz w:val="18"/>
                <w:szCs w:val="18"/>
              </w:rPr>
            </w:pPr>
            <w:r w:rsidRPr="009A634F">
              <w:rPr>
                <w:sz w:val="18"/>
                <w:szCs w:val="18"/>
              </w:rPr>
              <w:t>Таблица № 2</w:t>
            </w:r>
            <w:r w:rsidR="0056102E" w:rsidRPr="009A634F">
              <w:rPr>
                <w:sz w:val="18"/>
                <w:szCs w:val="18"/>
              </w:rPr>
              <w:t>5</w:t>
            </w:r>
            <w:r w:rsidRPr="009A634F">
              <w:rPr>
                <w:sz w:val="18"/>
                <w:szCs w:val="18"/>
              </w:rPr>
              <w:t xml:space="preserve"> (рублей)</w:t>
            </w:r>
          </w:p>
        </w:tc>
      </w:tr>
      <w:tr w:rsidR="00A71CA9" w:rsidRPr="009A634F" w:rsidTr="00F424DD">
        <w:trPr>
          <w:trHeight w:val="248"/>
          <w:tblHeader/>
        </w:trPr>
        <w:tc>
          <w:tcPr>
            <w:tcW w:w="918" w:type="pct"/>
            <w:tcBorders>
              <w:top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Неиспользованный остаток по предыдущему отчету</w:t>
            </w:r>
          </w:p>
        </w:tc>
        <w:tc>
          <w:tcPr>
            <w:tcW w:w="1685" w:type="pct"/>
            <w:gridSpan w:val="2"/>
            <w:tcBorders>
              <w:top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ВЫДАНО</w:t>
            </w:r>
          </w:p>
        </w:tc>
        <w:tc>
          <w:tcPr>
            <w:tcW w:w="1643" w:type="pct"/>
            <w:gridSpan w:val="2"/>
            <w:tcBorders>
              <w:top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ИЗРАСХОДОВАНО</w:t>
            </w:r>
          </w:p>
        </w:tc>
        <w:tc>
          <w:tcPr>
            <w:tcW w:w="754" w:type="pct"/>
            <w:tcBorders>
              <w:top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Неиспользованный остаток</w:t>
            </w:r>
          </w:p>
        </w:tc>
      </w:tr>
      <w:tr w:rsidR="00A71CA9" w:rsidRPr="009A634F" w:rsidTr="00F424DD">
        <w:trPr>
          <w:trHeight w:val="105"/>
          <w:tblHeader/>
        </w:trPr>
        <w:tc>
          <w:tcPr>
            <w:tcW w:w="918" w:type="pct"/>
            <w:tcBorders>
              <w:bottom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сумма</w:t>
            </w:r>
          </w:p>
        </w:tc>
        <w:tc>
          <w:tcPr>
            <w:tcW w:w="995" w:type="pct"/>
            <w:tcBorders>
              <w:bottom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расходный ордер</w:t>
            </w:r>
          </w:p>
        </w:tc>
        <w:tc>
          <w:tcPr>
            <w:tcW w:w="690" w:type="pct"/>
            <w:tcBorders>
              <w:bottom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сумма</w:t>
            </w:r>
          </w:p>
        </w:tc>
        <w:tc>
          <w:tcPr>
            <w:tcW w:w="996" w:type="pct"/>
            <w:tcBorders>
              <w:bottom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авансовый отчет</w:t>
            </w:r>
          </w:p>
          <w:p w:rsidR="00A71CA9" w:rsidRPr="009A634F" w:rsidRDefault="00A71CA9" w:rsidP="00F424DD">
            <w:pPr>
              <w:widowControl w:val="0"/>
              <w:autoSpaceDE w:val="0"/>
              <w:autoSpaceDN w:val="0"/>
              <w:adjustRightInd w:val="0"/>
              <w:jc w:val="center"/>
              <w:rPr>
                <w:sz w:val="18"/>
                <w:szCs w:val="18"/>
              </w:rPr>
            </w:pPr>
            <w:r w:rsidRPr="009A634F">
              <w:rPr>
                <w:sz w:val="18"/>
                <w:szCs w:val="18"/>
              </w:rPr>
              <w:t>(приходный ордер)</w:t>
            </w:r>
          </w:p>
        </w:tc>
        <w:tc>
          <w:tcPr>
            <w:tcW w:w="647" w:type="pct"/>
            <w:tcBorders>
              <w:bottom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сумма</w:t>
            </w:r>
          </w:p>
        </w:tc>
        <w:tc>
          <w:tcPr>
            <w:tcW w:w="754" w:type="pct"/>
            <w:tcBorders>
              <w:bottom w:val="single" w:sz="12" w:space="0" w:color="auto"/>
            </w:tcBorders>
          </w:tcPr>
          <w:p w:rsidR="00A71CA9" w:rsidRPr="009A634F" w:rsidRDefault="00A71CA9" w:rsidP="00F424DD">
            <w:pPr>
              <w:widowControl w:val="0"/>
              <w:autoSpaceDE w:val="0"/>
              <w:autoSpaceDN w:val="0"/>
              <w:adjustRightInd w:val="0"/>
              <w:jc w:val="center"/>
              <w:rPr>
                <w:sz w:val="18"/>
                <w:szCs w:val="18"/>
              </w:rPr>
            </w:pPr>
            <w:r w:rsidRPr="009A634F">
              <w:rPr>
                <w:sz w:val="18"/>
                <w:szCs w:val="18"/>
              </w:rPr>
              <w:t>сумма</w:t>
            </w:r>
          </w:p>
        </w:tc>
      </w:tr>
      <w:tr w:rsidR="003F3777" w:rsidRPr="009A634F" w:rsidTr="00F424DD">
        <w:trPr>
          <w:trHeight w:val="95"/>
        </w:trPr>
        <w:tc>
          <w:tcPr>
            <w:tcW w:w="5000" w:type="pct"/>
            <w:gridSpan w:val="6"/>
            <w:tcBorders>
              <w:top w:val="single" w:sz="12" w:space="0" w:color="auto"/>
            </w:tcBorders>
            <w:vAlign w:val="center"/>
          </w:tcPr>
          <w:p w:rsidR="00A71CA9" w:rsidRPr="009A634F" w:rsidRDefault="00A71CA9" w:rsidP="003F3777">
            <w:pPr>
              <w:widowControl w:val="0"/>
              <w:autoSpaceDE w:val="0"/>
              <w:autoSpaceDN w:val="0"/>
              <w:adjustRightInd w:val="0"/>
              <w:jc w:val="center"/>
              <w:rPr>
                <w:sz w:val="20"/>
                <w:szCs w:val="20"/>
              </w:rPr>
            </w:pPr>
          </w:p>
        </w:tc>
      </w:tr>
      <w:tr w:rsidR="00A71CA9" w:rsidRPr="009A634F" w:rsidTr="00F424DD">
        <w:trPr>
          <w:trHeight w:val="187"/>
        </w:trPr>
        <w:tc>
          <w:tcPr>
            <w:tcW w:w="918" w:type="pct"/>
            <w:tcBorders>
              <w:top w:val="single" w:sz="12" w:space="0" w:color="auto"/>
              <w:bottom w:val="single" w:sz="4"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0,00</w:t>
            </w:r>
          </w:p>
        </w:tc>
        <w:tc>
          <w:tcPr>
            <w:tcW w:w="995" w:type="pct"/>
            <w:tcBorders>
              <w:top w:val="single" w:sz="12" w:space="0" w:color="auto"/>
              <w:bottom w:val="single" w:sz="4" w:space="0" w:color="auto"/>
            </w:tcBorders>
            <w:vAlign w:val="center"/>
          </w:tcPr>
          <w:p w:rsidR="00A71CA9" w:rsidRPr="009A634F" w:rsidRDefault="00A71CA9" w:rsidP="00F424DD">
            <w:pPr>
              <w:widowControl w:val="0"/>
              <w:autoSpaceDE w:val="0"/>
              <w:autoSpaceDN w:val="0"/>
              <w:adjustRightInd w:val="0"/>
              <w:rPr>
                <w:sz w:val="18"/>
                <w:szCs w:val="18"/>
              </w:rPr>
            </w:pPr>
            <w:r w:rsidRPr="009A634F">
              <w:rPr>
                <w:sz w:val="18"/>
                <w:szCs w:val="18"/>
              </w:rPr>
              <w:t>№ 315 от 08.04.2016</w:t>
            </w:r>
          </w:p>
        </w:tc>
        <w:tc>
          <w:tcPr>
            <w:tcW w:w="690" w:type="pct"/>
            <w:tcBorders>
              <w:top w:val="single" w:sz="12" w:space="0" w:color="auto"/>
              <w:bottom w:val="single" w:sz="4"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825 984,71</w:t>
            </w:r>
          </w:p>
        </w:tc>
        <w:tc>
          <w:tcPr>
            <w:tcW w:w="996" w:type="pct"/>
            <w:tcBorders>
              <w:top w:val="single" w:sz="12" w:space="0" w:color="auto"/>
              <w:bottom w:val="single" w:sz="4" w:space="0" w:color="auto"/>
            </w:tcBorders>
            <w:vAlign w:val="center"/>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647" w:type="pct"/>
            <w:tcBorders>
              <w:top w:val="single" w:sz="12" w:space="0" w:color="auto"/>
              <w:bottom w:val="single" w:sz="4" w:space="0" w:color="auto"/>
            </w:tcBorders>
            <w:vAlign w:val="bottom"/>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754" w:type="pct"/>
            <w:tcBorders>
              <w:top w:val="single" w:sz="12" w:space="0" w:color="auto"/>
              <w:bottom w:val="single" w:sz="4"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825 984,71</w:t>
            </w:r>
          </w:p>
        </w:tc>
      </w:tr>
      <w:tr w:rsidR="00A71CA9" w:rsidRPr="009A634F" w:rsidTr="00F424DD">
        <w:trPr>
          <w:trHeight w:val="187"/>
        </w:trPr>
        <w:tc>
          <w:tcPr>
            <w:tcW w:w="918" w:type="pct"/>
            <w:tcBorders>
              <w:top w:val="single" w:sz="4"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825 984,71</w:t>
            </w:r>
          </w:p>
        </w:tc>
        <w:tc>
          <w:tcPr>
            <w:tcW w:w="995" w:type="pct"/>
            <w:tcBorders>
              <w:top w:val="single" w:sz="4" w:space="0" w:color="auto"/>
            </w:tcBorders>
            <w:vAlign w:val="center"/>
          </w:tcPr>
          <w:p w:rsidR="00A71CA9" w:rsidRPr="009A634F" w:rsidRDefault="00A71CA9" w:rsidP="00F424DD">
            <w:pPr>
              <w:widowControl w:val="0"/>
              <w:autoSpaceDE w:val="0"/>
              <w:autoSpaceDN w:val="0"/>
              <w:adjustRightInd w:val="0"/>
              <w:rPr>
                <w:sz w:val="18"/>
                <w:szCs w:val="18"/>
              </w:rPr>
            </w:pPr>
            <w:r w:rsidRPr="009A634F">
              <w:rPr>
                <w:sz w:val="18"/>
                <w:szCs w:val="18"/>
              </w:rPr>
              <w:t>№ 320 от 11.04.2016</w:t>
            </w:r>
          </w:p>
        </w:tc>
        <w:tc>
          <w:tcPr>
            <w:tcW w:w="690" w:type="pct"/>
            <w:tcBorders>
              <w:top w:val="single" w:sz="4"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795 479,81</w:t>
            </w:r>
          </w:p>
        </w:tc>
        <w:tc>
          <w:tcPr>
            <w:tcW w:w="996" w:type="pct"/>
            <w:tcBorders>
              <w:top w:val="single" w:sz="4" w:space="0" w:color="auto"/>
            </w:tcBorders>
            <w:vAlign w:val="center"/>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647" w:type="pct"/>
            <w:tcBorders>
              <w:top w:val="single" w:sz="4" w:space="0" w:color="auto"/>
            </w:tcBorders>
            <w:vAlign w:val="bottom"/>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754" w:type="pct"/>
            <w:tcBorders>
              <w:top w:val="single" w:sz="4"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1 621 464,52</w:t>
            </w:r>
          </w:p>
        </w:tc>
      </w:tr>
      <w:tr w:rsidR="00A71CA9" w:rsidRPr="009A634F" w:rsidTr="00F424DD">
        <w:trPr>
          <w:trHeight w:val="88"/>
        </w:trPr>
        <w:tc>
          <w:tcPr>
            <w:tcW w:w="918"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1 621 464,52</w:t>
            </w:r>
          </w:p>
        </w:tc>
        <w:tc>
          <w:tcPr>
            <w:tcW w:w="995" w:type="pct"/>
            <w:vAlign w:val="center"/>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690"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w:t>
            </w:r>
          </w:p>
        </w:tc>
        <w:tc>
          <w:tcPr>
            <w:tcW w:w="996" w:type="pct"/>
            <w:vAlign w:val="center"/>
          </w:tcPr>
          <w:p w:rsidR="00A71CA9" w:rsidRPr="009A634F" w:rsidRDefault="00A71CA9" w:rsidP="00F424DD">
            <w:pPr>
              <w:widowControl w:val="0"/>
              <w:autoSpaceDE w:val="0"/>
              <w:autoSpaceDN w:val="0"/>
              <w:adjustRightInd w:val="0"/>
              <w:rPr>
                <w:sz w:val="18"/>
                <w:szCs w:val="18"/>
              </w:rPr>
            </w:pPr>
            <w:r w:rsidRPr="009A634F">
              <w:rPr>
                <w:sz w:val="18"/>
                <w:szCs w:val="18"/>
              </w:rPr>
              <w:t>№ 185 от 12.04.2016</w:t>
            </w:r>
          </w:p>
        </w:tc>
        <w:tc>
          <w:tcPr>
            <w:tcW w:w="647"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826 034,98</w:t>
            </w:r>
          </w:p>
        </w:tc>
        <w:tc>
          <w:tcPr>
            <w:tcW w:w="754"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795 429,54</w:t>
            </w:r>
          </w:p>
        </w:tc>
      </w:tr>
      <w:tr w:rsidR="00A71CA9" w:rsidRPr="009A634F" w:rsidTr="00F424DD">
        <w:trPr>
          <w:trHeight w:val="187"/>
        </w:trPr>
        <w:tc>
          <w:tcPr>
            <w:tcW w:w="918"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795 429,54</w:t>
            </w:r>
          </w:p>
        </w:tc>
        <w:tc>
          <w:tcPr>
            <w:tcW w:w="995" w:type="pct"/>
            <w:vAlign w:val="center"/>
          </w:tcPr>
          <w:p w:rsidR="00A71CA9" w:rsidRPr="009A634F" w:rsidRDefault="00A71CA9" w:rsidP="00F424DD">
            <w:pPr>
              <w:widowControl w:val="0"/>
              <w:autoSpaceDE w:val="0"/>
              <w:autoSpaceDN w:val="0"/>
              <w:adjustRightInd w:val="0"/>
              <w:rPr>
                <w:sz w:val="18"/>
                <w:szCs w:val="18"/>
              </w:rPr>
            </w:pPr>
            <w:r w:rsidRPr="009A634F">
              <w:rPr>
                <w:sz w:val="18"/>
                <w:szCs w:val="18"/>
              </w:rPr>
              <w:t>№ 322 от 12.04.2016</w:t>
            </w:r>
          </w:p>
        </w:tc>
        <w:tc>
          <w:tcPr>
            <w:tcW w:w="690"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50,27</w:t>
            </w:r>
          </w:p>
        </w:tc>
        <w:tc>
          <w:tcPr>
            <w:tcW w:w="996" w:type="pct"/>
            <w:vAlign w:val="center"/>
          </w:tcPr>
          <w:p w:rsidR="00A71CA9" w:rsidRPr="009A634F" w:rsidRDefault="00A71CA9" w:rsidP="00F424DD">
            <w:pPr>
              <w:widowControl w:val="0"/>
              <w:autoSpaceDE w:val="0"/>
              <w:autoSpaceDN w:val="0"/>
              <w:adjustRightInd w:val="0"/>
              <w:rPr>
                <w:sz w:val="18"/>
                <w:szCs w:val="18"/>
              </w:rPr>
            </w:pPr>
            <w:r w:rsidRPr="009A634F">
              <w:rPr>
                <w:sz w:val="18"/>
                <w:szCs w:val="18"/>
              </w:rPr>
              <w:t>№ 187 от 12.04.2016</w:t>
            </w:r>
          </w:p>
        </w:tc>
        <w:tc>
          <w:tcPr>
            <w:tcW w:w="647"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754 119,81</w:t>
            </w:r>
          </w:p>
        </w:tc>
        <w:tc>
          <w:tcPr>
            <w:tcW w:w="754"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41 360,00</w:t>
            </w:r>
          </w:p>
        </w:tc>
      </w:tr>
      <w:tr w:rsidR="00A71CA9" w:rsidRPr="009A634F" w:rsidTr="00F424DD">
        <w:trPr>
          <w:trHeight w:val="187"/>
        </w:trPr>
        <w:tc>
          <w:tcPr>
            <w:tcW w:w="918"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41 360,00</w:t>
            </w:r>
          </w:p>
        </w:tc>
        <w:tc>
          <w:tcPr>
            <w:tcW w:w="995" w:type="pct"/>
            <w:vAlign w:val="center"/>
          </w:tcPr>
          <w:p w:rsidR="00A71CA9" w:rsidRPr="009A634F" w:rsidRDefault="00A71CA9" w:rsidP="00F424DD">
            <w:pPr>
              <w:widowControl w:val="0"/>
              <w:autoSpaceDE w:val="0"/>
              <w:autoSpaceDN w:val="0"/>
              <w:adjustRightInd w:val="0"/>
              <w:rPr>
                <w:sz w:val="18"/>
                <w:szCs w:val="18"/>
              </w:rPr>
            </w:pPr>
            <w:r w:rsidRPr="009A634F">
              <w:rPr>
                <w:sz w:val="18"/>
                <w:szCs w:val="18"/>
              </w:rPr>
              <w:t>№ 327 от 12.04.2016</w:t>
            </w:r>
          </w:p>
        </w:tc>
        <w:tc>
          <w:tcPr>
            <w:tcW w:w="690"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160 330,31</w:t>
            </w:r>
          </w:p>
        </w:tc>
        <w:tc>
          <w:tcPr>
            <w:tcW w:w="996" w:type="pct"/>
            <w:vAlign w:val="center"/>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647" w:type="pct"/>
            <w:vAlign w:val="bottom"/>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754" w:type="pct"/>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201 690,31</w:t>
            </w:r>
          </w:p>
        </w:tc>
      </w:tr>
      <w:tr w:rsidR="00A71CA9" w:rsidRPr="009A634F" w:rsidTr="00F424DD">
        <w:trPr>
          <w:trHeight w:val="187"/>
        </w:trPr>
        <w:tc>
          <w:tcPr>
            <w:tcW w:w="918" w:type="pct"/>
            <w:tcBorders>
              <w:bottom w:val="single" w:sz="12"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201 690,31</w:t>
            </w:r>
          </w:p>
        </w:tc>
        <w:tc>
          <w:tcPr>
            <w:tcW w:w="995" w:type="pct"/>
            <w:tcBorders>
              <w:bottom w:val="single" w:sz="12" w:space="0" w:color="auto"/>
            </w:tcBorders>
            <w:vAlign w:val="center"/>
          </w:tcPr>
          <w:p w:rsidR="00A71CA9" w:rsidRPr="009A634F" w:rsidRDefault="00A71CA9" w:rsidP="006A658C">
            <w:pPr>
              <w:widowControl w:val="0"/>
              <w:autoSpaceDE w:val="0"/>
              <w:autoSpaceDN w:val="0"/>
              <w:adjustRightInd w:val="0"/>
              <w:jc w:val="center"/>
              <w:rPr>
                <w:sz w:val="18"/>
                <w:szCs w:val="18"/>
              </w:rPr>
            </w:pPr>
            <w:r w:rsidRPr="009A634F">
              <w:rPr>
                <w:sz w:val="18"/>
                <w:szCs w:val="18"/>
              </w:rPr>
              <w:t>-</w:t>
            </w:r>
          </w:p>
        </w:tc>
        <w:tc>
          <w:tcPr>
            <w:tcW w:w="690" w:type="pct"/>
            <w:tcBorders>
              <w:bottom w:val="single" w:sz="12" w:space="0" w:color="auto"/>
            </w:tcBorders>
            <w:vAlign w:val="bottom"/>
          </w:tcPr>
          <w:p w:rsidR="00A71CA9" w:rsidRPr="009A634F" w:rsidRDefault="00A71CA9" w:rsidP="00F424DD">
            <w:pPr>
              <w:widowControl w:val="0"/>
              <w:autoSpaceDE w:val="0"/>
              <w:autoSpaceDN w:val="0"/>
              <w:adjustRightInd w:val="0"/>
              <w:jc w:val="right"/>
              <w:rPr>
                <w:sz w:val="18"/>
                <w:szCs w:val="18"/>
              </w:rPr>
            </w:pPr>
          </w:p>
        </w:tc>
        <w:tc>
          <w:tcPr>
            <w:tcW w:w="996" w:type="pct"/>
            <w:tcBorders>
              <w:bottom w:val="single" w:sz="12" w:space="0" w:color="auto"/>
            </w:tcBorders>
            <w:vAlign w:val="center"/>
          </w:tcPr>
          <w:p w:rsidR="00A71CA9" w:rsidRPr="009A634F" w:rsidRDefault="00A71CA9" w:rsidP="00F424DD">
            <w:pPr>
              <w:widowControl w:val="0"/>
              <w:autoSpaceDE w:val="0"/>
              <w:autoSpaceDN w:val="0"/>
              <w:adjustRightInd w:val="0"/>
              <w:rPr>
                <w:sz w:val="18"/>
                <w:szCs w:val="18"/>
              </w:rPr>
            </w:pPr>
            <w:r w:rsidRPr="009A634F">
              <w:rPr>
                <w:sz w:val="18"/>
                <w:szCs w:val="18"/>
              </w:rPr>
              <w:t>№ 193 от 13.04.2016</w:t>
            </w:r>
          </w:p>
        </w:tc>
        <w:tc>
          <w:tcPr>
            <w:tcW w:w="647" w:type="pct"/>
            <w:tcBorders>
              <w:bottom w:val="single" w:sz="12"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201 690,31</w:t>
            </w:r>
          </w:p>
        </w:tc>
        <w:tc>
          <w:tcPr>
            <w:tcW w:w="754" w:type="pct"/>
            <w:tcBorders>
              <w:bottom w:val="single" w:sz="12" w:space="0" w:color="auto"/>
            </w:tcBorders>
            <w:vAlign w:val="bottom"/>
          </w:tcPr>
          <w:p w:rsidR="00A71CA9" w:rsidRPr="009A634F" w:rsidRDefault="00A71CA9" w:rsidP="00F424DD">
            <w:pPr>
              <w:widowControl w:val="0"/>
              <w:autoSpaceDE w:val="0"/>
              <w:autoSpaceDN w:val="0"/>
              <w:adjustRightInd w:val="0"/>
              <w:jc w:val="right"/>
              <w:rPr>
                <w:sz w:val="18"/>
                <w:szCs w:val="18"/>
              </w:rPr>
            </w:pPr>
            <w:r w:rsidRPr="009A634F">
              <w:rPr>
                <w:sz w:val="18"/>
                <w:szCs w:val="18"/>
              </w:rPr>
              <w:t>0,00</w:t>
            </w:r>
          </w:p>
        </w:tc>
      </w:tr>
    </w:tbl>
    <w:p w:rsidR="00A71CA9" w:rsidRPr="00FB1A82" w:rsidRDefault="00A71CA9" w:rsidP="00F424DD">
      <w:pPr>
        <w:pStyle w:val="a7"/>
        <w:rPr>
          <w:sz w:val="6"/>
          <w:szCs w:val="6"/>
        </w:rPr>
      </w:pPr>
    </w:p>
    <w:p w:rsidR="00220CDC" w:rsidRDefault="00A71CA9" w:rsidP="00F424DD">
      <w:pPr>
        <w:pStyle w:val="a7"/>
      </w:pPr>
      <w:r>
        <w:tab/>
      </w:r>
    </w:p>
    <w:p w:rsidR="00A71CA9" w:rsidRDefault="00220CDC" w:rsidP="00F424DD">
      <w:pPr>
        <w:pStyle w:val="a7"/>
      </w:pPr>
      <w:r>
        <w:t xml:space="preserve">          </w:t>
      </w:r>
      <w:r w:rsidR="00A71CA9">
        <w:t>5.3.</w:t>
      </w:r>
      <w:r w:rsidR="00A71CA9">
        <w:tab/>
      </w:r>
      <w:r w:rsidR="00A71CA9" w:rsidRPr="008560C9">
        <w:t xml:space="preserve">В нарушение пункта 1 </w:t>
      </w:r>
      <w:hyperlink r:id="rId10" w:history="1">
        <w:r w:rsidR="00A71CA9" w:rsidRPr="008560C9">
          <w:t>статьи</w:t>
        </w:r>
      </w:hyperlink>
      <w:r w:rsidR="00A71CA9">
        <w:t xml:space="preserve"> 9 Федерального закона от 06.12.2011         № 402</w:t>
      </w:r>
      <w:r w:rsidR="00A71CA9" w:rsidRPr="008560C9">
        <w:t>-ФЗ «О бухгалтерском учете»</w:t>
      </w:r>
      <w:r w:rsidR="00A71CA9">
        <w:t xml:space="preserve"> </w:t>
      </w:r>
      <w:r w:rsidR="00A71CA9" w:rsidRPr="008560C9">
        <w:t>к авансовым отчетам прилагаются оправдательные документы, которые не соответствуют периоду, в котором выд</w:t>
      </w:r>
      <w:r w:rsidR="00A71CA9">
        <w:t xml:space="preserve">аны </w:t>
      </w:r>
      <w:r w:rsidR="00A71CA9">
        <w:lastRenderedPageBreak/>
        <w:t>наличные денежные средства</w:t>
      </w:r>
      <w:r w:rsidR="00A71CA9" w:rsidRPr="008560C9">
        <w:t xml:space="preserve"> под отчет. Приобретение материалов производится ранее, чем выданы наличн</w:t>
      </w:r>
      <w:r w:rsidR="00A71CA9">
        <w:t>ые денежные средства из кассы подотчет:</w:t>
      </w:r>
    </w:p>
    <w:p w:rsidR="00A71CA9" w:rsidRPr="00675D24" w:rsidRDefault="00A71CA9" w:rsidP="00F424DD">
      <w:pPr>
        <w:pStyle w:val="a7"/>
        <w:rPr>
          <w:sz w:val="6"/>
          <w:szCs w:val="6"/>
        </w:rPr>
      </w:pPr>
    </w:p>
    <w:p w:rsidR="00A71CA9" w:rsidRPr="004D2863" w:rsidRDefault="00A71CA9" w:rsidP="00F424DD">
      <w:pPr>
        <w:pStyle w:val="a7"/>
        <w:jc w:val="right"/>
        <w:rPr>
          <w:sz w:val="18"/>
          <w:szCs w:val="18"/>
        </w:rPr>
      </w:pPr>
      <w:r>
        <w:rPr>
          <w:sz w:val="18"/>
          <w:szCs w:val="18"/>
        </w:rPr>
        <w:t>Таблица № 2</w:t>
      </w:r>
      <w:r w:rsidR="0056102E">
        <w:rPr>
          <w:sz w:val="18"/>
          <w:szCs w:val="18"/>
        </w:rPr>
        <w:t>6</w:t>
      </w:r>
      <w:r>
        <w:rPr>
          <w:sz w:val="18"/>
          <w:szCs w:val="18"/>
        </w:rPr>
        <w:t xml:space="preserve"> </w:t>
      </w:r>
      <w:r w:rsidRPr="004D2863">
        <w:rPr>
          <w:sz w:val="18"/>
          <w:szCs w:val="18"/>
        </w:rPr>
        <w:t>(рублей)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437"/>
        <w:gridCol w:w="1719"/>
        <w:gridCol w:w="1719"/>
        <w:gridCol w:w="2420"/>
        <w:gridCol w:w="2126"/>
      </w:tblGrid>
      <w:tr w:rsidR="00A71CA9" w:rsidRPr="004D2863" w:rsidTr="00F424DD">
        <w:trPr>
          <w:tblHeader/>
        </w:trPr>
        <w:tc>
          <w:tcPr>
            <w:tcW w:w="1169" w:type="pct"/>
            <w:tcBorders>
              <w:top w:val="single" w:sz="12" w:space="0" w:color="auto"/>
              <w:bottom w:val="single" w:sz="12" w:space="0" w:color="auto"/>
            </w:tcBorders>
          </w:tcPr>
          <w:p w:rsidR="00A71CA9" w:rsidRPr="009E138B" w:rsidRDefault="00A71CA9" w:rsidP="00F424DD">
            <w:pPr>
              <w:pStyle w:val="a7"/>
              <w:jc w:val="center"/>
              <w:rPr>
                <w:sz w:val="18"/>
                <w:szCs w:val="18"/>
              </w:rPr>
            </w:pPr>
            <w:r w:rsidRPr="009E138B">
              <w:rPr>
                <w:sz w:val="18"/>
                <w:szCs w:val="18"/>
              </w:rPr>
              <w:t>Номер и дата авансового отчета</w:t>
            </w:r>
          </w:p>
        </w:tc>
        <w:tc>
          <w:tcPr>
            <w:tcW w:w="825" w:type="pct"/>
            <w:tcBorders>
              <w:top w:val="single" w:sz="12" w:space="0" w:color="auto"/>
              <w:bottom w:val="single" w:sz="12" w:space="0" w:color="auto"/>
            </w:tcBorders>
          </w:tcPr>
          <w:p w:rsidR="00A71CA9" w:rsidRPr="009E138B" w:rsidRDefault="00A71CA9" w:rsidP="00F424DD">
            <w:pPr>
              <w:pStyle w:val="a7"/>
              <w:jc w:val="center"/>
              <w:rPr>
                <w:sz w:val="18"/>
                <w:szCs w:val="18"/>
              </w:rPr>
            </w:pPr>
            <w:r w:rsidRPr="009E138B">
              <w:rPr>
                <w:sz w:val="18"/>
                <w:szCs w:val="18"/>
              </w:rPr>
              <w:t>Ф.И.О работника</w:t>
            </w:r>
          </w:p>
        </w:tc>
        <w:tc>
          <w:tcPr>
            <w:tcW w:w="825" w:type="pct"/>
            <w:tcBorders>
              <w:top w:val="single" w:sz="12" w:space="0" w:color="auto"/>
              <w:bottom w:val="single" w:sz="12" w:space="0" w:color="auto"/>
            </w:tcBorders>
          </w:tcPr>
          <w:p w:rsidR="00A71CA9" w:rsidRPr="009E138B" w:rsidRDefault="00A71CA9" w:rsidP="00F424DD">
            <w:pPr>
              <w:pStyle w:val="a7"/>
              <w:jc w:val="center"/>
              <w:rPr>
                <w:sz w:val="18"/>
                <w:szCs w:val="18"/>
              </w:rPr>
            </w:pPr>
            <w:r w:rsidRPr="009E138B">
              <w:rPr>
                <w:sz w:val="18"/>
                <w:szCs w:val="18"/>
              </w:rPr>
              <w:t xml:space="preserve">Дата выдачи </w:t>
            </w:r>
          </w:p>
        </w:tc>
        <w:tc>
          <w:tcPr>
            <w:tcW w:w="1161" w:type="pct"/>
            <w:tcBorders>
              <w:top w:val="single" w:sz="12" w:space="0" w:color="auto"/>
              <w:bottom w:val="single" w:sz="12" w:space="0" w:color="auto"/>
            </w:tcBorders>
          </w:tcPr>
          <w:p w:rsidR="00A71CA9" w:rsidRPr="009E138B" w:rsidRDefault="00A71CA9" w:rsidP="00F424DD">
            <w:pPr>
              <w:pStyle w:val="a7"/>
              <w:jc w:val="center"/>
              <w:rPr>
                <w:sz w:val="18"/>
                <w:szCs w:val="18"/>
              </w:rPr>
            </w:pPr>
            <w:r w:rsidRPr="009E138B">
              <w:rPr>
                <w:sz w:val="18"/>
                <w:szCs w:val="18"/>
              </w:rPr>
              <w:t>Период приобретения материалов</w:t>
            </w:r>
          </w:p>
        </w:tc>
        <w:tc>
          <w:tcPr>
            <w:tcW w:w="1020" w:type="pct"/>
            <w:tcBorders>
              <w:top w:val="single" w:sz="12" w:space="0" w:color="auto"/>
              <w:bottom w:val="single" w:sz="12" w:space="0" w:color="auto"/>
            </w:tcBorders>
          </w:tcPr>
          <w:p w:rsidR="00A71CA9" w:rsidRPr="009E138B" w:rsidRDefault="00A71CA9" w:rsidP="00F424DD">
            <w:pPr>
              <w:pStyle w:val="a7"/>
              <w:jc w:val="center"/>
              <w:rPr>
                <w:sz w:val="18"/>
                <w:szCs w:val="18"/>
              </w:rPr>
            </w:pPr>
            <w:r w:rsidRPr="009E138B">
              <w:rPr>
                <w:sz w:val="18"/>
                <w:szCs w:val="18"/>
              </w:rPr>
              <w:t>Сумма</w:t>
            </w:r>
          </w:p>
        </w:tc>
      </w:tr>
      <w:tr w:rsidR="00A71CA9" w:rsidRPr="004D2863" w:rsidTr="00F424DD">
        <w:trPr>
          <w:trHeight w:val="50"/>
        </w:trPr>
        <w:tc>
          <w:tcPr>
            <w:tcW w:w="1169" w:type="pct"/>
            <w:tcBorders>
              <w:bottom w:val="single" w:sz="12" w:space="0" w:color="auto"/>
            </w:tcBorders>
          </w:tcPr>
          <w:p w:rsidR="00A71CA9" w:rsidRPr="009E138B" w:rsidRDefault="00A71CA9" w:rsidP="00F424DD">
            <w:pPr>
              <w:pStyle w:val="a7"/>
              <w:rPr>
                <w:sz w:val="18"/>
                <w:szCs w:val="18"/>
              </w:rPr>
            </w:pPr>
            <w:r w:rsidRPr="009E138B">
              <w:rPr>
                <w:sz w:val="18"/>
                <w:szCs w:val="18"/>
              </w:rPr>
              <w:t>№ 5 от 12.01.2016</w:t>
            </w:r>
          </w:p>
        </w:tc>
        <w:tc>
          <w:tcPr>
            <w:tcW w:w="825" w:type="pct"/>
            <w:tcBorders>
              <w:bottom w:val="single" w:sz="12" w:space="0" w:color="auto"/>
            </w:tcBorders>
          </w:tcPr>
          <w:p w:rsidR="00A71CA9" w:rsidRPr="009E138B" w:rsidRDefault="00A71CA9" w:rsidP="003F3777">
            <w:pPr>
              <w:pStyle w:val="a7"/>
              <w:rPr>
                <w:sz w:val="18"/>
                <w:szCs w:val="18"/>
              </w:rPr>
            </w:pPr>
          </w:p>
        </w:tc>
        <w:tc>
          <w:tcPr>
            <w:tcW w:w="825" w:type="pct"/>
            <w:tcBorders>
              <w:bottom w:val="single" w:sz="12" w:space="0" w:color="auto"/>
            </w:tcBorders>
          </w:tcPr>
          <w:p w:rsidR="00A71CA9" w:rsidRPr="009E138B" w:rsidRDefault="00A71CA9" w:rsidP="00F424DD">
            <w:pPr>
              <w:pStyle w:val="a7"/>
              <w:jc w:val="center"/>
              <w:rPr>
                <w:sz w:val="18"/>
                <w:szCs w:val="18"/>
              </w:rPr>
            </w:pPr>
            <w:r w:rsidRPr="009E138B">
              <w:rPr>
                <w:sz w:val="18"/>
                <w:szCs w:val="18"/>
              </w:rPr>
              <w:t>11.01.2016</w:t>
            </w:r>
          </w:p>
        </w:tc>
        <w:tc>
          <w:tcPr>
            <w:tcW w:w="1161" w:type="pct"/>
            <w:tcBorders>
              <w:bottom w:val="single" w:sz="12" w:space="0" w:color="auto"/>
            </w:tcBorders>
          </w:tcPr>
          <w:p w:rsidR="00A71CA9" w:rsidRPr="009E138B" w:rsidRDefault="00A71CA9" w:rsidP="00F424DD">
            <w:pPr>
              <w:pStyle w:val="a7"/>
              <w:jc w:val="center"/>
              <w:rPr>
                <w:sz w:val="18"/>
                <w:szCs w:val="18"/>
              </w:rPr>
            </w:pPr>
            <w:r w:rsidRPr="009E138B">
              <w:rPr>
                <w:sz w:val="18"/>
                <w:szCs w:val="18"/>
              </w:rPr>
              <w:t>30.12.2015</w:t>
            </w:r>
          </w:p>
        </w:tc>
        <w:tc>
          <w:tcPr>
            <w:tcW w:w="1020" w:type="pct"/>
            <w:tcBorders>
              <w:bottom w:val="single" w:sz="12" w:space="0" w:color="auto"/>
            </w:tcBorders>
            <w:vAlign w:val="bottom"/>
          </w:tcPr>
          <w:p w:rsidR="00A71CA9" w:rsidRPr="009E138B" w:rsidRDefault="00A71CA9" w:rsidP="00F424DD">
            <w:pPr>
              <w:pStyle w:val="a7"/>
              <w:jc w:val="right"/>
              <w:rPr>
                <w:sz w:val="18"/>
                <w:szCs w:val="18"/>
              </w:rPr>
            </w:pPr>
            <w:r w:rsidRPr="009E138B">
              <w:rPr>
                <w:sz w:val="18"/>
                <w:szCs w:val="18"/>
              </w:rPr>
              <w:t>790,00</w:t>
            </w:r>
          </w:p>
        </w:tc>
      </w:tr>
    </w:tbl>
    <w:p w:rsidR="00A71CA9" w:rsidRDefault="00A71CA9" w:rsidP="00F424DD">
      <w:pPr>
        <w:pStyle w:val="120"/>
        <w:rPr>
          <w:color w:val="auto"/>
          <w:sz w:val="6"/>
          <w:szCs w:val="6"/>
        </w:rPr>
      </w:pPr>
    </w:p>
    <w:p w:rsidR="00A71CA9" w:rsidRDefault="00A71CA9" w:rsidP="005C30ED">
      <w:pPr>
        <w:pStyle w:val="71"/>
        <w:rPr>
          <w:sz w:val="16"/>
          <w:szCs w:val="16"/>
          <w:lang w:eastAsia="en-US"/>
        </w:rPr>
      </w:pPr>
      <w:r w:rsidRPr="004F529B">
        <w:tab/>
      </w:r>
    </w:p>
    <w:p w:rsidR="00A71CA9" w:rsidRDefault="00A71CA9" w:rsidP="00CB5F37">
      <w:pPr>
        <w:pStyle w:val="210"/>
        <w:jc w:val="left"/>
      </w:pPr>
      <w:r w:rsidRPr="004F529B">
        <w:t>11.</w:t>
      </w:r>
      <w:r w:rsidRPr="004F529B">
        <w:tab/>
        <w:t>Расчеты с персоналом по оплате труда</w:t>
      </w:r>
    </w:p>
    <w:p w:rsidR="00A71CA9" w:rsidRPr="004F529B" w:rsidRDefault="00A71CA9" w:rsidP="00CB5F37">
      <w:pPr>
        <w:jc w:val="both"/>
        <w:rPr>
          <w:sz w:val="16"/>
          <w:szCs w:val="16"/>
        </w:rPr>
      </w:pPr>
    </w:p>
    <w:p w:rsidR="00A71CA9" w:rsidRPr="004F529B" w:rsidRDefault="00A71CA9" w:rsidP="00CB5F37">
      <w:pPr>
        <w:pStyle w:val="71"/>
      </w:pPr>
      <w:r w:rsidRPr="004F529B">
        <w:tab/>
        <w:t>1.</w:t>
      </w:r>
      <w:r w:rsidRPr="004F529B">
        <w:tab/>
      </w:r>
      <w:r w:rsidRPr="00A44A85">
        <w:rPr>
          <w:szCs w:val="28"/>
        </w:rPr>
        <w:t xml:space="preserve">В </w:t>
      </w:r>
      <w:r>
        <w:rPr>
          <w:szCs w:val="28"/>
        </w:rPr>
        <w:t>проверяемом периоде</w:t>
      </w:r>
      <w:r w:rsidRPr="004F529B">
        <w:t xml:space="preserve"> порядок начисления заработной платы работникам ММПКХ регламентирован нормативными правовыми актами:</w:t>
      </w:r>
    </w:p>
    <w:p w:rsidR="00A71CA9" w:rsidRPr="008672AA" w:rsidRDefault="00A71CA9" w:rsidP="008672AA">
      <w:pPr>
        <w:pStyle w:val="Default"/>
        <w:jc w:val="both"/>
        <w:rPr>
          <w:rStyle w:val="72"/>
          <w:color w:val="auto"/>
          <w:szCs w:val="28"/>
        </w:rPr>
      </w:pPr>
      <w:r w:rsidRPr="004F529B">
        <w:rPr>
          <w:sz w:val="28"/>
          <w:szCs w:val="28"/>
        </w:rPr>
        <w:tab/>
      </w:r>
      <w:r w:rsidRPr="004F529B">
        <w:rPr>
          <w:rStyle w:val="72"/>
          <w:szCs w:val="28"/>
        </w:rPr>
        <w:t>–</w:t>
      </w:r>
      <w:r w:rsidRPr="004F529B">
        <w:rPr>
          <w:sz w:val="28"/>
          <w:szCs w:val="28"/>
        </w:rPr>
        <w:tab/>
      </w:r>
      <w:r w:rsidRPr="004F529B">
        <w:rPr>
          <w:rStyle w:val="72"/>
          <w:szCs w:val="28"/>
        </w:rPr>
        <w:t>Положение об оплате труда, утвержденное</w:t>
      </w:r>
      <w:r>
        <w:rPr>
          <w:rStyle w:val="72"/>
          <w:szCs w:val="28"/>
        </w:rPr>
        <w:t xml:space="preserve"> </w:t>
      </w:r>
      <w:r w:rsidRPr="004F529B">
        <w:rPr>
          <w:rStyle w:val="72"/>
          <w:szCs w:val="28"/>
        </w:rPr>
        <w:t>и.о. директора от 26.09.2013 (приказ</w:t>
      </w:r>
      <w:r>
        <w:rPr>
          <w:rStyle w:val="72"/>
          <w:szCs w:val="28"/>
        </w:rPr>
        <w:t xml:space="preserve"> № 102</w:t>
      </w:r>
      <w:r w:rsidRPr="004F529B">
        <w:rPr>
          <w:rStyle w:val="72"/>
          <w:szCs w:val="28"/>
        </w:rPr>
        <w:t xml:space="preserve"> от 01.10.2013</w:t>
      </w:r>
      <w:r w:rsidRPr="008672AA">
        <w:rPr>
          <w:rStyle w:val="72"/>
          <w:color w:val="auto"/>
          <w:szCs w:val="28"/>
        </w:rPr>
        <w:t xml:space="preserve"> с </w:t>
      </w:r>
      <w:r w:rsidRPr="008672AA">
        <w:rPr>
          <w:color w:val="auto"/>
          <w:sz w:val="28"/>
          <w:szCs w:val="28"/>
        </w:rPr>
        <w:t>изменениями</w:t>
      </w:r>
      <w:r>
        <w:rPr>
          <w:rStyle w:val="72"/>
          <w:color w:val="auto"/>
          <w:szCs w:val="28"/>
        </w:rPr>
        <w:t xml:space="preserve"> от 10.09.2014 № 117, от 30.09.2014 № 122,</w:t>
      </w:r>
      <w:r w:rsidRPr="004D4344">
        <w:rPr>
          <w:rStyle w:val="72"/>
          <w:color w:val="auto"/>
          <w:szCs w:val="28"/>
        </w:rPr>
        <w:t xml:space="preserve"> </w:t>
      </w:r>
      <w:r>
        <w:rPr>
          <w:rStyle w:val="72"/>
          <w:color w:val="auto"/>
          <w:szCs w:val="28"/>
        </w:rPr>
        <w:t>27.02.2015 № 21, от 24.05.2016 № 57, от 01.06.2015 № 68, от 12.01.2017 № 03, от 12.01.2017 № 3а, от 30.05.2017 № 115, от 04.09.2017 № 190а, от 02.10.2017 № 206).</w:t>
      </w:r>
    </w:p>
    <w:p w:rsidR="00A71CA9" w:rsidRDefault="00A71CA9" w:rsidP="00573503">
      <w:pPr>
        <w:pStyle w:val="a7"/>
      </w:pPr>
      <w:r w:rsidRPr="00850464">
        <w:tab/>
        <w:t>–</w:t>
      </w:r>
      <w:r w:rsidRPr="00850464">
        <w:tab/>
        <w:t>Постановлением администрации Озерского городского округа                                    от 18.02.</w:t>
      </w:r>
      <w:r w:rsidRPr="000F663F">
        <w:t>2015 № 418 «</w:t>
      </w:r>
      <w:bookmarkStart w:id="1" w:name="DokNai"/>
      <w:r w:rsidRPr="000F663F">
        <w:t>Об</w:t>
      </w:r>
      <w:r w:rsidRPr="00850464">
        <w:t xml:space="preserve"> утверждении Положения о премировании руководителей муниципальных унитарных предприятий Озерского городского округа </w:t>
      </w:r>
      <w:r>
        <w:t xml:space="preserve">                     </w:t>
      </w:r>
      <w:r w:rsidRPr="00850464">
        <w:t>по результатам работы за отчетный месяц</w:t>
      </w:r>
      <w:bookmarkEnd w:id="1"/>
      <w:r w:rsidRPr="00850464">
        <w:t>» действие с 01.04.201</w:t>
      </w:r>
      <w:r>
        <w:t>5</w:t>
      </w:r>
      <w:r w:rsidRPr="00850464">
        <w:t xml:space="preserve"> (с изменениями </w:t>
      </w:r>
      <w:r>
        <w:t xml:space="preserve">    </w:t>
      </w:r>
      <w:r w:rsidRPr="00850464">
        <w:t xml:space="preserve">от 20.09.2016 </w:t>
      </w:r>
      <w:r w:rsidRPr="000F663F">
        <w:t>№ 2518).</w:t>
      </w:r>
    </w:p>
    <w:p w:rsidR="00A71CA9" w:rsidRPr="004F529B" w:rsidRDefault="00A71CA9" w:rsidP="00CB5F37">
      <w:pPr>
        <w:pStyle w:val="11"/>
        <w:ind w:firstLine="0"/>
      </w:pPr>
      <w:r w:rsidRPr="004F529B">
        <w:tab/>
      </w:r>
      <w:r w:rsidRPr="004B4E0B">
        <w:t>2.</w:t>
      </w:r>
      <w:r w:rsidRPr="004B4E0B">
        <w:tab/>
        <w:t>Коллективный договор (между работодателем и работниками), который гарантировал бы работникам социальные льготы, не заключен.</w:t>
      </w:r>
    </w:p>
    <w:p w:rsidR="00A71CA9" w:rsidRDefault="00A71CA9" w:rsidP="00CB5F37">
      <w:pPr>
        <w:pStyle w:val="71"/>
      </w:pPr>
      <w:r>
        <w:tab/>
        <w:t>3</w:t>
      </w:r>
      <w:r w:rsidRPr="004F529B">
        <w:t>.</w:t>
      </w:r>
      <w:r>
        <w:tab/>
        <w:t>Оплата труда руководителей, специалистов, служащих и рабочих производится на основе должностных окладов и часовых тарифных ставок, которые устанавливаются в соответствии с должностью и квалификацией работников. На предприятии применяется шестиразрядная тарифная сетка.</w:t>
      </w:r>
    </w:p>
    <w:p w:rsidR="00A71CA9" w:rsidRDefault="00A71CA9" w:rsidP="00181FB2">
      <w:pPr>
        <w:pStyle w:val="a7"/>
        <w:rPr>
          <w:lang w:eastAsia="en-US"/>
        </w:rPr>
      </w:pPr>
      <w:r>
        <w:rPr>
          <w:lang w:eastAsia="en-US"/>
        </w:rPr>
        <w:tab/>
        <w:t>4</w:t>
      </w:r>
      <w:r w:rsidRPr="004F529B">
        <w:rPr>
          <w:lang w:eastAsia="en-US"/>
        </w:rPr>
        <w:t>.</w:t>
      </w:r>
      <w:r w:rsidRPr="004F529B">
        <w:rPr>
          <w:lang w:eastAsia="en-US"/>
        </w:rPr>
        <w:tab/>
        <w:t>Фонд оплаты труда и численность работников ММПКХ в проверяемом периоде установлены штатными расписаниями, утвер</w:t>
      </w:r>
      <w:r>
        <w:rPr>
          <w:lang w:eastAsia="en-US"/>
        </w:rPr>
        <w:t>жденными приказами руководителя:</w:t>
      </w:r>
    </w:p>
    <w:p w:rsidR="00A71CA9" w:rsidRPr="00181FB2" w:rsidRDefault="00A71CA9" w:rsidP="00181FB2">
      <w:pPr>
        <w:pStyle w:val="a7"/>
        <w:rPr>
          <w:sz w:val="6"/>
          <w:szCs w:val="6"/>
          <w:lang w:eastAsia="en-US"/>
        </w:rPr>
      </w:pPr>
    </w:p>
    <w:p w:rsidR="00A71CA9" w:rsidRPr="00181FB2" w:rsidRDefault="00A71CA9" w:rsidP="00181FB2">
      <w:pPr>
        <w:pStyle w:val="a7"/>
        <w:jc w:val="right"/>
        <w:rPr>
          <w:sz w:val="18"/>
          <w:szCs w:val="18"/>
          <w:lang w:eastAsia="en-US"/>
        </w:rPr>
      </w:pPr>
      <w:r w:rsidRPr="00181FB2">
        <w:rPr>
          <w:sz w:val="18"/>
          <w:szCs w:val="18"/>
          <w:lang w:eastAsia="en-US"/>
        </w:rPr>
        <w:t xml:space="preserve">Таблица № </w:t>
      </w:r>
      <w:r>
        <w:rPr>
          <w:sz w:val="18"/>
          <w:szCs w:val="18"/>
          <w:lang w:eastAsia="en-US"/>
        </w:rPr>
        <w:t>2</w:t>
      </w:r>
      <w:r w:rsidR="0056102E">
        <w:rPr>
          <w:sz w:val="18"/>
          <w:szCs w:val="18"/>
          <w:lang w:eastAsia="en-US"/>
        </w:rPr>
        <w:t>7</w:t>
      </w:r>
      <w:r>
        <w:rPr>
          <w:sz w:val="18"/>
          <w:szCs w:val="18"/>
          <w:lang w:eastAsia="en-US"/>
        </w:rPr>
        <w:t xml:space="preserve"> </w:t>
      </w:r>
      <w:r w:rsidRPr="00181FB2">
        <w:rPr>
          <w:sz w:val="18"/>
          <w:szCs w:val="18"/>
          <w:lang w:eastAsia="en-US"/>
        </w:rPr>
        <w:t>(рублей)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97"/>
        <w:gridCol w:w="5327"/>
        <w:gridCol w:w="1303"/>
        <w:gridCol w:w="1594"/>
      </w:tblGrid>
      <w:tr w:rsidR="00A71CA9" w:rsidRPr="00181FB2" w:rsidTr="0039084A">
        <w:trPr>
          <w:tblHeader/>
        </w:trPr>
        <w:tc>
          <w:tcPr>
            <w:tcW w:w="1054" w:type="pct"/>
            <w:tcBorders>
              <w:top w:val="single" w:sz="12" w:space="0" w:color="auto"/>
              <w:bottom w:val="single" w:sz="12" w:space="0" w:color="auto"/>
            </w:tcBorders>
          </w:tcPr>
          <w:p w:rsidR="00A71CA9" w:rsidRPr="00181FB2" w:rsidRDefault="00A71CA9" w:rsidP="0039084A">
            <w:pPr>
              <w:jc w:val="center"/>
              <w:rPr>
                <w:sz w:val="18"/>
                <w:szCs w:val="18"/>
              </w:rPr>
            </w:pPr>
            <w:r w:rsidRPr="00181FB2">
              <w:rPr>
                <w:sz w:val="18"/>
                <w:szCs w:val="18"/>
              </w:rPr>
              <w:t>Номер и дата приказа</w:t>
            </w:r>
          </w:p>
        </w:tc>
        <w:tc>
          <w:tcPr>
            <w:tcW w:w="2556" w:type="pct"/>
            <w:tcBorders>
              <w:top w:val="single" w:sz="12" w:space="0" w:color="auto"/>
              <w:bottom w:val="single" w:sz="12" w:space="0" w:color="auto"/>
            </w:tcBorders>
          </w:tcPr>
          <w:p w:rsidR="00A71CA9" w:rsidRPr="00181FB2" w:rsidRDefault="00A71CA9" w:rsidP="0039084A">
            <w:pPr>
              <w:jc w:val="center"/>
              <w:rPr>
                <w:sz w:val="18"/>
                <w:szCs w:val="18"/>
              </w:rPr>
            </w:pPr>
            <w:r w:rsidRPr="00181FB2">
              <w:rPr>
                <w:sz w:val="18"/>
                <w:szCs w:val="18"/>
              </w:rPr>
              <w:t xml:space="preserve">Период действия </w:t>
            </w:r>
          </w:p>
        </w:tc>
        <w:tc>
          <w:tcPr>
            <w:tcW w:w="625" w:type="pct"/>
            <w:tcBorders>
              <w:top w:val="single" w:sz="12" w:space="0" w:color="auto"/>
              <w:bottom w:val="single" w:sz="12" w:space="0" w:color="auto"/>
            </w:tcBorders>
          </w:tcPr>
          <w:p w:rsidR="00A71CA9" w:rsidRPr="00181FB2" w:rsidRDefault="00A71CA9" w:rsidP="0039084A">
            <w:pPr>
              <w:jc w:val="center"/>
              <w:rPr>
                <w:sz w:val="18"/>
                <w:szCs w:val="18"/>
              </w:rPr>
            </w:pPr>
            <w:r w:rsidRPr="00181FB2">
              <w:rPr>
                <w:sz w:val="18"/>
                <w:szCs w:val="18"/>
              </w:rPr>
              <w:t>Штатная численность, единиц</w:t>
            </w:r>
          </w:p>
        </w:tc>
        <w:tc>
          <w:tcPr>
            <w:tcW w:w="765" w:type="pct"/>
            <w:tcBorders>
              <w:top w:val="single" w:sz="12" w:space="0" w:color="auto"/>
              <w:bottom w:val="single" w:sz="12" w:space="0" w:color="auto"/>
            </w:tcBorders>
          </w:tcPr>
          <w:p w:rsidR="00A71CA9" w:rsidRPr="00181FB2" w:rsidRDefault="00A71CA9" w:rsidP="0039084A">
            <w:pPr>
              <w:jc w:val="center"/>
              <w:rPr>
                <w:sz w:val="18"/>
                <w:szCs w:val="18"/>
                <w:lang w:val="en-US"/>
              </w:rPr>
            </w:pPr>
            <w:r w:rsidRPr="00181FB2">
              <w:rPr>
                <w:sz w:val="18"/>
                <w:szCs w:val="18"/>
              </w:rPr>
              <w:t>ФОТ</w:t>
            </w:r>
          </w:p>
          <w:p w:rsidR="00A71CA9" w:rsidRPr="00181FB2" w:rsidRDefault="00A71CA9" w:rsidP="0039084A">
            <w:pPr>
              <w:jc w:val="center"/>
              <w:rPr>
                <w:color w:val="008080"/>
                <w:sz w:val="18"/>
                <w:szCs w:val="18"/>
              </w:rPr>
            </w:pPr>
          </w:p>
        </w:tc>
      </w:tr>
      <w:tr w:rsidR="00A71CA9" w:rsidRPr="00181FB2" w:rsidTr="0039084A">
        <w:tc>
          <w:tcPr>
            <w:tcW w:w="5000" w:type="pct"/>
            <w:gridSpan w:val="4"/>
            <w:tcBorders>
              <w:top w:val="single" w:sz="12" w:space="0" w:color="auto"/>
            </w:tcBorders>
            <w:vAlign w:val="center"/>
          </w:tcPr>
          <w:p w:rsidR="00A71CA9" w:rsidRPr="00181FB2" w:rsidRDefault="00A71CA9" w:rsidP="0039084A">
            <w:pPr>
              <w:jc w:val="center"/>
              <w:rPr>
                <w:sz w:val="18"/>
                <w:szCs w:val="18"/>
              </w:rPr>
            </w:pPr>
            <w:r w:rsidRPr="00181FB2">
              <w:rPr>
                <w:sz w:val="18"/>
                <w:szCs w:val="18"/>
              </w:rPr>
              <w:t>с 1 января 2015 года</w:t>
            </w:r>
          </w:p>
        </w:tc>
      </w:tr>
      <w:tr w:rsidR="00A71CA9" w:rsidRPr="00181FB2" w:rsidTr="0039084A">
        <w:tc>
          <w:tcPr>
            <w:tcW w:w="1054" w:type="pct"/>
            <w:vAlign w:val="center"/>
          </w:tcPr>
          <w:p w:rsidR="00A71CA9" w:rsidRPr="00181FB2" w:rsidRDefault="00A71CA9" w:rsidP="0039084A">
            <w:pPr>
              <w:rPr>
                <w:sz w:val="18"/>
                <w:szCs w:val="18"/>
              </w:rPr>
            </w:pPr>
            <w:r w:rsidRPr="00181FB2">
              <w:rPr>
                <w:sz w:val="18"/>
                <w:szCs w:val="18"/>
              </w:rPr>
              <w:t>№ 115 от 29.08.2014</w:t>
            </w:r>
          </w:p>
        </w:tc>
        <w:tc>
          <w:tcPr>
            <w:tcW w:w="2556" w:type="pct"/>
          </w:tcPr>
          <w:p w:rsidR="00A71CA9" w:rsidRPr="00181FB2" w:rsidRDefault="00A71CA9" w:rsidP="0039084A">
            <w:pPr>
              <w:rPr>
                <w:sz w:val="18"/>
                <w:szCs w:val="18"/>
              </w:rPr>
            </w:pPr>
            <w:r w:rsidRPr="00181FB2">
              <w:rPr>
                <w:sz w:val="18"/>
                <w:szCs w:val="18"/>
              </w:rPr>
              <w:t xml:space="preserve">Штатное расписание руководителей, специалистов и служащих </w:t>
            </w:r>
          </w:p>
        </w:tc>
        <w:tc>
          <w:tcPr>
            <w:tcW w:w="625" w:type="pct"/>
            <w:vAlign w:val="center"/>
          </w:tcPr>
          <w:p w:rsidR="00A71CA9" w:rsidRPr="00181FB2" w:rsidRDefault="00A71CA9" w:rsidP="0039084A">
            <w:pPr>
              <w:jc w:val="center"/>
              <w:rPr>
                <w:sz w:val="18"/>
                <w:szCs w:val="18"/>
              </w:rPr>
            </w:pPr>
            <w:r w:rsidRPr="00181FB2">
              <w:rPr>
                <w:sz w:val="18"/>
                <w:szCs w:val="18"/>
              </w:rPr>
              <w:t>181,1</w:t>
            </w:r>
          </w:p>
        </w:tc>
        <w:tc>
          <w:tcPr>
            <w:tcW w:w="765" w:type="pct"/>
            <w:vAlign w:val="center"/>
          </w:tcPr>
          <w:p w:rsidR="00A71CA9" w:rsidRPr="00181FB2" w:rsidRDefault="00A71CA9" w:rsidP="0039084A">
            <w:pPr>
              <w:jc w:val="right"/>
              <w:rPr>
                <w:sz w:val="18"/>
                <w:szCs w:val="18"/>
              </w:rPr>
            </w:pPr>
            <w:r w:rsidRPr="00181FB2">
              <w:rPr>
                <w:sz w:val="18"/>
                <w:szCs w:val="18"/>
              </w:rPr>
              <w:t>2 611 652,00</w:t>
            </w:r>
          </w:p>
        </w:tc>
      </w:tr>
      <w:tr w:rsidR="00A71CA9" w:rsidRPr="00181FB2" w:rsidTr="0039084A">
        <w:tc>
          <w:tcPr>
            <w:tcW w:w="1054" w:type="pct"/>
            <w:vAlign w:val="center"/>
          </w:tcPr>
          <w:p w:rsidR="00A71CA9" w:rsidRPr="00181FB2" w:rsidRDefault="00A71CA9" w:rsidP="0039084A">
            <w:pPr>
              <w:rPr>
                <w:sz w:val="18"/>
                <w:szCs w:val="18"/>
              </w:rPr>
            </w:pPr>
            <w:r w:rsidRPr="00181FB2">
              <w:rPr>
                <w:sz w:val="18"/>
                <w:szCs w:val="18"/>
              </w:rPr>
              <w:t>№ 115 от 29.08.2014</w:t>
            </w:r>
          </w:p>
        </w:tc>
        <w:tc>
          <w:tcPr>
            <w:tcW w:w="2556" w:type="pct"/>
          </w:tcPr>
          <w:p w:rsidR="00A71CA9" w:rsidRPr="00181FB2" w:rsidRDefault="00A71CA9" w:rsidP="0039084A">
            <w:pPr>
              <w:rPr>
                <w:sz w:val="18"/>
                <w:szCs w:val="18"/>
              </w:rPr>
            </w:pPr>
            <w:r w:rsidRPr="00181FB2">
              <w:rPr>
                <w:sz w:val="18"/>
                <w:szCs w:val="18"/>
              </w:rPr>
              <w:t xml:space="preserve">Штатное расписание рабочих </w:t>
            </w:r>
          </w:p>
        </w:tc>
        <w:tc>
          <w:tcPr>
            <w:tcW w:w="625" w:type="pct"/>
            <w:vAlign w:val="center"/>
          </w:tcPr>
          <w:p w:rsidR="00A71CA9" w:rsidRPr="00181FB2" w:rsidRDefault="00A71CA9" w:rsidP="0039084A">
            <w:pPr>
              <w:jc w:val="center"/>
              <w:rPr>
                <w:sz w:val="18"/>
                <w:szCs w:val="18"/>
              </w:rPr>
            </w:pPr>
            <w:r w:rsidRPr="00181FB2">
              <w:rPr>
                <w:sz w:val="18"/>
                <w:szCs w:val="18"/>
              </w:rPr>
              <w:t>762,3</w:t>
            </w:r>
          </w:p>
        </w:tc>
        <w:tc>
          <w:tcPr>
            <w:tcW w:w="765" w:type="pct"/>
            <w:vAlign w:val="center"/>
          </w:tcPr>
          <w:p w:rsidR="00A71CA9" w:rsidRPr="00181FB2" w:rsidRDefault="00A71CA9" w:rsidP="0039084A">
            <w:pPr>
              <w:jc w:val="right"/>
              <w:rPr>
                <w:sz w:val="18"/>
                <w:szCs w:val="18"/>
              </w:rPr>
            </w:pPr>
            <w:r w:rsidRPr="00181FB2">
              <w:rPr>
                <w:sz w:val="18"/>
                <w:szCs w:val="18"/>
              </w:rPr>
              <w:t>7 307 489,70</w:t>
            </w:r>
          </w:p>
        </w:tc>
      </w:tr>
      <w:tr w:rsidR="00A71CA9" w:rsidRPr="00181FB2" w:rsidTr="0039084A">
        <w:tc>
          <w:tcPr>
            <w:tcW w:w="1054" w:type="pct"/>
            <w:tcBorders>
              <w:bottom w:val="single" w:sz="12" w:space="0" w:color="auto"/>
            </w:tcBorders>
            <w:vAlign w:val="center"/>
          </w:tcPr>
          <w:p w:rsidR="00A71CA9" w:rsidRPr="00181FB2" w:rsidRDefault="00A71CA9" w:rsidP="0039084A">
            <w:pPr>
              <w:rPr>
                <w:b/>
                <w:sz w:val="18"/>
                <w:szCs w:val="18"/>
              </w:rPr>
            </w:pPr>
            <w:r w:rsidRPr="00181FB2">
              <w:rPr>
                <w:b/>
                <w:sz w:val="18"/>
                <w:szCs w:val="18"/>
              </w:rPr>
              <w:t>ИТОГО:</w:t>
            </w:r>
          </w:p>
        </w:tc>
        <w:tc>
          <w:tcPr>
            <w:tcW w:w="2556" w:type="pct"/>
            <w:tcBorders>
              <w:bottom w:val="single" w:sz="12" w:space="0" w:color="auto"/>
            </w:tcBorders>
          </w:tcPr>
          <w:p w:rsidR="00A71CA9" w:rsidRPr="00181FB2" w:rsidRDefault="00A71CA9" w:rsidP="0039084A">
            <w:pPr>
              <w:rPr>
                <w:b/>
                <w:sz w:val="18"/>
                <w:szCs w:val="18"/>
              </w:rPr>
            </w:pPr>
          </w:p>
        </w:tc>
        <w:tc>
          <w:tcPr>
            <w:tcW w:w="625" w:type="pct"/>
            <w:tcBorders>
              <w:bottom w:val="single" w:sz="12" w:space="0" w:color="auto"/>
            </w:tcBorders>
            <w:vAlign w:val="center"/>
          </w:tcPr>
          <w:p w:rsidR="00A71CA9" w:rsidRPr="00181FB2" w:rsidRDefault="00A71CA9" w:rsidP="0039084A">
            <w:pPr>
              <w:jc w:val="center"/>
              <w:rPr>
                <w:b/>
                <w:sz w:val="18"/>
                <w:szCs w:val="18"/>
              </w:rPr>
            </w:pPr>
            <w:r w:rsidRPr="00181FB2">
              <w:rPr>
                <w:b/>
                <w:sz w:val="18"/>
                <w:szCs w:val="18"/>
              </w:rPr>
              <w:t>943,4</w:t>
            </w:r>
          </w:p>
        </w:tc>
        <w:tc>
          <w:tcPr>
            <w:tcW w:w="765" w:type="pct"/>
            <w:tcBorders>
              <w:bottom w:val="single" w:sz="12" w:space="0" w:color="auto"/>
            </w:tcBorders>
            <w:vAlign w:val="center"/>
          </w:tcPr>
          <w:p w:rsidR="00A71CA9" w:rsidRPr="00181FB2" w:rsidRDefault="00A71CA9" w:rsidP="0039084A">
            <w:pPr>
              <w:jc w:val="right"/>
              <w:rPr>
                <w:b/>
                <w:sz w:val="18"/>
                <w:szCs w:val="18"/>
              </w:rPr>
            </w:pPr>
            <w:r w:rsidRPr="00181FB2">
              <w:rPr>
                <w:b/>
                <w:sz w:val="18"/>
                <w:szCs w:val="18"/>
              </w:rPr>
              <w:t>9 919 141,70</w:t>
            </w:r>
          </w:p>
        </w:tc>
      </w:tr>
      <w:tr w:rsidR="00A71CA9" w:rsidRPr="00181FB2" w:rsidTr="0039084A">
        <w:tc>
          <w:tcPr>
            <w:tcW w:w="5000" w:type="pct"/>
            <w:gridSpan w:val="4"/>
            <w:tcBorders>
              <w:top w:val="single" w:sz="12" w:space="0" w:color="auto"/>
            </w:tcBorders>
            <w:vAlign w:val="center"/>
          </w:tcPr>
          <w:p w:rsidR="00A71CA9" w:rsidRPr="00181FB2" w:rsidRDefault="00A71CA9" w:rsidP="0039084A">
            <w:pPr>
              <w:jc w:val="center"/>
              <w:rPr>
                <w:sz w:val="18"/>
                <w:szCs w:val="18"/>
              </w:rPr>
            </w:pPr>
            <w:r w:rsidRPr="00181FB2">
              <w:rPr>
                <w:sz w:val="18"/>
                <w:szCs w:val="18"/>
              </w:rPr>
              <w:t>с 1 ноября 2015 года</w:t>
            </w:r>
          </w:p>
        </w:tc>
      </w:tr>
      <w:tr w:rsidR="00A71CA9" w:rsidRPr="00181FB2" w:rsidTr="0039084A">
        <w:tc>
          <w:tcPr>
            <w:tcW w:w="1054" w:type="pct"/>
            <w:vAlign w:val="center"/>
          </w:tcPr>
          <w:p w:rsidR="00A71CA9" w:rsidRPr="00181FB2" w:rsidRDefault="00A71CA9" w:rsidP="0039084A">
            <w:pPr>
              <w:rPr>
                <w:sz w:val="18"/>
                <w:szCs w:val="18"/>
              </w:rPr>
            </w:pPr>
            <w:r w:rsidRPr="00181FB2">
              <w:rPr>
                <w:sz w:val="18"/>
                <w:szCs w:val="18"/>
              </w:rPr>
              <w:t>№ 123 от 20.11.2015</w:t>
            </w:r>
          </w:p>
        </w:tc>
        <w:tc>
          <w:tcPr>
            <w:tcW w:w="2556" w:type="pct"/>
          </w:tcPr>
          <w:p w:rsidR="00A71CA9" w:rsidRPr="00181FB2" w:rsidRDefault="00A71CA9" w:rsidP="0039084A">
            <w:pPr>
              <w:rPr>
                <w:sz w:val="18"/>
                <w:szCs w:val="18"/>
              </w:rPr>
            </w:pPr>
            <w:r w:rsidRPr="00181FB2">
              <w:rPr>
                <w:sz w:val="18"/>
                <w:szCs w:val="18"/>
              </w:rPr>
              <w:t xml:space="preserve">Штатное расписание руководителей, специалистов и служащих </w:t>
            </w:r>
          </w:p>
        </w:tc>
        <w:tc>
          <w:tcPr>
            <w:tcW w:w="625" w:type="pct"/>
            <w:vAlign w:val="center"/>
          </w:tcPr>
          <w:p w:rsidR="00A71CA9" w:rsidRPr="00181FB2" w:rsidRDefault="00A71CA9" w:rsidP="0039084A">
            <w:pPr>
              <w:jc w:val="center"/>
              <w:rPr>
                <w:sz w:val="18"/>
                <w:szCs w:val="18"/>
              </w:rPr>
            </w:pPr>
            <w:r w:rsidRPr="00181FB2">
              <w:rPr>
                <w:sz w:val="18"/>
                <w:szCs w:val="18"/>
              </w:rPr>
              <w:t>184,1</w:t>
            </w:r>
          </w:p>
        </w:tc>
        <w:tc>
          <w:tcPr>
            <w:tcW w:w="765" w:type="pct"/>
            <w:vAlign w:val="center"/>
          </w:tcPr>
          <w:p w:rsidR="00A71CA9" w:rsidRPr="00181FB2" w:rsidRDefault="00A71CA9" w:rsidP="0039084A">
            <w:pPr>
              <w:jc w:val="right"/>
              <w:rPr>
                <w:sz w:val="18"/>
                <w:szCs w:val="18"/>
              </w:rPr>
            </w:pPr>
            <w:r w:rsidRPr="00181FB2">
              <w:rPr>
                <w:sz w:val="18"/>
                <w:szCs w:val="18"/>
              </w:rPr>
              <w:t>2 761 254,00</w:t>
            </w:r>
          </w:p>
        </w:tc>
      </w:tr>
      <w:tr w:rsidR="00A71CA9" w:rsidRPr="00181FB2" w:rsidTr="0039084A">
        <w:tc>
          <w:tcPr>
            <w:tcW w:w="1054" w:type="pct"/>
            <w:vAlign w:val="center"/>
          </w:tcPr>
          <w:p w:rsidR="00A71CA9" w:rsidRPr="00181FB2" w:rsidRDefault="00A71CA9" w:rsidP="0039084A">
            <w:pPr>
              <w:rPr>
                <w:sz w:val="18"/>
                <w:szCs w:val="18"/>
              </w:rPr>
            </w:pPr>
            <w:r w:rsidRPr="00181FB2">
              <w:rPr>
                <w:sz w:val="18"/>
                <w:szCs w:val="18"/>
              </w:rPr>
              <w:t>№ 123 от 20.11.2015</w:t>
            </w:r>
          </w:p>
        </w:tc>
        <w:tc>
          <w:tcPr>
            <w:tcW w:w="2556" w:type="pct"/>
          </w:tcPr>
          <w:p w:rsidR="00A71CA9" w:rsidRPr="00181FB2" w:rsidRDefault="00A71CA9" w:rsidP="0039084A">
            <w:pPr>
              <w:rPr>
                <w:sz w:val="18"/>
                <w:szCs w:val="18"/>
              </w:rPr>
            </w:pPr>
            <w:r w:rsidRPr="00181FB2">
              <w:rPr>
                <w:sz w:val="18"/>
                <w:szCs w:val="18"/>
              </w:rPr>
              <w:t xml:space="preserve">Штатное расписание рабочих </w:t>
            </w:r>
          </w:p>
        </w:tc>
        <w:tc>
          <w:tcPr>
            <w:tcW w:w="625" w:type="pct"/>
            <w:vAlign w:val="center"/>
          </w:tcPr>
          <w:p w:rsidR="00A71CA9" w:rsidRPr="00181FB2" w:rsidRDefault="00A71CA9" w:rsidP="0039084A">
            <w:pPr>
              <w:jc w:val="center"/>
              <w:rPr>
                <w:sz w:val="18"/>
                <w:szCs w:val="18"/>
              </w:rPr>
            </w:pPr>
            <w:r w:rsidRPr="00181FB2">
              <w:rPr>
                <w:sz w:val="18"/>
                <w:szCs w:val="18"/>
              </w:rPr>
              <w:t>768,3</w:t>
            </w:r>
          </w:p>
        </w:tc>
        <w:tc>
          <w:tcPr>
            <w:tcW w:w="765" w:type="pct"/>
            <w:vAlign w:val="center"/>
          </w:tcPr>
          <w:p w:rsidR="00A71CA9" w:rsidRPr="00181FB2" w:rsidRDefault="00A71CA9" w:rsidP="0039084A">
            <w:pPr>
              <w:jc w:val="right"/>
              <w:rPr>
                <w:sz w:val="18"/>
                <w:szCs w:val="18"/>
              </w:rPr>
            </w:pPr>
            <w:r w:rsidRPr="00181FB2">
              <w:rPr>
                <w:sz w:val="18"/>
                <w:szCs w:val="18"/>
              </w:rPr>
              <w:t>7 707 329,70</w:t>
            </w:r>
          </w:p>
        </w:tc>
      </w:tr>
      <w:tr w:rsidR="00A71CA9" w:rsidRPr="00181FB2" w:rsidTr="0039084A">
        <w:tc>
          <w:tcPr>
            <w:tcW w:w="1054" w:type="pct"/>
            <w:tcBorders>
              <w:bottom w:val="single" w:sz="12" w:space="0" w:color="auto"/>
            </w:tcBorders>
            <w:vAlign w:val="center"/>
          </w:tcPr>
          <w:p w:rsidR="00A71CA9" w:rsidRPr="00181FB2" w:rsidRDefault="00A71CA9" w:rsidP="0039084A">
            <w:pPr>
              <w:rPr>
                <w:b/>
                <w:sz w:val="18"/>
                <w:szCs w:val="18"/>
              </w:rPr>
            </w:pPr>
            <w:r w:rsidRPr="00181FB2">
              <w:rPr>
                <w:b/>
                <w:sz w:val="18"/>
                <w:szCs w:val="18"/>
              </w:rPr>
              <w:t>ИТОГО:</w:t>
            </w:r>
          </w:p>
        </w:tc>
        <w:tc>
          <w:tcPr>
            <w:tcW w:w="2556" w:type="pct"/>
            <w:tcBorders>
              <w:bottom w:val="single" w:sz="12" w:space="0" w:color="auto"/>
            </w:tcBorders>
          </w:tcPr>
          <w:p w:rsidR="00A71CA9" w:rsidRPr="00181FB2" w:rsidRDefault="00A71CA9" w:rsidP="0039084A">
            <w:pPr>
              <w:rPr>
                <w:b/>
                <w:sz w:val="18"/>
                <w:szCs w:val="18"/>
              </w:rPr>
            </w:pPr>
          </w:p>
        </w:tc>
        <w:tc>
          <w:tcPr>
            <w:tcW w:w="625" w:type="pct"/>
            <w:tcBorders>
              <w:bottom w:val="single" w:sz="12" w:space="0" w:color="auto"/>
            </w:tcBorders>
            <w:vAlign w:val="center"/>
          </w:tcPr>
          <w:p w:rsidR="00A71CA9" w:rsidRPr="00181FB2" w:rsidRDefault="00A71CA9" w:rsidP="0039084A">
            <w:pPr>
              <w:jc w:val="center"/>
              <w:rPr>
                <w:b/>
                <w:sz w:val="18"/>
                <w:szCs w:val="18"/>
              </w:rPr>
            </w:pPr>
            <w:r w:rsidRPr="00181FB2">
              <w:rPr>
                <w:b/>
                <w:sz w:val="18"/>
                <w:szCs w:val="18"/>
              </w:rPr>
              <w:t>952,4</w:t>
            </w:r>
          </w:p>
        </w:tc>
        <w:tc>
          <w:tcPr>
            <w:tcW w:w="765" w:type="pct"/>
            <w:tcBorders>
              <w:bottom w:val="single" w:sz="12" w:space="0" w:color="auto"/>
            </w:tcBorders>
            <w:vAlign w:val="center"/>
          </w:tcPr>
          <w:p w:rsidR="00A71CA9" w:rsidRPr="00181FB2" w:rsidRDefault="00A71CA9" w:rsidP="0039084A">
            <w:pPr>
              <w:jc w:val="right"/>
              <w:rPr>
                <w:b/>
                <w:sz w:val="18"/>
                <w:szCs w:val="18"/>
              </w:rPr>
            </w:pPr>
            <w:r w:rsidRPr="00181FB2">
              <w:rPr>
                <w:b/>
                <w:sz w:val="18"/>
                <w:szCs w:val="18"/>
              </w:rPr>
              <w:t>10 468 583,70</w:t>
            </w:r>
          </w:p>
        </w:tc>
      </w:tr>
      <w:tr w:rsidR="00A71CA9" w:rsidRPr="00181FB2" w:rsidTr="0039084A">
        <w:tc>
          <w:tcPr>
            <w:tcW w:w="5000" w:type="pct"/>
            <w:gridSpan w:val="4"/>
            <w:tcBorders>
              <w:top w:val="single" w:sz="12" w:space="0" w:color="auto"/>
            </w:tcBorders>
            <w:vAlign w:val="center"/>
          </w:tcPr>
          <w:p w:rsidR="00A71CA9" w:rsidRPr="00181FB2" w:rsidRDefault="00A71CA9" w:rsidP="0039084A">
            <w:pPr>
              <w:jc w:val="center"/>
              <w:rPr>
                <w:sz w:val="18"/>
                <w:szCs w:val="18"/>
              </w:rPr>
            </w:pPr>
            <w:r w:rsidRPr="00181FB2">
              <w:rPr>
                <w:sz w:val="18"/>
                <w:szCs w:val="18"/>
              </w:rPr>
              <w:t>с 1 сентября 2016 года</w:t>
            </w:r>
          </w:p>
        </w:tc>
      </w:tr>
      <w:tr w:rsidR="00A71CA9" w:rsidRPr="00181FB2" w:rsidTr="0039084A">
        <w:tc>
          <w:tcPr>
            <w:tcW w:w="1054" w:type="pct"/>
            <w:vAlign w:val="center"/>
          </w:tcPr>
          <w:p w:rsidR="00A71CA9" w:rsidRPr="00181FB2" w:rsidRDefault="00A71CA9" w:rsidP="0039084A">
            <w:pPr>
              <w:rPr>
                <w:sz w:val="18"/>
                <w:szCs w:val="18"/>
              </w:rPr>
            </w:pPr>
            <w:r w:rsidRPr="00181FB2">
              <w:rPr>
                <w:sz w:val="18"/>
                <w:szCs w:val="18"/>
              </w:rPr>
              <w:t>№ 159 от 26.09.2016</w:t>
            </w:r>
          </w:p>
        </w:tc>
        <w:tc>
          <w:tcPr>
            <w:tcW w:w="2556" w:type="pct"/>
          </w:tcPr>
          <w:p w:rsidR="00A71CA9" w:rsidRPr="00181FB2" w:rsidRDefault="00A71CA9" w:rsidP="0039084A">
            <w:pPr>
              <w:rPr>
                <w:sz w:val="18"/>
                <w:szCs w:val="18"/>
              </w:rPr>
            </w:pPr>
            <w:r w:rsidRPr="00181FB2">
              <w:rPr>
                <w:sz w:val="18"/>
                <w:szCs w:val="18"/>
              </w:rPr>
              <w:t>Штатное расписание руководителей, специалистов и служащих</w:t>
            </w:r>
          </w:p>
        </w:tc>
        <w:tc>
          <w:tcPr>
            <w:tcW w:w="625" w:type="pct"/>
            <w:vAlign w:val="center"/>
          </w:tcPr>
          <w:p w:rsidR="00A71CA9" w:rsidRPr="00181FB2" w:rsidRDefault="00A71CA9" w:rsidP="0039084A">
            <w:pPr>
              <w:jc w:val="center"/>
              <w:rPr>
                <w:sz w:val="18"/>
                <w:szCs w:val="18"/>
              </w:rPr>
            </w:pPr>
            <w:r w:rsidRPr="00181FB2">
              <w:rPr>
                <w:sz w:val="18"/>
                <w:szCs w:val="18"/>
              </w:rPr>
              <w:t>171,1</w:t>
            </w:r>
          </w:p>
        </w:tc>
        <w:tc>
          <w:tcPr>
            <w:tcW w:w="765" w:type="pct"/>
            <w:vAlign w:val="center"/>
          </w:tcPr>
          <w:p w:rsidR="00A71CA9" w:rsidRPr="00181FB2" w:rsidRDefault="00A71CA9" w:rsidP="0039084A">
            <w:pPr>
              <w:jc w:val="right"/>
              <w:rPr>
                <w:sz w:val="18"/>
                <w:szCs w:val="18"/>
              </w:rPr>
            </w:pPr>
            <w:r w:rsidRPr="00181FB2">
              <w:rPr>
                <w:sz w:val="18"/>
                <w:szCs w:val="18"/>
              </w:rPr>
              <w:t>2 747 122,00</w:t>
            </w:r>
          </w:p>
        </w:tc>
      </w:tr>
      <w:tr w:rsidR="00A71CA9" w:rsidRPr="00181FB2" w:rsidTr="0039084A">
        <w:tc>
          <w:tcPr>
            <w:tcW w:w="1054" w:type="pct"/>
            <w:vAlign w:val="center"/>
          </w:tcPr>
          <w:p w:rsidR="00A71CA9" w:rsidRPr="00181FB2" w:rsidRDefault="00A71CA9" w:rsidP="0039084A">
            <w:pPr>
              <w:rPr>
                <w:sz w:val="18"/>
                <w:szCs w:val="18"/>
              </w:rPr>
            </w:pPr>
            <w:r w:rsidRPr="00181FB2">
              <w:rPr>
                <w:sz w:val="18"/>
                <w:szCs w:val="18"/>
              </w:rPr>
              <w:t>№ 159 от 26.09.2016</w:t>
            </w:r>
          </w:p>
        </w:tc>
        <w:tc>
          <w:tcPr>
            <w:tcW w:w="2556" w:type="pct"/>
          </w:tcPr>
          <w:p w:rsidR="00A71CA9" w:rsidRPr="00181FB2" w:rsidRDefault="00A71CA9" w:rsidP="0039084A">
            <w:pPr>
              <w:rPr>
                <w:sz w:val="18"/>
                <w:szCs w:val="18"/>
              </w:rPr>
            </w:pPr>
            <w:r w:rsidRPr="00181FB2">
              <w:rPr>
                <w:sz w:val="18"/>
                <w:szCs w:val="18"/>
              </w:rPr>
              <w:t>Штатное расписание рабочих</w:t>
            </w:r>
          </w:p>
        </w:tc>
        <w:tc>
          <w:tcPr>
            <w:tcW w:w="625" w:type="pct"/>
            <w:vAlign w:val="center"/>
          </w:tcPr>
          <w:p w:rsidR="00A71CA9" w:rsidRPr="00181FB2" w:rsidRDefault="00A71CA9" w:rsidP="0039084A">
            <w:pPr>
              <w:jc w:val="center"/>
              <w:rPr>
                <w:sz w:val="18"/>
                <w:szCs w:val="18"/>
              </w:rPr>
            </w:pPr>
            <w:r w:rsidRPr="00181FB2">
              <w:rPr>
                <w:sz w:val="18"/>
                <w:szCs w:val="18"/>
              </w:rPr>
              <w:t>764,3</w:t>
            </w:r>
          </w:p>
        </w:tc>
        <w:tc>
          <w:tcPr>
            <w:tcW w:w="765" w:type="pct"/>
            <w:vAlign w:val="center"/>
          </w:tcPr>
          <w:p w:rsidR="00A71CA9" w:rsidRPr="00181FB2" w:rsidRDefault="00A71CA9" w:rsidP="0039084A">
            <w:pPr>
              <w:jc w:val="right"/>
              <w:rPr>
                <w:sz w:val="18"/>
                <w:szCs w:val="18"/>
              </w:rPr>
            </w:pPr>
            <w:r w:rsidRPr="00181FB2">
              <w:rPr>
                <w:sz w:val="18"/>
                <w:szCs w:val="18"/>
              </w:rPr>
              <w:t>7 845 337,90</w:t>
            </w:r>
          </w:p>
        </w:tc>
      </w:tr>
      <w:tr w:rsidR="00A71CA9" w:rsidRPr="00181FB2" w:rsidTr="0039084A">
        <w:tc>
          <w:tcPr>
            <w:tcW w:w="1054" w:type="pct"/>
            <w:tcBorders>
              <w:bottom w:val="single" w:sz="12" w:space="0" w:color="auto"/>
            </w:tcBorders>
            <w:vAlign w:val="center"/>
          </w:tcPr>
          <w:p w:rsidR="00A71CA9" w:rsidRPr="00181FB2" w:rsidRDefault="00A71CA9" w:rsidP="0039084A">
            <w:pPr>
              <w:rPr>
                <w:b/>
                <w:sz w:val="18"/>
                <w:szCs w:val="18"/>
              </w:rPr>
            </w:pPr>
            <w:r w:rsidRPr="00181FB2">
              <w:rPr>
                <w:b/>
                <w:sz w:val="18"/>
                <w:szCs w:val="18"/>
              </w:rPr>
              <w:t>ИТОГО:</w:t>
            </w:r>
          </w:p>
        </w:tc>
        <w:tc>
          <w:tcPr>
            <w:tcW w:w="2556" w:type="pct"/>
            <w:tcBorders>
              <w:bottom w:val="single" w:sz="12" w:space="0" w:color="auto"/>
            </w:tcBorders>
          </w:tcPr>
          <w:p w:rsidR="00A71CA9" w:rsidRPr="00181FB2" w:rsidRDefault="00A71CA9" w:rsidP="0039084A">
            <w:pPr>
              <w:rPr>
                <w:b/>
                <w:sz w:val="18"/>
                <w:szCs w:val="18"/>
              </w:rPr>
            </w:pPr>
          </w:p>
        </w:tc>
        <w:tc>
          <w:tcPr>
            <w:tcW w:w="625" w:type="pct"/>
            <w:tcBorders>
              <w:bottom w:val="single" w:sz="12" w:space="0" w:color="auto"/>
            </w:tcBorders>
            <w:vAlign w:val="center"/>
          </w:tcPr>
          <w:p w:rsidR="00A71CA9" w:rsidRPr="00181FB2" w:rsidRDefault="00A71CA9" w:rsidP="0039084A">
            <w:pPr>
              <w:jc w:val="center"/>
              <w:rPr>
                <w:b/>
                <w:sz w:val="18"/>
                <w:szCs w:val="18"/>
              </w:rPr>
            </w:pPr>
            <w:r w:rsidRPr="00181FB2">
              <w:rPr>
                <w:b/>
                <w:sz w:val="18"/>
                <w:szCs w:val="18"/>
              </w:rPr>
              <w:t>935,4</w:t>
            </w:r>
          </w:p>
        </w:tc>
        <w:tc>
          <w:tcPr>
            <w:tcW w:w="765" w:type="pct"/>
            <w:tcBorders>
              <w:bottom w:val="single" w:sz="12" w:space="0" w:color="auto"/>
            </w:tcBorders>
            <w:vAlign w:val="center"/>
          </w:tcPr>
          <w:p w:rsidR="00A71CA9" w:rsidRPr="00181FB2" w:rsidRDefault="00A71CA9" w:rsidP="0039084A">
            <w:pPr>
              <w:jc w:val="right"/>
              <w:rPr>
                <w:b/>
                <w:sz w:val="18"/>
                <w:szCs w:val="18"/>
              </w:rPr>
            </w:pPr>
            <w:r w:rsidRPr="00181FB2">
              <w:rPr>
                <w:b/>
                <w:sz w:val="18"/>
                <w:szCs w:val="18"/>
              </w:rPr>
              <w:t>10 592 459,90</w:t>
            </w:r>
          </w:p>
        </w:tc>
      </w:tr>
    </w:tbl>
    <w:p w:rsidR="00A71CA9" w:rsidRPr="00181FB2" w:rsidRDefault="00A71CA9" w:rsidP="00CB5F37">
      <w:pPr>
        <w:jc w:val="both"/>
        <w:rPr>
          <w:b/>
          <w:sz w:val="16"/>
          <w:szCs w:val="16"/>
        </w:rPr>
      </w:pPr>
    </w:p>
    <w:p w:rsidR="00A71CA9" w:rsidRPr="009A634F" w:rsidRDefault="00A71CA9" w:rsidP="007414F9">
      <w:pPr>
        <w:pStyle w:val="a5"/>
        <w:jc w:val="both"/>
        <w:rPr>
          <w:sz w:val="28"/>
          <w:szCs w:val="28"/>
        </w:rPr>
      </w:pPr>
      <w:r>
        <w:rPr>
          <w:sz w:val="28"/>
          <w:szCs w:val="28"/>
        </w:rPr>
        <w:tab/>
      </w:r>
      <w:r w:rsidRPr="009A634F">
        <w:rPr>
          <w:sz w:val="28"/>
          <w:szCs w:val="28"/>
        </w:rPr>
        <w:t>5.</w:t>
      </w:r>
      <w:r w:rsidRPr="009A634F">
        <w:rPr>
          <w:sz w:val="28"/>
          <w:szCs w:val="28"/>
        </w:rPr>
        <w:tab/>
        <w:t>При выборочной проверке исполнения Региональных соглашений о минимальной заработной плате в Челябинской области на 2016</w:t>
      </w:r>
      <w:r w:rsidR="001F2B82" w:rsidRPr="009A634F">
        <w:rPr>
          <w:sz w:val="28"/>
          <w:szCs w:val="28"/>
        </w:rPr>
        <w:t>,</w:t>
      </w:r>
      <w:r w:rsidRPr="009A634F">
        <w:rPr>
          <w:sz w:val="28"/>
          <w:szCs w:val="28"/>
        </w:rPr>
        <w:t xml:space="preserve"> 2017 год</w:t>
      </w:r>
      <w:r w:rsidR="001F2B82" w:rsidRPr="009A634F">
        <w:rPr>
          <w:sz w:val="28"/>
          <w:szCs w:val="28"/>
        </w:rPr>
        <w:t>ы</w:t>
      </w:r>
      <w:r w:rsidRPr="009A634F">
        <w:rPr>
          <w:sz w:val="28"/>
          <w:szCs w:val="28"/>
        </w:rPr>
        <w:t xml:space="preserve"> установлено:</w:t>
      </w:r>
    </w:p>
    <w:p w:rsidR="00A71CA9" w:rsidRPr="009A634F" w:rsidRDefault="00A71CA9" w:rsidP="007414F9">
      <w:pPr>
        <w:ind w:firstLine="708"/>
        <w:jc w:val="both"/>
        <w:rPr>
          <w:sz w:val="28"/>
          <w:szCs w:val="28"/>
        </w:rPr>
      </w:pPr>
      <w:r w:rsidRPr="009A634F">
        <w:rPr>
          <w:sz w:val="28"/>
          <w:szCs w:val="28"/>
        </w:rPr>
        <w:t>5.1.</w:t>
      </w:r>
      <w:r w:rsidRPr="009A634F">
        <w:rPr>
          <w:sz w:val="28"/>
          <w:szCs w:val="28"/>
        </w:rPr>
        <w:tab/>
        <w:t>В нарушение статьи 133.1 Трудового кодекса РФ, Регионального соглашения о минимальной заработной плате в Челябинской области на 2016 год (далее – Соглашение) в период с 01.01.2016 по 31.08.2016 занижен минимальный размер оплаты труда работникам предприятия в общей сумме 1 653,82 рублей:</w:t>
      </w:r>
    </w:p>
    <w:p w:rsidR="00A71CA9" w:rsidRPr="009A634F" w:rsidRDefault="00A71CA9" w:rsidP="007414F9">
      <w:pPr>
        <w:ind w:firstLine="708"/>
        <w:jc w:val="both"/>
        <w:rPr>
          <w:sz w:val="6"/>
          <w:szCs w:val="6"/>
        </w:rPr>
      </w:pPr>
    </w:p>
    <w:p w:rsidR="00A71CA9" w:rsidRPr="009A634F" w:rsidRDefault="00A71CA9" w:rsidP="007414F9">
      <w:pPr>
        <w:ind w:firstLine="708"/>
        <w:jc w:val="both"/>
        <w:rPr>
          <w:sz w:val="6"/>
          <w:szCs w:val="6"/>
        </w:rPr>
      </w:pPr>
    </w:p>
    <w:p w:rsidR="00A71CA9" w:rsidRPr="009A634F" w:rsidRDefault="00A71CA9" w:rsidP="007414F9">
      <w:pPr>
        <w:jc w:val="right"/>
        <w:rPr>
          <w:sz w:val="18"/>
          <w:szCs w:val="18"/>
        </w:rPr>
      </w:pPr>
      <w:r w:rsidRPr="009A634F">
        <w:rPr>
          <w:sz w:val="18"/>
          <w:szCs w:val="18"/>
        </w:rPr>
        <w:lastRenderedPageBreak/>
        <w:t xml:space="preserve"> Таблица № 2</w:t>
      </w:r>
      <w:r w:rsidR="0056102E" w:rsidRPr="009A634F">
        <w:rPr>
          <w:sz w:val="18"/>
          <w:szCs w:val="18"/>
        </w:rPr>
        <w:t>8</w:t>
      </w:r>
      <w:r w:rsidRPr="009A634F">
        <w:rPr>
          <w:sz w:val="18"/>
          <w:szCs w:val="18"/>
        </w:rPr>
        <w:t xml:space="preserve"> (рублей)</w:t>
      </w:r>
    </w:p>
    <w:tbl>
      <w:tblPr>
        <w:tblW w:w="10221" w:type="dxa"/>
        <w:tblInd w:w="93" w:type="dxa"/>
        <w:tblLook w:val="00A0" w:firstRow="1" w:lastRow="0" w:firstColumn="1" w:lastColumn="0" w:noHBand="0" w:noVBand="0"/>
      </w:tblPr>
      <w:tblGrid>
        <w:gridCol w:w="2100"/>
        <w:gridCol w:w="1253"/>
        <w:gridCol w:w="1740"/>
        <w:gridCol w:w="1540"/>
        <w:gridCol w:w="1441"/>
        <w:gridCol w:w="2147"/>
      </w:tblGrid>
      <w:tr w:rsidR="00A71CA9" w:rsidRPr="009A634F" w:rsidTr="00456B9C">
        <w:trPr>
          <w:trHeight w:val="385"/>
          <w:tblHeader/>
        </w:trPr>
        <w:tc>
          <w:tcPr>
            <w:tcW w:w="2100" w:type="dxa"/>
            <w:tcBorders>
              <w:top w:val="single" w:sz="12" w:space="0" w:color="auto"/>
              <w:left w:val="single" w:sz="12" w:space="0" w:color="auto"/>
              <w:bottom w:val="single" w:sz="12" w:space="0" w:color="auto"/>
              <w:right w:val="single" w:sz="4" w:space="0" w:color="auto"/>
            </w:tcBorders>
            <w:noWrap/>
          </w:tcPr>
          <w:p w:rsidR="00A71CA9" w:rsidRPr="009A634F" w:rsidRDefault="00A71CA9" w:rsidP="00456B9C">
            <w:pPr>
              <w:jc w:val="center"/>
              <w:rPr>
                <w:sz w:val="18"/>
                <w:szCs w:val="18"/>
              </w:rPr>
            </w:pPr>
            <w:r w:rsidRPr="009A634F">
              <w:rPr>
                <w:sz w:val="18"/>
                <w:szCs w:val="18"/>
              </w:rPr>
              <w:t>ФИО сотрудника</w:t>
            </w:r>
          </w:p>
        </w:tc>
        <w:tc>
          <w:tcPr>
            <w:tcW w:w="1253" w:type="dxa"/>
            <w:tcBorders>
              <w:top w:val="single" w:sz="12" w:space="0" w:color="auto"/>
              <w:left w:val="nil"/>
              <w:bottom w:val="single" w:sz="12" w:space="0" w:color="auto"/>
              <w:right w:val="single" w:sz="4" w:space="0" w:color="auto"/>
            </w:tcBorders>
            <w:noWrap/>
          </w:tcPr>
          <w:p w:rsidR="00A71CA9" w:rsidRPr="009A634F" w:rsidRDefault="00A71CA9" w:rsidP="00AF1A66">
            <w:pPr>
              <w:jc w:val="center"/>
              <w:rPr>
                <w:sz w:val="18"/>
                <w:szCs w:val="18"/>
              </w:rPr>
            </w:pPr>
            <w:r w:rsidRPr="009A634F">
              <w:rPr>
                <w:sz w:val="18"/>
                <w:szCs w:val="18"/>
              </w:rPr>
              <w:t>Должность</w:t>
            </w:r>
          </w:p>
        </w:tc>
        <w:tc>
          <w:tcPr>
            <w:tcW w:w="1740" w:type="dxa"/>
            <w:tcBorders>
              <w:top w:val="single" w:sz="12" w:space="0" w:color="auto"/>
              <w:left w:val="nil"/>
              <w:bottom w:val="single" w:sz="12" w:space="0" w:color="auto"/>
              <w:right w:val="single" w:sz="4" w:space="0" w:color="auto"/>
            </w:tcBorders>
            <w:noWrap/>
          </w:tcPr>
          <w:p w:rsidR="00A71CA9" w:rsidRPr="009A634F" w:rsidRDefault="00A71CA9" w:rsidP="00AF1A66">
            <w:pPr>
              <w:jc w:val="center"/>
              <w:rPr>
                <w:sz w:val="18"/>
                <w:szCs w:val="18"/>
              </w:rPr>
            </w:pPr>
            <w:r w:rsidRPr="009A634F">
              <w:rPr>
                <w:sz w:val="18"/>
                <w:szCs w:val="18"/>
              </w:rPr>
              <w:t>Период</w:t>
            </w:r>
          </w:p>
        </w:tc>
        <w:tc>
          <w:tcPr>
            <w:tcW w:w="1540" w:type="dxa"/>
            <w:tcBorders>
              <w:top w:val="single" w:sz="12" w:space="0" w:color="auto"/>
              <w:left w:val="nil"/>
              <w:bottom w:val="single" w:sz="12" w:space="0" w:color="auto"/>
              <w:right w:val="single" w:sz="4" w:space="0" w:color="auto"/>
            </w:tcBorders>
            <w:noWrap/>
          </w:tcPr>
          <w:p w:rsidR="00A71CA9" w:rsidRPr="009A634F" w:rsidRDefault="00A71CA9" w:rsidP="000774C2">
            <w:pPr>
              <w:jc w:val="center"/>
              <w:rPr>
                <w:sz w:val="18"/>
                <w:szCs w:val="18"/>
              </w:rPr>
            </w:pPr>
            <w:r w:rsidRPr="009A634F">
              <w:rPr>
                <w:sz w:val="18"/>
                <w:szCs w:val="18"/>
              </w:rPr>
              <w:t>МРОТ по Соглашению</w:t>
            </w:r>
          </w:p>
        </w:tc>
        <w:tc>
          <w:tcPr>
            <w:tcW w:w="1441" w:type="dxa"/>
            <w:tcBorders>
              <w:top w:val="single" w:sz="12" w:space="0" w:color="auto"/>
              <w:left w:val="nil"/>
              <w:bottom w:val="single" w:sz="12" w:space="0" w:color="auto"/>
              <w:right w:val="single" w:sz="4" w:space="0" w:color="auto"/>
            </w:tcBorders>
          </w:tcPr>
          <w:p w:rsidR="00A71CA9" w:rsidRPr="009A634F" w:rsidRDefault="00A71CA9" w:rsidP="00AF1A66">
            <w:pPr>
              <w:jc w:val="center"/>
              <w:rPr>
                <w:sz w:val="18"/>
                <w:szCs w:val="18"/>
              </w:rPr>
            </w:pPr>
            <w:r w:rsidRPr="009A634F">
              <w:rPr>
                <w:sz w:val="18"/>
                <w:szCs w:val="18"/>
              </w:rPr>
              <w:t>По данным предприятия</w:t>
            </w:r>
          </w:p>
        </w:tc>
        <w:tc>
          <w:tcPr>
            <w:tcW w:w="2147" w:type="dxa"/>
            <w:tcBorders>
              <w:top w:val="single" w:sz="12" w:space="0" w:color="auto"/>
              <w:left w:val="nil"/>
              <w:bottom w:val="single" w:sz="12" w:space="0" w:color="auto"/>
              <w:right w:val="single" w:sz="12" w:space="0" w:color="auto"/>
            </w:tcBorders>
            <w:noWrap/>
          </w:tcPr>
          <w:p w:rsidR="00A71CA9" w:rsidRPr="009A634F" w:rsidRDefault="00A71CA9" w:rsidP="00AF1A66">
            <w:pPr>
              <w:jc w:val="center"/>
              <w:rPr>
                <w:sz w:val="18"/>
                <w:szCs w:val="18"/>
              </w:rPr>
            </w:pPr>
            <w:r w:rsidRPr="009A634F">
              <w:rPr>
                <w:sz w:val="18"/>
                <w:szCs w:val="18"/>
              </w:rPr>
              <w:t>Отклонение</w:t>
            </w:r>
          </w:p>
        </w:tc>
      </w:tr>
      <w:tr w:rsidR="00A71CA9" w:rsidRPr="009A634F" w:rsidTr="00AF1A66">
        <w:trPr>
          <w:trHeight w:val="52"/>
        </w:trPr>
        <w:tc>
          <w:tcPr>
            <w:tcW w:w="10221" w:type="dxa"/>
            <w:gridSpan w:val="6"/>
            <w:tcBorders>
              <w:top w:val="single" w:sz="12" w:space="0" w:color="auto"/>
              <w:left w:val="single" w:sz="12" w:space="0" w:color="auto"/>
              <w:bottom w:val="single" w:sz="12" w:space="0" w:color="auto"/>
              <w:right w:val="single" w:sz="12" w:space="0" w:color="auto"/>
            </w:tcBorders>
            <w:noWrap/>
            <w:vAlign w:val="bottom"/>
          </w:tcPr>
          <w:p w:rsidR="00A71CA9" w:rsidRPr="009A634F" w:rsidRDefault="00A71CA9" w:rsidP="00AF1A66">
            <w:pPr>
              <w:jc w:val="center"/>
              <w:rPr>
                <w:sz w:val="18"/>
                <w:szCs w:val="18"/>
              </w:rPr>
            </w:pPr>
            <w:r w:rsidRPr="009A634F">
              <w:rPr>
                <w:sz w:val="18"/>
                <w:szCs w:val="18"/>
              </w:rPr>
              <w:t>с 01.01.2016 по 31.08.2016</w:t>
            </w:r>
          </w:p>
        </w:tc>
      </w:tr>
      <w:tr w:rsidR="00A71CA9" w:rsidRPr="009A634F" w:rsidTr="00AF1A66">
        <w:trPr>
          <w:trHeight w:val="70"/>
        </w:trPr>
        <w:tc>
          <w:tcPr>
            <w:tcW w:w="2100" w:type="dxa"/>
            <w:vMerge w:val="restart"/>
            <w:tcBorders>
              <w:top w:val="single" w:sz="12" w:space="0" w:color="auto"/>
              <w:left w:val="single" w:sz="12" w:space="0" w:color="auto"/>
              <w:bottom w:val="single" w:sz="4" w:space="0" w:color="000000"/>
              <w:right w:val="nil"/>
            </w:tcBorders>
            <w:noWrap/>
            <w:vAlign w:val="center"/>
          </w:tcPr>
          <w:p w:rsidR="00A71CA9" w:rsidRPr="009A634F" w:rsidRDefault="00A71CA9" w:rsidP="00AF1A66">
            <w:pPr>
              <w:jc w:val="center"/>
              <w:rPr>
                <w:sz w:val="18"/>
                <w:szCs w:val="18"/>
              </w:rPr>
            </w:pPr>
          </w:p>
        </w:tc>
        <w:tc>
          <w:tcPr>
            <w:tcW w:w="1253" w:type="dxa"/>
            <w:vMerge w:val="restart"/>
            <w:tcBorders>
              <w:top w:val="single" w:sz="12" w:space="0" w:color="auto"/>
              <w:left w:val="single" w:sz="4" w:space="0" w:color="auto"/>
              <w:bottom w:val="single" w:sz="4"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уборщик</w:t>
            </w:r>
          </w:p>
        </w:tc>
        <w:tc>
          <w:tcPr>
            <w:tcW w:w="17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январь 2016</w:t>
            </w:r>
          </w:p>
        </w:tc>
        <w:tc>
          <w:tcPr>
            <w:tcW w:w="15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12"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08"/>
        </w:trPr>
        <w:tc>
          <w:tcPr>
            <w:tcW w:w="2100" w:type="dxa"/>
            <w:vMerge/>
            <w:tcBorders>
              <w:top w:val="nil"/>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февраль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nil"/>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март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nil"/>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апрель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30"/>
        </w:trPr>
        <w:tc>
          <w:tcPr>
            <w:tcW w:w="2100" w:type="dxa"/>
            <w:vMerge/>
            <w:tcBorders>
              <w:top w:val="nil"/>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май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nil"/>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июнь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nil"/>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86"/>
        </w:trPr>
        <w:tc>
          <w:tcPr>
            <w:tcW w:w="2100" w:type="dxa"/>
            <w:vMerge/>
            <w:tcBorders>
              <w:top w:val="nil"/>
              <w:left w:val="single" w:sz="12" w:space="0" w:color="auto"/>
              <w:bottom w:val="single" w:sz="12" w:space="0" w:color="auto"/>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12"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август 2016</w:t>
            </w:r>
          </w:p>
        </w:tc>
        <w:tc>
          <w:tcPr>
            <w:tcW w:w="1540"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12"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456B9C">
        <w:trPr>
          <w:trHeight w:val="50"/>
        </w:trPr>
        <w:tc>
          <w:tcPr>
            <w:tcW w:w="8074" w:type="dxa"/>
            <w:gridSpan w:val="5"/>
            <w:tcBorders>
              <w:top w:val="single" w:sz="12" w:space="0" w:color="auto"/>
              <w:left w:val="single" w:sz="12" w:space="0" w:color="auto"/>
              <w:bottom w:val="single" w:sz="12" w:space="0" w:color="auto"/>
              <w:right w:val="single" w:sz="12" w:space="0" w:color="auto"/>
            </w:tcBorders>
            <w:noWrap/>
            <w:vAlign w:val="center"/>
          </w:tcPr>
          <w:p w:rsidR="00A71CA9" w:rsidRPr="009A634F" w:rsidRDefault="00A71CA9" w:rsidP="00AF1A66">
            <w:pPr>
              <w:rPr>
                <w:b/>
                <w:sz w:val="18"/>
                <w:szCs w:val="18"/>
              </w:rPr>
            </w:pPr>
            <w:r w:rsidRPr="009A634F">
              <w:rPr>
                <w:b/>
                <w:sz w:val="18"/>
                <w:szCs w:val="18"/>
              </w:rPr>
              <w:t>Итого:</w:t>
            </w:r>
          </w:p>
        </w:tc>
        <w:tc>
          <w:tcPr>
            <w:tcW w:w="2147" w:type="dxa"/>
            <w:tcBorders>
              <w:top w:val="single" w:sz="12" w:space="0" w:color="auto"/>
              <w:left w:val="single" w:sz="12" w:space="0" w:color="auto"/>
              <w:bottom w:val="single" w:sz="12" w:space="0" w:color="auto"/>
              <w:right w:val="single" w:sz="12" w:space="0" w:color="auto"/>
            </w:tcBorders>
            <w:noWrap/>
            <w:vAlign w:val="bottom"/>
          </w:tcPr>
          <w:p w:rsidR="00A71CA9" w:rsidRPr="009A634F" w:rsidRDefault="00A71CA9" w:rsidP="00AF1A66">
            <w:pPr>
              <w:jc w:val="right"/>
              <w:rPr>
                <w:b/>
                <w:bCs/>
                <w:sz w:val="18"/>
                <w:szCs w:val="18"/>
              </w:rPr>
            </w:pPr>
            <w:r w:rsidRPr="009A634F">
              <w:rPr>
                <w:b/>
                <w:bCs/>
                <w:sz w:val="18"/>
                <w:szCs w:val="18"/>
              </w:rPr>
              <w:t>319,52</w:t>
            </w:r>
          </w:p>
        </w:tc>
      </w:tr>
      <w:tr w:rsidR="00A71CA9" w:rsidRPr="009A634F" w:rsidTr="00456B9C">
        <w:trPr>
          <w:trHeight w:val="144"/>
        </w:trPr>
        <w:tc>
          <w:tcPr>
            <w:tcW w:w="2100" w:type="dxa"/>
            <w:vMerge w:val="restart"/>
            <w:tcBorders>
              <w:top w:val="single" w:sz="12" w:space="0" w:color="auto"/>
              <w:left w:val="single" w:sz="12" w:space="0" w:color="auto"/>
              <w:bottom w:val="single" w:sz="4" w:space="0" w:color="auto"/>
              <w:right w:val="nil"/>
            </w:tcBorders>
            <w:noWrap/>
            <w:vAlign w:val="center"/>
          </w:tcPr>
          <w:p w:rsidR="00A71CA9" w:rsidRPr="009A634F" w:rsidRDefault="00A71CA9" w:rsidP="00AF1A66">
            <w:pPr>
              <w:jc w:val="center"/>
              <w:rPr>
                <w:sz w:val="18"/>
                <w:szCs w:val="18"/>
              </w:rPr>
            </w:pPr>
          </w:p>
        </w:tc>
        <w:tc>
          <w:tcPr>
            <w:tcW w:w="1253" w:type="dxa"/>
            <w:vMerge w:val="restart"/>
            <w:tcBorders>
              <w:top w:val="single" w:sz="12" w:space="0" w:color="auto"/>
              <w:left w:val="single" w:sz="4" w:space="0" w:color="auto"/>
              <w:bottom w:val="single" w:sz="4"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уборщик</w:t>
            </w:r>
          </w:p>
        </w:tc>
        <w:tc>
          <w:tcPr>
            <w:tcW w:w="17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январь 2016</w:t>
            </w:r>
          </w:p>
        </w:tc>
        <w:tc>
          <w:tcPr>
            <w:tcW w:w="15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12"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456B9C">
        <w:trPr>
          <w:trHeight w:val="70"/>
        </w:trPr>
        <w:tc>
          <w:tcPr>
            <w:tcW w:w="2100" w:type="dxa"/>
            <w:vMerge/>
            <w:tcBorders>
              <w:top w:val="single" w:sz="4" w:space="0" w:color="auto"/>
              <w:left w:val="single" w:sz="12" w:space="0" w:color="auto"/>
              <w:bottom w:val="single" w:sz="4" w:space="0" w:color="auto"/>
              <w:right w:val="nil"/>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февраль 2016</w:t>
            </w:r>
          </w:p>
        </w:tc>
        <w:tc>
          <w:tcPr>
            <w:tcW w:w="15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4"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456B9C">
        <w:trPr>
          <w:trHeight w:val="72"/>
        </w:trPr>
        <w:tc>
          <w:tcPr>
            <w:tcW w:w="2100" w:type="dxa"/>
            <w:vMerge/>
            <w:tcBorders>
              <w:top w:val="single" w:sz="4" w:space="0" w:color="auto"/>
              <w:left w:val="single" w:sz="12" w:space="0" w:color="auto"/>
              <w:bottom w:val="single" w:sz="4" w:space="0" w:color="auto"/>
              <w:right w:val="nil"/>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март 2016</w:t>
            </w:r>
          </w:p>
        </w:tc>
        <w:tc>
          <w:tcPr>
            <w:tcW w:w="15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4"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456B9C">
        <w:trPr>
          <w:trHeight w:val="118"/>
        </w:trPr>
        <w:tc>
          <w:tcPr>
            <w:tcW w:w="2100" w:type="dxa"/>
            <w:vMerge/>
            <w:tcBorders>
              <w:top w:val="single" w:sz="4" w:space="0" w:color="auto"/>
              <w:left w:val="single" w:sz="12" w:space="0" w:color="auto"/>
              <w:bottom w:val="single" w:sz="4" w:space="0" w:color="auto"/>
              <w:right w:val="nil"/>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апрель 2016</w:t>
            </w:r>
          </w:p>
        </w:tc>
        <w:tc>
          <w:tcPr>
            <w:tcW w:w="15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4"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456B9C">
        <w:trPr>
          <w:trHeight w:val="70"/>
        </w:trPr>
        <w:tc>
          <w:tcPr>
            <w:tcW w:w="2100" w:type="dxa"/>
            <w:vMerge/>
            <w:tcBorders>
              <w:top w:val="single" w:sz="4" w:space="0" w:color="auto"/>
              <w:left w:val="single" w:sz="12" w:space="0" w:color="auto"/>
              <w:bottom w:val="single" w:sz="4" w:space="0" w:color="auto"/>
              <w:right w:val="nil"/>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май 2016</w:t>
            </w:r>
          </w:p>
        </w:tc>
        <w:tc>
          <w:tcPr>
            <w:tcW w:w="15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4"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456B9C">
        <w:trPr>
          <w:trHeight w:val="70"/>
        </w:trPr>
        <w:tc>
          <w:tcPr>
            <w:tcW w:w="2100" w:type="dxa"/>
            <w:vMerge/>
            <w:tcBorders>
              <w:top w:val="single" w:sz="4" w:space="0" w:color="auto"/>
              <w:left w:val="single" w:sz="12" w:space="0" w:color="auto"/>
              <w:bottom w:val="nil"/>
              <w:right w:val="nil"/>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июнь 2016</w:t>
            </w:r>
          </w:p>
        </w:tc>
        <w:tc>
          <w:tcPr>
            <w:tcW w:w="1540"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4"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4"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14"/>
        </w:trPr>
        <w:tc>
          <w:tcPr>
            <w:tcW w:w="2100" w:type="dxa"/>
            <w:vMerge/>
            <w:tcBorders>
              <w:top w:val="single" w:sz="4" w:space="0" w:color="auto"/>
              <w:left w:val="single" w:sz="12" w:space="0" w:color="auto"/>
              <w:bottom w:val="nil"/>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46"/>
        </w:trPr>
        <w:tc>
          <w:tcPr>
            <w:tcW w:w="2100" w:type="dxa"/>
            <w:vMerge/>
            <w:tcBorders>
              <w:top w:val="single" w:sz="4" w:space="0" w:color="auto"/>
              <w:left w:val="single" w:sz="12" w:space="0" w:color="auto"/>
              <w:bottom w:val="single" w:sz="12" w:space="0" w:color="auto"/>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12"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август 2016</w:t>
            </w:r>
          </w:p>
        </w:tc>
        <w:tc>
          <w:tcPr>
            <w:tcW w:w="1540"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6 000,00</w:t>
            </w:r>
          </w:p>
        </w:tc>
        <w:tc>
          <w:tcPr>
            <w:tcW w:w="1441"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5 973,95</w:t>
            </w:r>
          </w:p>
        </w:tc>
        <w:tc>
          <w:tcPr>
            <w:tcW w:w="2147" w:type="dxa"/>
            <w:tcBorders>
              <w:top w:val="nil"/>
              <w:left w:val="nil"/>
              <w:bottom w:val="single" w:sz="12"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26,05</w:t>
            </w:r>
          </w:p>
        </w:tc>
      </w:tr>
      <w:tr w:rsidR="00A71CA9" w:rsidRPr="009A634F" w:rsidTr="00AF1A66">
        <w:trPr>
          <w:trHeight w:val="50"/>
        </w:trPr>
        <w:tc>
          <w:tcPr>
            <w:tcW w:w="2100" w:type="dxa"/>
            <w:tcBorders>
              <w:top w:val="single" w:sz="12" w:space="0" w:color="auto"/>
              <w:left w:val="single" w:sz="12" w:space="0" w:color="auto"/>
              <w:bottom w:val="single" w:sz="12" w:space="0" w:color="auto"/>
              <w:right w:val="nil"/>
            </w:tcBorders>
            <w:noWrap/>
            <w:vAlign w:val="center"/>
          </w:tcPr>
          <w:p w:rsidR="00A71CA9" w:rsidRPr="009A634F" w:rsidRDefault="00A71CA9" w:rsidP="00AF1A66">
            <w:pPr>
              <w:rPr>
                <w:b/>
                <w:sz w:val="18"/>
                <w:szCs w:val="18"/>
              </w:rPr>
            </w:pPr>
            <w:r w:rsidRPr="009A634F">
              <w:rPr>
                <w:b/>
                <w:sz w:val="18"/>
                <w:szCs w:val="18"/>
              </w:rPr>
              <w:t>Итого: </w:t>
            </w:r>
          </w:p>
        </w:tc>
        <w:tc>
          <w:tcPr>
            <w:tcW w:w="1253" w:type="dxa"/>
            <w:tcBorders>
              <w:top w:val="single" w:sz="12" w:space="0" w:color="auto"/>
              <w:left w:val="single" w:sz="4" w:space="0" w:color="auto"/>
              <w:bottom w:val="single" w:sz="12"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 </w:t>
            </w:r>
          </w:p>
        </w:tc>
        <w:tc>
          <w:tcPr>
            <w:tcW w:w="17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 </w:t>
            </w:r>
          </w:p>
        </w:tc>
        <w:tc>
          <w:tcPr>
            <w:tcW w:w="15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1441"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2147" w:type="dxa"/>
            <w:tcBorders>
              <w:top w:val="single" w:sz="12" w:space="0" w:color="auto"/>
              <w:left w:val="nil"/>
              <w:bottom w:val="single" w:sz="12" w:space="0" w:color="auto"/>
              <w:right w:val="single" w:sz="12" w:space="0" w:color="auto"/>
            </w:tcBorders>
            <w:noWrap/>
            <w:vAlign w:val="bottom"/>
          </w:tcPr>
          <w:p w:rsidR="00A71CA9" w:rsidRPr="009A634F" w:rsidRDefault="00A71CA9" w:rsidP="00AF1A66">
            <w:pPr>
              <w:jc w:val="right"/>
              <w:rPr>
                <w:b/>
                <w:bCs/>
                <w:sz w:val="18"/>
                <w:szCs w:val="18"/>
              </w:rPr>
            </w:pPr>
            <w:r w:rsidRPr="009A634F">
              <w:rPr>
                <w:b/>
                <w:bCs/>
                <w:sz w:val="18"/>
                <w:szCs w:val="18"/>
              </w:rPr>
              <w:t>305,63</w:t>
            </w:r>
          </w:p>
        </w:tc>
      </w:tr>
      <w:tr w:rsidR="00A71CA9" w:rsidRPr="009A634F" w:rsidTr="00AF1A66">
        <w:trPr>
          <w:trHeight w:val="62"/>
        </w:trPr>
        <w:tc>
          <w:tcPr>
            <w:tcW w:w="2100" w:type="dxa"/>
            <w:vMerge w:val="restart"/>
            <w:tcBorders>
              <w:top w:val="single" w:sz="12" w:space="0" w:color="auto"/>
              <w:left w:val="single" w:sz="12" w:space="0" w:color="auto"/>
              <w:bottom w:val="single" w:sz="4" w:space="0" w:color="000000"/>
              <w:right w:val="nil"/>
            </w:tcBorders>
            <w:noWrap/>
            <w:vAlign w:val="center"/>
          </w:tcPr>
          <w:p w:rsidR="00A71CA9" w:rsidRPr="009A634F" w:rsidRDefault="00A71CA9" w:rsidP="00AF1A66">
            <w:pPr>
              <w:jc w:val="center"/>
              <w:rPr>
                <w:sz w:val="18"/>
                <w:szCs w:val="18"/>
              </w:rPr>
            </w:pPr>
          </w:p>
        </w:tc>
        <w:tc>
          <w:tcPr>
            <w:tcW w:w="1253" w:type="dxa"/>
            <w:vMerge w:val="restart"/>
            <w:tcBorders>
              <w:top w:val="single" w:sz="12" w:space="0" w:color="auto"/>
              <w:left w:val="single" w:sz="4" w:space="0" w:color="auto"/>
              <w:bottom w:val="single" w:sz="4"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уборщик</w:t>
            </w:r>
          </w:p>
        </w:tc>
        <w:tc>
          <w:tcPr>
            <w:tcW w:w="17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январь 2016</w:t>
            </w:r>
          </w:p>
        </w:tc>
        <w:tc>
          <w:tcPr>
            <w:tcW w:w="15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12"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14"/>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февраль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март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апрель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96"/>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май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42"/>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июнь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92"/>
        </w:trPr>
        <w:tc>
          <w:tcPr>
            <w:tcW w:w="2100" w:type="dxa"/>
            <w:vMerge/>
            <w:tcBorders>
              <w:top w:val="single" w:sz="4" w:space="0" w:color="auto"/>
              <w:left w:val="single" w:sz="12" w:space="0" w:color="auto"/>
              <w:bottom w:val="single" w:sz="12" w:space="0" w:color="auto"/>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12"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август 2016</w:t>
            </w:r>
          </w:p>
        </w:tc>
        <w:tc>
          <w:tcPr>
            <w:tcW w:w="1540"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12"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66"/>
        </w:trPr>
        <w:tc>
          <w:tcPr>
            <w:tcW w:w="2100" w:type="dxa"/>
            <w:tcBorders>
              <w:top w:val="single" w:sz="12" w:space="0" w:color="auto"/>
              <w:left w:val="single" w:sz="12" w:space="0" w:color="auto"/>
              <w:bottom w:val="single" w:sz="12" w:space="0" w:color="auto"/>
              <w:right w:val="nil"/>
            </w:tcBorders>
            <w:noWrap/>
            <w:vAlign w:val="center"/>
          </w:tcPr>
          <w:p w:rsidR="00A71CA9" w:rsidRPr="009A634F" w:rsidRDefault="00A71CA9" w:rsidP="00AF1A66">
            <w:pPr>
              <w:rPr>
                <w:b/>
                <w:sz w:val="18"/>
                <w:szCs w:val="18"/>
              </w:rPr>
            </w:pPr>
            <w:r w:rsidRPr="009A634F">
              <w:rPr>
                <w:b/>
                <w:sz w:val="18"/>
                <w:szCs w:val="18"/>
              </w:rPr>
              <w:t>Итого: </w:t>
            </w:r>
          </w:p>
        </w:tc>
        <w:tc>
          <w:tcPr>
            <w:tcW w:w="1253" w:type="dxa"/>
            <w:tcBorders>
              <w:top w:val="single" w:sz="12" w:space="0" w:color="auto"/>
              <w:left w:val="single" w:sz="4" w:space="0" w:color="auto"/>
              <w:bottom w:val="single" w:sz="12"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 </w:t>
            </w:r>
          </w:p>
        </w:tc>
        <w:tc>
          <w:tcPr>
            <w:tcW w:w="17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 </w:t>
            </w:r>
          </w:p>
        </w:tc>
        <w:tc>
          <w:tcPr>
            <w:tcW w:w="15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1441"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2147" w:type="dxa"/>
            <w:tcBorders>
              <w:top w:val="single" w:sz="12" w:space="0" w:color="auto"/>
              <w:left w:val="nil"/>
              <w:bottom w:val="single" w:sz="12" w:space="0" w:color="auto"/>
              <w:right w:val="single" w:sz="12" w:space="0" w:color="auto"/>
            </w:tcBorders>
            <w:noWrap/>
            <w:vAlign w:val="bottom"/>
          </w:tcPr>
          <w:p w:rsidR="00A71CA9" w:rsidRPr="009A634F" w:rsidRDefault="00A71CA9" w:rsidP="00AF1A66">
            <w:pPr>
              <w:jc w:val="right"/>
              <w:rPr>
                <w:b/>
                <w:bCs/>
                <w:sz w:val="18"/>
                <w:szCs w:val="18"/>
              </w:rPr>
            </w:pPr>
            <w:r w:rsidRPr="009A634F">
              <w:rPr>
                <w:b/>
                <w:bCs/>
                <w:sz w:val="18"/>
                <w:szCs w:val="18"/>
              </w:rPr>
              <w:t>319,52</w:t>
            </w:r>
          </w:p>
        </w:tc>
      </w:tr>
      <w:tr w:rsidR="00A71CA9" w:rsidRPr="009A634F" w:rsidTr="00AF1A66">
        <w:trPr>
          <w:trHeight w:val="126"/>
        </w:trPr>
        <w:tc>
          <w:tcPr>
            <w:tcW w:w="2100" w:type="dxa"/>
            <w:vMerge w:val="restart"/>
            <w:tcBorders>
              <w:top w:val="single" w:sz="12" w:space="0" w:color="auto"/>
              <w:left w:val="single" w:sz="12" w:space="0" w:color="auto"/>
              <w:bottom w:val="single" w:sz="4" w:space="0" w:color="000000"/>
              <w:right w:val="nil"/>
            </w:tcBorders>
            <w:noWrap/>
            <w:vAlign w:val="center"/>
          </w:tcPr>
          <w:p w:rsidR="00A71CA9" w:rsidRPr="009A634F" w:rsidRDefault="00A71CA9" w:rsidP="00AF1A66">
            <w:pPr>
              <w:jc w:val="center"/>
              <w:rPr>
                <w:sz w:val="18"/>
                <w:szCs w:val="18"/>
              </w:rPr>
            </w:pPr>
          </w:p>
        </w:tc>
        <w:tc>
          <w:tcPr>
            <w:tcW w:w="1253" w:type="dxa"/>
            <w:vMerge w:val="restart"/>
            <w:tcBorders>
              <w:top w:val="single" w:sz="12" w:space="0" w:color="auto"/>
              <w:left w:val="single" w:sz="4" w:space="0" w:color="auto"/>
              <w:bottom w:val="single" w:sz="4"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уборщик</w:t>
            </w:r>
          </w:p>
        </w:tc>
        <w:tc>
          <w:tcPr>
            <w:tcW w:w="17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январь 2016</w:t>
            </w:r>
          </w:p>
        </w:tc>
        <w:tc>
          <w:tcPr>
            <w:tcW w:w="15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single" w:sz="12"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февраль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96"/>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март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1 752,38</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1 744,78</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7,60</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апрель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5 695,24</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5 670,52</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24,72</w:t>
            </w:r>
          </w:p>
        </w:tc>
      </w:tr>
      <w:tr w:rsidR="00A71CA9" w:rsidRPr="009A634F" w:rsidTr="00AF1A66">
        <w:trPr>
          <w:trHeight w:val="88"/>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май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62"/>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июнь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8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53"/>
        </w:trPr>
        <w:tc>
          <w:tcPr>
            <w:tcW w:w="2100" w:type="dxa"/>
            <w:vMerge/>
            <w:tcBorders>
              <w:top w:val="single" w:sz="4" w:space="0" w:color="auto"/>
              <w:left w:val="single" w:sz="12" w:space="0" w:color="auto"/>
              <w:bottom w:val="single" w:sz="12" w:space="0" w:color="auto"/>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12"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август 2016</w:t>
            </w:r>
          </w:p>
        </w:tc>
        <w:tc>
          <w:tcPr>
            <w:tcW w:w="1540"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12"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52"/>
        </w:trPr>
        <w:tc>
          <w:tcPr>
            <w:tcW w:w="2100" w:type="dxa"/>
            <w:tcBorders>
              <w:top w:val="single" w:sz="12" w:space="0" w:color="auto"/>
              <w:left w:val="single" w:sz="12" w:space="0" w:color="auto"/>
              <w:bottom w:val="single" w:sz="12" w:space="0" w:color="auto"/>
              <w:right w:val="nil"/>
            </w:tcBorders>
            <w:noWrap/>
            <w:vAlign w:val="center"/>
          </w:tcPr>
          <w:p w:rsidR="00A71CA9" w:rsidRPr="009A634F" w:rsidRDefault="00A71CA9" w:rsidP="00AF1A66">
            <w:pPr>
              <w:rPr>
                <w:b/>
                <w:sz w:val="18"/>
                <w:szCs w:val="18"/>
              </w:rPr>
            </w:pPr>
            <w:r w:rsidRPr="009A634F">
              <w:rPr>
                <w:b/>
                <w:sz w:val="18"/>
                <w:szCs w:val="18"/>
              </w:rPr>
              <w:t>Итого: </w:t>
            </w:r>
          </w:p>
        </w:tc>
        <w:tc>
          <w:tcPr>
            <w:tcW w:w="1253" w:type="dxa"/>
            <w:tcBorders>
              <w:top w:val="single" w:sz="12" w:space="0" w:color="auto"/>
              <w:left w:val="single" w:sz="4" w:space="0" w:color="auto"/>
              <w:bottom w:val="single" w:sz="12"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 </w:t>
            </w:r>
          </w:p>
        </w:tc>
        <w:tc>
          <w:tcPr>
            <w:tcW w:w="17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 </w:t>
            </w:r>
          </w:p>
        </w:tc>
        <w:tc>
          <w:tcPr>
            <w:tcW w:w="15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1441"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2147" w:type="dxa"/>
            <w:tcBorders>
              <w:top w:val="single" w:sz="12" w:space="0" w:color="auto"/>
              <w:left w:val="nil"/>
              <w:bottom w:val="single" w:sz="12" w:space="0" w:color="auto"/>
              <w:right w:val="single" w:sz="12" w:space="0" w:color="auto"/>
            </w:tcBorders>
            <w:noWrap/>
            <w:vAlign w:val="bottom"/>
          </w:tcPr>
          <w:p w:rsidR="00A71CA9" w:rsidRPr="009A634F" w:rsidRDefault="00A71CA9" w:rsidP="00AF1A66">
            <w:pPr>
              <w:jc w:val="right"/>
              <w:rPr>
                <w:b/>
                <w:bCs/>
                <w:sz w:val="18"/>
                <w:szCs w:val="18"/>
              </w:rPr>
            </w:pPr>
            <w:r w:rsidRPr="009A634F">
              <w:rPr>
                <w:b/>
                <w:bCs/>
                <w:sz w:val="18"/>
                <w:szCs w:val="18"/>
              </w:rPr>
              <w:t>271,96</w:t>
            </w:r>
          </w:p>
        </w:tc>
      </w:tr>
      <w:tr w:rsidR="00A71CA9" w:rsidRPr="009A634F" w:rsidTr="00AF1A66">
        <w:trPr>
          <w:trHeight w:val="111"/>
        </w:trPr>
        <w:tc>
          <w:tcPr>
            <w:tcW w:w="2100" w:type="dxa"/>
            <w:vMerge w:val="restart"/>
            <w:tcBorders>
              <w:top w:val="single" w:sz="12" w:space="0" w:color="auto"/>
              <w:left w:val="single" w:sz="12" w:space="0" w:color="auto"/>
              <w:bottom w:val="single" w:sz="4" w:space="0" w:color="000000"/>
              <w:right w:val="nil"/>
            </w:tcBorders>
            <w:noWrap/>
            <w:vAlign w:val="center"/>
          </w:tcPr>
          <w:p w:rsidR="00A71CA9" w:rsidRPr="009A634F" w:rsidRDefault="00A71CA9" w:rsidP="00AF1A66">
            <w:pPr>
              <w:jc w:val="center"/>
              <w:rPr>
                <w:sz w:val="18"/>
                <w:szCs w:val="18"/>
              </w:rPr>
            </w:pPr>
          </w:p>
        </w:tc>
        <w:tc>
          <w:tcPr>
            <w:tcW w:w="1253" w:type="dxa"/>
            <w:vMerge w:val="restart"/>
            <w:tcBorders>
              <w:top w:val="single" w:sz="12" w:space="0" w:color="auto"/>
              <w:left w:val="single" w:sz="4" w:space="0" w:color="auto"/>
              <w:bottom w:val="single" w:sz="4"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уборщик</w:t>
            </w:r>
          </w:p>
        </w:tc>
        <w:tc>
          <w:tcPr>
            <w:tcW w:w="17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январь 2016</w:t>
            </w:r>
          </w:p>
        </w:tc>
        <w:tc>
          <w:tcPr>
            <w:tcW w:w="15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6 746,67</w:t>
            </w:r>
          </w:p>
        </w:tc>
        <w:tc>
          <w:tcPr>
            <w:tcW w:w="1441"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6 717,38</w:t>
            </w:r>
          </w:p>
        </w:tc>
        <w:tc>
          <w:tcPr>
            <w:tcW w:w="2147" w:type="dxa"/>
            <w:tcBorders>
              <w:top w:val="single" w:sz="12"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29,29</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февраль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96"/>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март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апрель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88"/>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май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6 294,74</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6 267,41</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27,33</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июнь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80"/>
        </w:trPr>
        <w:tc>
          <w:tcPr>
            <w:tcW w:w="2100" w:type="dxa"/>
            <w:vMerge/>
            <w:tcBorders>
              <w:top w:val="single" w:sz="4" w:space="0" w:color="auto"/>
              <w:left w:val="single" w:sz="12" w:space="0" w:color="auto"/>
              <w:bottom w:val="single" w:sz="4" w:space="0" w:color="000000"/>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4"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140"/>
        </w:trPr>
        <w:tc>
          <w:tcPr>
            <w:tcW w:w="2100" w:type="dxa"/>
            <w:vMerge/>
            <w:tcBorders>
              <w:top w:val="single" w:sz="4" w:space="0" w:color="auto"/>
              <w:left w:val="single" w:sz="12" w:space="0" w:color="auto"/>
              <w:bottom w:val="single" w:sz="12" w:space="0" w:color="auto"/>
              <w:right w:val="nil"/>
            </w:tcBorders>
            <w:vAlign w:val="center"/>
          </w:tcPr>
          <w:p w:rsidR="00A71CA9" w:rsidRPr="009A634F" w:rsidRDefault="00A71CA9" w:rsidP="00AF1A66">
            <w:pPr>
              <w:rPr>
                <w:sz w:val="18"/>
                <w:szCs w:val="18"/>
              </w:rPr>
            </w:pPr>
          </w:p>
        </w:tc>
        <w:tc>
          <w:tcPr>
            <w:tcW w:w="1253" w:type="dxa"/>
            <w:vMerge/>
            <w:tcBorders>
              <w:top w:val="nil"/>
              <w:left w:val="single" w:sz="4" w:space="0" w:color="auto"/>
              <w:bottom w:val="single" w:sz="12"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август 2016</w:t>
            </w:r>
          </w:p>
        </w:tc>
        <w:tc>
          <w:tcPr>
            <w:tcW w:w="1540"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6 800,00</w:t>
            </w:r>
          </w:p>
        </w:tc>
        <w:tc>
          <w:tcPr>
            <w:tcW w:w="1441"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6 770,48</w:t>
            </w:r>
          </w:p>
        </w:tc>
        <w:tc>
          <w:tcPr>
            <w:tcW w:w="2147" w:type="dxa"/>
            <w:tcBorders>
              <w:top w:val="nil"/>
              <w:left w:val="nil"/>
              <w:bottom w:val="single" w:sz="12"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29,52</w:t>
            </w:r>
          </w:p>
        </w:tc>
      </w:tr>
      <w:tr w:rsidR="00A71CA9" w:rsidRPr="009A634F" w:rsidTr="00AF1A66">
        <w:trPr>
          <w:trHeight w:val="51"/>
        </w:trPr>
        <w:tc>
          <w:tcPr>
            <w:tcW w:w="2100" w:type="dxa"/>
            <w:tcBorders>
              <w:top w:val="single" w:sz="12" w:space="0" w:color="auto"/>
              <w:left w:val="single" w:sz="12" w:space="0" w:color="auto"/>
              <w:bottom w:val="single" w:sz="12" w:space="0" w:color="auto"/>
              <w:right w:val="nil"/>
            </w:tcBorders>
            <w:noWrap/>
            <w:vAlign w:val="center"/>
          </w:tcPr>
          <w:p w:rsidR="00A71CA9" w:rsidRPr="009A634F" w:rsidRDefault="00A71CA9" w:rsidP="00AF1A66">
            <w:pPr>
              <w:rPr>
                <w:b/>
                <w:sz w:val="18"/>
                <w:szCs w:val="18"/>
              </w:rPr>
            </w:pPr>
            <w:r w:rsidRPr="009A634F">
              <w:rPr>
                <w:b/>
                <w:sz w:val="18"/>
                <w:szCs w:val="18"/>
              </w:rPr>
              <w:t>Итого: </w:t>
            </w:r>
          </w:p>
        </w:tc>
        <w:tc>
          <w:tcPr>
            <w:tcW w:w="1253" w:type="dxa"/>
            <w:tcBorders>
              <w:top w:val="single" w:sz="12" w:space="0" w:color="auto"/>
              <w:left w:val="single" w:sz="4" w:space="0" w:color="auto"/>
              <w:bottom w:val="single" w:sz="12" w:space="0" w:color="auto"/>
              <w:right w:val="single" w:sz="4" w:space="0" w:color="auto"/>
            </w:tcBorders>
            <w:noWrap/>
            <w:vAlign w:val="center"/>
          </w:tcPr>
          <w:p w:rsidR="00A71CA9" w:rsidRPr="009A634F" w:rsidRDefault="00A71CA9" w:rsidP="00AF1A66">
            <w:pPr>
              <w:jc w:val="center"/>
              <w:rPr>
                <w:sz w:val="18"/>
                <w:szCs w:val="18"/>
              </w:rPr>
            </w:pPr>
            <w:r w:rsidRPr="009A634F">
              <w:rPr>
                <w:sz w:val="18"/>
                <w:szCs w:val="18"/>
              </w:rPr>
              <w:t> </w:t>
            </w:r>
          </w:p>
        </w:tc>
        <w:tc>
          <w:tcPr>
            <w:tcW w:w="17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 </w:t>
            </w:r>
          </w:p>
        </w:tc>
        <w:tc>
          <w:tcPr>
            <w:tcW w:w="1540"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1441" w:type="dxa"/>
            <w:tcBorders>
              <w:top w:val="single" w:sz="12" w:space="0" w:color="auto"/>
              <w:left w:val="nil"/>
              <w:bottom w:val="single" w:sz="12" w:space="0" w:color="auto"/>
              <w:right w:val="single" w:sz="4" w:space="0" w:color="auto"/>
            </w:tcBorders>
            <w:noWrap/>
            <w:vAlign w:val="bottom"/>
          </w:tcPr>
          <w:p w:rsidR="00A71CA9" w:rsidRPr="009A634F" w:rsidRDefault="00A71CA9" w:rsidP="00AF1A66">
            <w:pPr>
              <w:rPr>
                <w:sz w:val="18"/>
                <w:szCs w:val="18"/>
              </w:rPr>
            </w:pPr>
            <w:r w:rsidRPr="009A634F">
              <w:rPr>
                <w:sz w:val="18"/>
                <w:szCs w:val="18"/>
              </w:rPr>
              <w:t> </w:t>
            </w:r>
          </w:p>
        </w:tc>
        <w:tc>
          <w:tcPr>
            <w:tcW w:w="2147" w:type="dxa"/>
            <w:tcBorders>
              <w:top w:val="single" w:sz="12" w:space="0" w:color="auto"/>
              <w:left w:val="nil"/>
              <w:bottom w:val="single" w:sz="12" w:space="0" w:color="auto"/>
              <w:right w:val="single" w:sz="12" w:space="0" w:color="auto"/>
            </w:tcBorders>
            <w:noWrap/>
            <w:vAlign w:val="bottom"/>
          </w:tcPr>
          <w:p w:rsidR="00A71CA9" w:rsidRPr="009A634F" w:rsidRDefault="00A71CA9" w:rsidP="00AF1A66">
            <w:pPr>
              <w:jc w:val="right"/>
              <w:rPr>
                <w:b/>
                <w:bCs/>
                <w:sz w:val="18"/>
                <w:szCs w:val="18"/>
              </w:rPr>
            </w:pPr>
            <w:r w:rsidRPr="009A634F">
              <w:rPr>
                <w:b/>
                <w:bCs/>
                <w:sz w:val="18"/>
                <w:szCs w:val="18"/>
              </w:rPr>
              <w:t>285,84</w:t>
            </w:r>
          </w:p>
        </w:tc>
      </w:tr>
      <w:tr w:rsidR="00A71CA9" w:rsidRPr="009A634F" w:rsidTr="00AF1A66">
        <w:trPr>
          <w:trHeight w:val="98"/>
        </w:trPr>
        <w:tc>
          <w:tcPr>
            <w:tcW w:w="2100" w:type="dxa"/>
            <w:vMerge w:val="restart"/>
            <w:tcBorders>
              <w:top w:val="single" w:sz="12" w:space="0" w:color="auto"/>
              <w:left w:val="single" w:sz="12" w:space="0" w:color="auto"/>
              <w:bottom w:val="single" w:sz="4" w:space="0" w:color="000000"/>
              <w:right w:val="single" w:sz="4" w:space="0" w:color="auto"/>
            </w:tcBorders>
            <w:noWrap/>
            <w:vAlign w:val="center"/>
          </w:tcPr>
          <w:p w:rsidR="00A71CA9" w:rsidRPr="009A634F" w:rsidRDefault="00A71CA9" w:rsidP="00AF1A66">
            <w:pPr>
              <w:jc w:val="center"/>
              <w:rPr>
                <w:sz w:val="18"/>
                <w:szCs w:val="18"/>
              </w:rPr>
            </w:pPr>
          </w:p>
        </w:tc>
        <w:tc>
          <w:tcPr>
            <w:tcW w:w="1253" w:type="dxa"/>
            <w:vMerge w:val="restart"/>
            <w:tcBorders>
              <w:top w:val="single" w:sz="12" w:space="0" w:color="auto"/>
              <w:left w:val="single" w:sz="4" w:space="0" w:color="auto"/>
              <w:bottom w:val="single" w:sz="4" w:space="0" w:color="000000"/>
              <w:right w:val="single" w:sz="4" w:space="0" w:color="auto"/>
            </w:tcBorders>
            <w:noWrap/>
            <w:vAlign w:val="center"/>
          </w:tcPr>
          <w:p w:rsidR="00A71CA9" w:rsidRPr="009A634F" w:rsidRDefault="00A71CA9" w:rsidP="00AF1A66">
            <w:pPr>
              <w:jc w:val="center"/>
              <w:rPr>
                <w:sz w:val="18"/>
                <w:szCs w:val="18"/>
              </w:rPr>
            </w:pPr>
            <w:r w:rsidRPr="009A634F">
              <w:rPr>
                <w:sz w:val="18"/>
                <w:szCs w:val="18"/>
              </w:rPr>
              <w:t>уборщик</w:t>
            </w:r>
          </w:p>
        </w:tc>
        <w:tc>
          <w:tcPr>
            <w:tcW w:w="17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май 2016</w:t>
            </w:r>
          </w:p>
        </w:tc>
        <w:tc>
          <w:tcPr>
            <w:tcW w:w="1540"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7 263,16</w:t>
            </w:r>
          </w:p>
        </w:tc>
        <w:tc>
          <w:tcPr>
            <w:tcW w:w="1441" w:type="dxa"/>
            <w:tcBorders>
              <w:top w:val="single" w:sz="12" w:space="0" w:color="auto"/>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7 231,63</w:t>
            </w:r>
          </w:p>
        </w:tc>
        <w:tc>
          <w:tcPr>
            <w:tcW w:w="2147" w:type="dxa"/>
            <w:tcBorders>
              <w:top w:val="single" w:sz="12" w:space="0" w:color="auto"/>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31,53</w:t>
            </w:r>
          </w:p>
        </w:tc>
      </w:tr>
      <w:tr w:rsidR="00A71CA9" w:rsidRPr="009A634F" w:rsidTr="00AF1A66">
        <w:trPr>
          <w:trHeight w:val="70"/>
        </w:trPr>
        <w:tc>
          <w:tcPr>
            <w:tcW w:w="2100" w:type="dxa"/>
            <w:vMerge/>
            <w:tcBorders>
              <w:top w:val="single" w:sz="4" w:space="0" w:color="auto"/>
              <w:left w:val="single" w:sz="12" w:space="0" w:color="auto"/>
              <w:bottom w:val="single" w:sz="4" w:space="0" w:color="000000"/>
              <w:right w:val="single" w:sz="4" w:space="0" w:color="auto"/>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4" w:space="0" w:color="000000"/>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июнь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96"/>
        </w:trPr>
        <w:tc>
          <w:tcPr>
            <w:tcW w:w="2100" w:type="dxa"/>
            <w:vMerge/>
            <w:tcBorders>
              <w:top w:val="single" w:sz="4" w:space="0" w:color="auto"/>
              <w:left w:val="single" w:sz="12" w:space="0" w:color="auto"/>
              <w:bottom w:val="single" w:sz="4" w:space="0" w:color="000000"/>
              <w:right w:val="single" w:sz="4" w:space="0" w:color="auto"/>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4" w:space="0" w:color="000000"/>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4"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июль 2016</w:t>
            </w:r>
          </w:p>
        </w:tc>
        <w:tc>
          <w:tcPr>
            <w:tcW w:w="1540"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4"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4"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70"/>
        </w:trPr>
        <w:tc>
          <w:tcPr>
            <w:tcW w:w="2100" w:type="dxa"/>
            <w:vMerge/>
            <w:tcBorders>
              <w:top w:val="single" w:sz="4" w:space="0" w:color="auto"/>
              <w:left w:val="single" w:sz="12" w:space="0" w:color="auto"/>
              <w:bottom w:val="single" w:sz="12" w:space="0" w:color="auto"/>
              <w:right w:val="single" w:sz="4" w:space="0" w:color="auto"/>
            </w:tcBorders>
            <w:vAlign w:val="center"/>
          </w:tcPr>
          <w:p w:rsidR="00A71CA9" w:rsidRPr="009A634F" w:rsidRDefault="00A71CA9" w:rsidP="00AF1A66">
            <w:pPr>
              <w:rPr>
                <w:sz w:val="18"/>
                <w:szCs w:val="18"/>
              </w:rPr>
            </w:pPr>
          </w:p>
        </w:tc>
        <w:tc>
          <w:tcPr>
            <w:tcW w:w="1253" w:type="dxa"/>
            <w:vMerge/>
            <w:tcBorders>
              <w:top w:val="single" w:sz="4" w:space="0" w:color="auto"/>
              <w:left w:val="single" w:sz="4" w:space="0" w:color="auto"/>
              <w:bottom w:val="single" w:sz="12" w:space="0" w:color="auto"/>
              <w:right w:val="single" w:sz="4" w:space="0" w:color="auto"/>
            </w:tcBorders>
            <w:vAlign w:val="center"/>
          </w:tcPr>
          <w:p w:rsidR="00A71CA9" w:rsidRPr="009A634F" w:rsidRDefault="00A71CA9" w:rsidP="00AF1A66">
            <w:pPr>
              <w:rPr>
                <w:sz w:val="18"/>
                <w:szCs w:val="18"/>
              </w:rPr>
            </w:pPr>
          </w:p>
        </w:tc>
        <w:tc>
          <w:tcPr>
            <w:tcW w:w="1740" w:type="dxa"/>
            <w:tcBorders>
              <w:top w:val="nil"/>
              <w:left w:val="nil"/>
              <w:bottom w:val="single" w:sz="12" w:space="0" w:color="auto"/>
              <w:right w:val="single" w:sz="4" w:space="0" w:color="auto"/>
            </w:tcBorders>
            <w:noWrap/>
            <w:vAlign w:val="bottom"/>
          </w:tcPr>
          <w:p w:rsidR="00A71CA9" w:rsidRPr="009A634F" w:rsidRDefault="00A71CA9" w:rsidP="00AF1A66">
            <w:pPr>
              <w:jc w:val="center"/>
              <w:rPr>
                <w:sz w:val="18"/>
                <w:szCs w:val="18"/>
              </w:rPr>
            </w:pPr>
            <w:r w:rsidRPr="009A634F">
              <w:rPr>
                <w:sz w:val="18"/>
                <w:szCs w:val="18"/>
              </w:rPr>
              <w:t>август 2016</w:t>
            </w:r>
          </w:p>
        </w:tc>
        <w:tc>
          <w:tcPr>
            <w:tcW w:w="1540"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9 200,00</w:t>
            </w:r>
          </w:p>
        </w:tc>
        <w:tc>
          <w:tcPr>
            <w:tcW w:w="1441" w:type="dxa"/>
            <w:tcBorders>
              <w:top w:val="nil"/>
              <w:left w:val="nil"/>
              <w:bottom w:val="single" w:sz="12" w:space="0" w:color="auto"/>
              <w:right w:val="single" w:sz="4" w:space="0" w:color="auto"/>
            </w:tcBorders>
            <w:noWrap/>
            <w:vAlign w:val="bottom"/>
          </w:tcPr>
          <w:p w:rsidR="00A71CA9" w:rsidRPr="009A634F" w:rsidRDefault="00A71CA9" w:rsidP="00AF1A66">
            <w:pPr>
              <w:jc w:val="right"/>
              <w:rPr>
                <w:sz w:val="18"/>
                <w:szCs w:val="18"/>
              </w:rPr>
            </w:pPr>
            <w:r w:rsidRPr="009A634F">
              <w:rPr>
                <w:sz w:val="18"/>
                <w:szCs w:val="18"/>
              </w:rPr>
              <w:t>9 160,06</w:t>
            </w:r>
          </w:p>
        </w:tc>
        <w:tc>
          <w:tcPr>
            <w:tcW w:w="2147" w:type="dxa"/>
            <w:tcBorders>
              <w:top w:val="nil"/>
              <w:left w:val="nil"/>
              <w:bottom w:val="single" w:sz="12" w:space="0" w:color="auto"/>
              <w:right w:val="single" w:sz="12" w:space="0" w:color="auto"/>
            </w:tcBorders>
            <w:noWrap/>
            <w:vAlign w:val="bottom"/>
          </w:tcPr>
          <w:p w:rsidR="00A71CA9" w:rsidRPr="009A634F" w:rsidRDefault="00A71CA9" w:rsidP="00AF1A66">
            <w:pPr>
              <w:jc w:val="right"/>
              <w:rPr>
                <w:sz w:val="18"/>
                <w:szCs w:val="18"/>
              </w:rPr>
            </w:pPr>
            <w:r w:rsidRPr="009A634F">
              <w:rPr>
                <w:sz w:val="18"/>
                <w:szCs w:val="18"/>
              </w:rPr>
              <w:t>39,94</w:t>
            </w:r>
          </w:p>
        </w:tc>
      </w:tr>
      <w:tr w:rsidR="00A71CA9" w:rsidRPr="009A634F" w:rsidTr="00AF1A66">
        <w:trPr>
          <w:trHeight w:val="68"/>
        </w:trPr>
        <w:tc>
          <w:tcPr>
            <w:tcW w:w="8074" w:type="dxa"/>
            <w:gridSpan w:val="5"/>
            <w:tcBorders>
              <w:top w:val="single" w:sz="12" w:space="0" w:color="auto"/>
              <w:left w:val="single" w:sz="12" w:space="0" w:color="auto"/>
              <w:bottom w:val="single" w:sz="12" w:space="0" w:color="auto"/>
              <w:right w:val="nil"/>
            </w:tcBorders>
            <w:noWrap/>
            <w:vAlign w:val="bottom"/>
          </w:tcPr>
          <w:p w:rsidR="00A71CA9" w:rsidRPr="009A634F" w:rsidRDefault="00A71CA9" w:rsidP="00AF1A66">
            <w:pPr>
              <w:rPr>
                <w:b/>
                <w:sz w:val="18"/>
                <w:szCs w:val="18"/>
              </w:rPr>
            </w:pPr>
            <w:r w:rsidRPr="009A634F">
              <w:rPr>
                <w:b/>
                <w:sz w:val="18"/>
                <w:szCs w:val="18"/>
              </w:rPr>
              <w:t>Итого:</w:t>
            </w:r>
          </w:p>
        </w:tc>
        <w:tc>
          <w:tcPr>
            <w:tcW w:w="2147" w:type="dxa"/>
            <w:tcBorders>
              <w:top w:val="single" w:sz="12" w:space="0" w:color="auto"/>
              <w:left w:val="nil"/>
              <w:bottom w:val="single" w:sz="12" w:space="0" w:color="auto"/>
              <w:right w:val="single" w:sz="12" w:space="0" w:color="auto"/>
            </w:tcBorders>
            <w:noWrap/>
            <w:vAlign w:val="bottom"/>
          </w:tcPr>
          <w:p w:rsidR="00A71CA9" w:rsidRPr="009A634F" w:rsidRDefault="00A71CA9" w:rsidP="00AF1A66">
            <w:pPr>
              <w:jc w:val="right"/>
              <w:rPr>
                <w:b/>
                <w:bCs/>
                <w:sz w:val="18"/>
                <w:szCs w:val="18"/>
              </w:rPr>
            </w:pPr>
            <w:r w:rsidRPr="009A634F">
              <w:rPr>
                <w:b/>
                <w:bCs/>
                <w:sz w:val="18"/>
                <w:szCs w:val="18"/>
              </w:rPr>
              <w:t>151,35</w:t>
            </w:r>
          </w:p>
        </w:tc>
      </w:tr>
      <w:tr w:rsidR="00A71CA9" w:rsidRPr="009A634F" w:rsidTr="00AF1A66">
        <w:trPr>
          <w:trHeight w:val="114"/>
        </w:trPr>
        <w:tc>
          <w:tcPr>
            <w:tcW w:w="8074" w:type="dxa"/>
            <w:gridSpan w:val="5"/>
            <w:tcBorders>
              <w:top w:val="single" w:sz="12" w:space="0" w:color="auto"/>
              <w:left w:val="single" w:sz="12" w:space="0" w:color="auto"/>
              <w:bottom w:val="single" w:sz="12" w:space="0" w:color="auto"/>
              <w:right w:val="nil"/>
            </w:tcBorders>
            <w:noWrap/>
            <w:vAlign w:val="bottom"/>
          </w:tcPr>
          <w:p w:rsidR="00A71CA9" w:rsidRPr="009A634F" w:rsidRDefault="00A71CA9" w:rsidP="00AF1A66">
            <w:pPr>
              <w:rPr>
                <w:b/>
                <w:sz w:val="18"/>
                <w:szCs w:val="18"/>
              </w:rPr>
            </w:pPr>
            <w:r w:rsidRPr="009A634F">
              <w:rPr>
                <w:b/>
                <w:sz w:val="18"/>
                <w:szCs w:val="18"/>
              </w:rPr>
              <w:t>ВСЕГО:</w:t>
            </w:r>
          </w:p>
        </w:tc>
        <w:tc>
          <w:tcPr>
            <w:tcW w:w="2147" w:type="dxa"/>
            <w:tcBorders>
              <w:top w:val="single" w:sz="12" w:space="0" w:color="auto"/>
              <w:left w:val="nil"/>
              <w:bottom w:val="single" w:sz="12" w:space="0" w:color="auto"/>
              <w:right w:val="single" w:sz="12" w:space="0" w:color="auto"/>
            </w:tcBorders>
            <w:noWrap/>
            <w:vAlign w:val="bottom"/>
          </w:tcPr>
          <w:p w:rsidR="00A71CA9" w:rsidRPr="009A634F" w:rsidRDefault="00A71CA9" w:rsidP="00AF1A66">
            <w:pPr>
              <w:jc w:val="right"/>
              <w:rPr>
                <w:b/>
                <w:bCs/>
                <w:sz w:val="18"/>
                <w:szCs w:val="18"/>
              </w:rPr>
            </w:pPr>
            <w:r w:rsidRPr="009A634F">
              <w:rPr>
                <w:b/>
                <w:bCs/>
                <w:sz w:val="18"/>
                <w:szCs w:val="18"/>
              </w:rPr>
              <w:t>1 653,82</w:t>
            </w:r>
          </w:p>
        </w:tc>
      </w:tr>
    </w:tbl>
    <w:p w:rsidR="005F6ABB" w:rsidRPr="005F6ABB" w:rsidRDefault="005F6ABB" w:rsidP="0030162A">
      <w:pPr>
        <w:pStyle w:val="11"/>
        <w:rPr>
          <w:rStyle w:val="12"/>
          <w:sz w:val="6"/>
          <w:szCs w:val="6"/>
        </w:rPr>
      </w:pPr>
    </w:p>
    <w:p w:rsidR="0030162A" w:rsidRPr="009A634F" w:rsidRDefault="00A71CA9" w:rsidP="0030162A">
      <w:pPr>
        <w:pStyle w:val="11"/>
        <w:rPr>
          <w:szCs w:val="28"/>
        </w:rPr>
      </w:pPr>
      <w:r>
        <w:rPr>
          <w:rStyle w:val="12"/>
          <w:szCs w:val="28"/>
        </w:rPr>
        <w:tab/>
      </w:r>
      <w:r w:rsidR="0030162A" w:rsidRPr="009A634F">
        <w:rPr>
          <w:szCs w:val="28"/>
        </w:rPr>
        <w:t>По итогам проведенного контрольного мероприятия данные нарушения устранены ММПКХ.</w:t>
      </w:r>
    </w:p>
    <w:p w:rsidR="00A71CA9" w:rsidRDefault="0030162A" w:rsidP="00EE3AE2">
      <w:pPr>
        <w:jc w:val="both"/>
        <w:rPr>
          <w:sz w:val="28"/>
          <w:szCs w:val="28"/>
        </w:rPr>
      </w:pPr>
      <w:r>
        <w:rPr>
          <w:rStyle w:val="12"/>
          <w:szCs w:val="28"/>
        </w:rPr>
        <w:t xml:space="preserve">          </w:t>
      </w:r>
      <w:r w:rsidR="00A71CA9" w:rsidRPr="00271878">
        <w:rPr>
          <w:rStyle w:val="12"/>
          <w:szCs w:val="28"/>
        </w:rPr>
        <w:t>6.</w:t>
      </w:r>
      <w:r w:rsidR="00A71CA9" w:rsidRPr="00271878">
        <w:rPr>
          <w:rStyle w:val="12"/>
          <w:szCs w:val="28"/>
        </w:rPr>
        <w:tab/>
        <w:t>Выборочной проверкой правомерности начисления и выплаты</w:t>
      </w:r>
      <w:r w:rsidR="00A71CA9" w:rsidRPr="00271878">
        <w:rPr>
          <w:sz w:val="28"/>
          <w:szCs w:val="28"/>
        </w:rPr>
        <w:t xml:space="preserve"> доплат за</w:t>
      </w:r>
      <w:r w:rsidR="00A71CA9" w:rsidRPr="004F529B">
        <w:rPr>
          <w:sz w:val="28"/>
          <w:szCs w:val="28"/>
        </w:rPr>
        <w:t xml:space="preserve"> </w:t>
      </w:r>
      <w:r w:rsidR="00A71CA9">
        <w:rPr>
          <w:color w:val="000000"/>
          <w:sz w:val="28"/>
          <w:szCs w:val="28"/>
        </w:rPr>
        <w:t>работу с вредными и тяжелыми условиями труда</w:t>
      </w:r>
      <w:r w:rsidR="00A71CA9" w:rsidRPr="004F529B">
        <w:rPr>
          <w:sz w:val="28"/>
          <w:szCs w:val="28"/>
        </w:rPr>
        <w:t xml:space="preserve"> </w:t>
      </w:r>
      <w:r w:rsidR="00A71CA9" w:rsidRPr="00E32937">
        <w:rPr>
          <w:sz w:val="28"/>
          <w:szCs w:val="28"/>
        </w:rPr>
        <w:t xml:space="preserve">работникам </w:t>
      </w:r>
      <w:r w:rsidR="00A71CA9">
        <w:rPr>
          <w:sz w:val="28"/>
          <w:szCs w:val="28"/>
        </w:rPr>
        <w:t>ММПКХ</w:t>
      </w:r>
      <w:r w:rsidR="00A71CA9" w:rsidRPr="00E32937">
        <w:rPr>
          <w:sz w:val="28"/>
          <w:szCs w:val="28"/>
        </w:rPr>
        <w:t xml:space="preserve"> установлено:</w:t>
      </w:r>
    </w:p>
    <w:p w:rsidR="00A71CA9" w:rsidRDefault="00A71CA9" w:rsidP="003A3005">
      <w:pPr>
        <w:pStyle w:val="a5"/>
        <w:ind w:firstLine="708"/>
        <w:jc w:val="both"/>
        <w:rPr>
          <w:color w:val="000000"/>
          <w:sz w:val="28"/>
          <w:szCs w:val="28"/>
        </w:rPr>
      </w:pPr>
      <w:r>
        <w:rPr>
          <w:color w:val="000000"/>
          <w:sz w:val="28"/>
          <w:szCs w:val="28"/>
        </w:rPr>
        <w:t>6.1.</w:t>
      </w:r>
      <w:r>
        <w:rPr>
          <w:color w:val="000000"/>
          <w:sz w:val="28"/>
          <w:szCs w:val="28"/>
        </w:rPr>
        <w:tab/>
        <w:t xml:space="preserve">Согласно </w:t>
      </w:r>
      <w:r w:rsidRPr="00A12331">
        <w:rPr>
          <w:sz w:val="28"/>
          <w:szCs w:val="28"/>
        </w:rPr>
        <w:t xml:space="preserve">пункта </w:t>
      </w:r>
      <w:r>
        <w:rPr>
          <w:sz w:val="28"/>
          <w:szCs w:val="28"/>
        </w:rPr>
        <w:t>2</w:t>
      </w:r>
      <w:r w:rsidRPr="00A12331">
        <w:rPr>
          <w:sz w:val="28"/>
          <w:szCs w:val="28"/>
        </w:rPr>
        <w:t>.</w:t>
      </w:r>
      <w:r>
        <w:rPr>
          <w:sz w:val="28"/>
          <w:szCs w:val="28"/>
        </w:rPr>
        <w:t>1.4</w:t>
      </w:r>
      <w:r w:rsidRPr="00E17466">
        <w:rPr>
          <w:sz w:val="28"/>
          <w:szCs w:val="28"/>
        </w:rPr>
        <w:t xml:space="preserve"> </w:t>
      </w:r>
      <w:r>
        <w:rPr>
          <w:sz w:val="28"/>
          <w:szCs w:val="28"/>
        </w:rPr>
        <w:t xml:space="preserve">приложения № 3 к </w:t>
      </w:r>
      <w:r w:rsidRPr="00E17466">
        <w:rPr>
          <w:sz w:val="28"/>
          <w:szCs w:val="28"/>
        </w:rPr>
        <w:t>Положени</w:t>
      </w:r>
      <w:r>
        <w:rPr>
          <w:sz w:val="28"/>
          <w:szCs w:val="28"/>
        </w:rPr>
        <w:t>ю</w:t>
      </w:r>
      <w:r w:rsidRPr="00E17466">
        <w:rPr>
          <w:sz w:val="28"/>
          <w:szCs w:val="28"/>
        </w:rPr>
        <w:t xml:space="preserve"> об оплате труда работников </w:t>
      </w:r>
      <w:r>
        <w:rPr>
          <w:sz w:val="28"/>
          <w:szCs w:val="28"/>
        </w:rPr>
        <w:t xml:space="preserve">ММПКХ </w:t>
      </w:r>
      <w:r>
        <w:rPr>
          <w:color w:val="000000"/>
          <w:sz w:val="28"/>
          <w:szCs w:val="28"/>
        </w:rPr>
        <w:t xml:space="preserve">от 26.09.2013 доплата за работу с вредными и тяжелыми условиями труда устанавливаются работникам в размере </w:t>
      </w:r>
      <w:r w:rsidRPr="00135B66">
        <w:rPr>
          <w:sz w:val="28"/>
          <w:szCs w:val="28"/>
        </w:rPr>
        <w:t>от 4% до 15% тарифной</w:t>
      </w:r>
      <w:r>
        <w:rPr>
          <w:color w:val="000000"/>
          <w:sz w:val="28"/>
          <w:szCs w:val="28"/>
        </w:rPr>
        <w:t xml:space="preserve"> ставки в зависимости от вредности и тяжести работ. Перечень профессий утверждается администрацией предприятия с учетом мнения Профсоюза на основе </w:t>
      </w:r>
      <w:r>
        <w:rPr>
          <w:color w:val="000000"/>
          <w:sz w:val="28"/>
          <w:szCs w:val="28"/>
        </w:rPr>
        <w:lastRenderedPageBreak/>
        <w:t>Типовых отраслевых перечней работ с тяжелыми, вредными, особо тяжелыми и особо вредными условиями труда, карт аттестации рабочих мест.</w:t>
      </w:r>
    </w:p>
    <w:p w:rsidR="00A71CA9" w:rsidRDefault="00A71CA9" w:rsidP="00485964">
      <w:pPr>
        <w:pStyle w:val="a5"/>
        <w:ind w:firstLine="708"/>
        <w:jc w:val="both"/>
        <w:rPr>
          <w:sz w:val="28"/>
          <w:szCs w:val="28"/>
        </w:rPr>
      </w:pPr>
      <w:r>
        <w:rPr>
          <w:sz w:val="28"/>
          <w:szCs w:val="28"/>
        </w:rPr>
        <w:t>6</w:t>
      </w:r>
      <w:r w:rsidRPr="004D52EE">
        <w:rPr>
          <w:sz w:val="28"/>
          <w:szCs w:val="28"/>
        </w:rPr>
        <w:t>.2.</w:t>
      </w:r>
      <w:r w:rsidRPr="004D52EE">
        <w:rPr>
          <w:sz w:val="28"/>
          <w:szCs w:val="28"/>
        </w:rPr>
        <w:tab/>
        <w:t>В соответствии с требованиями Федерального закона от 28.12.2013 № 426-ФЗ «О специальной оценке условий труда»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w:t>
      </w:r>
    </w:p>
    <w:p w:rsidR="00A71CA9" w:rsidRDefault="00A71CA9" w:rsidP="00B903F0">
      <w:pPr>
        <w:autoSpaceDE w:val="0"/>
        <w:autoSpaceDN w:val="0"/>
        <w:adjustRightInd w:val="0"/>
        <w:jc w:val="both"/>
        <w:rPr>
          <w:color w:val="000000"/>
          <w:sz w:val="28"/>
          <w:szCs w:val="28"/>
        </w:rPr>
      </w:pPr>
      <w:r>
        <w:rPr>
          <w:sz w:val="28"/>
          <w:szCs w:val="28"/>
        </w:rPr>
        <w:tab/>
        <w:t>6.3.</w:t>
      </w:r>
      <w:r>
        <w:rPr>
          <w:sz w:val="28"/>
          <w:szCs w:val="28"/>
        </w:rPr>
        <w:tab/>
      </w:r>
      <w:r w:rsidRPr="00E13D20">
        <w:rPr>
          <w:sz w:val="28"/>
          <w:szCs w:val="28"/>
        </w:rPr>
        <w:t>В нарушение</w:t>
      </w:r>
      <w:r w:rsidRPr="00961CE7">
        <w:rPr>
          <w:sz w:val="28"/>
          <w:szCs w:val="28"/>
        </w:rPr>
        <w:t xml:space="preserve"> </w:t>
      </w:r>
      <w:hyperlink r:id="rId11" w:history="1">
        <w:r w:rsidRPr="00E13D20">
          <w:rPr>
            <w:sz w:val="28"/>
            <w:szCs w:val="28"/>
          </w:rPr>
          <w:t>стать</w:t>
        </w:r>
        <w:r>
          <w:rPr>
            <w:sz w:val="28"/>
            <w:szCs w:val="28"/>
          </w:rPr>
          <w:t>ей</w:t>
        </w:r>
        <w:r w:rsidRPr="00E13D20">
          <w:rPr>
            <w:sz w:val="28"/>
            <w:szCs w:val="28"/>
          </w:rPr>
          <w:t xml:space="preserve"> </w:t>
        </w:r>
      </w:hyperlink>
      <w:r w:rsidRPr="00B903F0">
        <w:rPr>
          <w:sz w:val="28"/>
          <w:szCs w:val="28"/>
        </w:rPr>
        <w:t>147</w:t>
      </w:r>
      <w:r>
        <w:rPr>
          <w:sz w:val="28"/>
          <w:szCs w:val="28"/>
        </w:rPr>
        <w:t xml:space="preserve"> Трудового кодекса</w:t>
      </w:r>
      <w:r w:rsidRPr="00961CE7">
        <w:rPr>
          <w:sz w:val="28"/>
          <w:szCs w:val="28"/>
        </w:rPr>
        <w:t xml:space="preserve"> РФ, </w:t>
      </w:r>
      <w:hyperlink r:id="rId12" w:history="1">
        <w:r>
          <w:rPr>
            <w:sz w:val="28"/>
            <w:szCs w:val="28"/>
          </w:rPr>
          <w:t>статьи</w:t>
        </w:r>
      </w:hyperlink>
      <w:r>
        <w:rPr>
          <w:sz w:val="28"/>
          <w:szCs w:val="28"/>
        </w:rPr>
        <w:t xml:space="preserve"> 7 </w:t>
      </w:r>
      <w:r w:rsidRPr="00961CE7">
        <w:rPr>
          <w:sz w:val="28"/>
          <w:szCs w:val="28"/>
        </w:rPr>
        <w:t>Фед</w:t>
      </w:r>
      <w:r>
        <w:rPr>
          <w:sz w:val="28"/>
          <w:szCs w:val="28"/>
        </w:rPr>
        <w:t>ерального закона от 28.12.2013 №</w:t>
      </w:r>
      <w:r w:rsidRPr="00961CE7">
        <w:rPr>
          <w:sz w:val="28"/>
          <w:szCs w:val="28"/>
        </w:rPr>
        <w:t> 426-</w:t>
      </w:r>
      <w:r w:rsidRPr="00965557">
        <w:rPr>
          <w:sz w:val="28"/>
          <w:szCs w:val="28"/>
        </w:rPr>
        <w:t>ФЗ в период с 01.01.2015 по 31.08.</w:t>
      </w:r>
      <w:r w:rsidRPr="001B2C44">
        <w:rPr>
          <w:sz w:val="28"/>
          <w:szCs w:val="28"/>
        </w:rPr>
        <w:t>2017 в отсутствие</w:t>
      </w:r>
      <w:r>
        <w:rPr>
          <w:sz w:val="28"/>
          <w:szCs w:val="28"/>
        </w:rPr>
        <w:t xml:space="preserve"> </w:t>
      </w:r>
      <w:r w:rsidRPr="00961CE7">
        <w:rPr>
          <w:sz w:val="28"/>
          <w:szCs w:val="28"/>
        </w:rPr>
        <w:t>специальной оценки условий труда</w:t>
      </w:r>
      <w:r>
        <w:rPr>
          <w:sz w:val="28"/>
          <w:szCs w:val="28"/>
        </w:rPr>
        <w:t xml:space="preserve"> рабочих мест по</w:t>
      </w:r>
      <w:r w:rsidRPr="00E13D20">
        <w:rPr>
          <w:color w:val="000000"/>
          <w:sz w:val="28"/>
          <w:szCs w:val="28"/>
        </w:rPr>
        <w:t xml:space="preserve"> </w:t>
      </w:r>
      <w:r>
        <w:rPr>
          <w:color w:val="000000"/>
          <w:sz w:val="28"/>
          <w:szCs w:val="28"/>
        </w:rPr>
        <w:t xml:space="preserve">подразделению «Ремонтно-механическая мастерская» на основании приказа руководителя ММПКХ </w:t>
      </w:r>
      <w:r w:rsidR="00752D04">
        <w:rPr>
          <w:color w:val="000000"/>
          <w:sz w:val="28"/>
          <w:szCs w:val="28"/>
        </w:rPr>
        <w:t xml:space="preserve">                 </w:t>
      </w:r>
      <w:r>
        <w:rPr>
          <w:color w:val="000000"/>
          <w:sz w:val="28"/>
          <w:szCs w:val="28"/>
        </w:rPr>
        <w:t xml:space="preserve">от 01.06.2012 № Л-180 </w:t>
      </w:r>
      <w:r>
        <w:rPr>
          <w:sz w:val="28"/>
          <w:szCs w:val="28"/>
        </w:rPr>
        <w:t xml:space="preserve">произведены </w:t>
      </w:r>
      <w:r w:rsidRPr="00D923C7">
        <w:rPr>
          <w:sz w:val="28"/>
          <w:szCs w:val="28"/>
        </w:rPr>
        <w:t>выплаты</w:t>
      </w:r>
      <w:r>
        <w:rPr>
          <w:color w:val="000000"/>
          <w:sz w:val="28"/>
          <w:szCs w:val="28"/>
        </w:rPr>
        <w:t xml:space="preserve"> за вредные условия труда в размере 4% от тарифной ставки в общей сумме 11 930,72 рублей </w:t>
      </w:r>
      <w:r w:rsidRPr="00B15123">
        <w:rPr>
          <w:sz w:val="28"/>
          <w:szCs w:val="28"/>
        </w:rPr>
        <w:t>(с учетом районного коэффициента</w:t>
      </w:r>
      <w:r>
        <w:rPr>
          <w:sz w:val="28"/>
          <w:szCs w:val="28"/>
        </w:rPr>
        <w:t xml:space="preserve"> 30%</w:t>
      </w:r>
      <w:r w:rsidRPr="00B15123">
        <w:rPr>
          <w:sz w:val="28"/>
          <w:szCs w:val="28"/>
        </w:rPr>
        <w:t>):</w:t>
      </w:r>
    </w:p>
    <w:p w:rsidR="00A71CA9" w:rsidRPr="00B903F0" w:rsidRDefault="00A71CA9" w:rsidP="005655F1">
      <w:pPr>
        <w:autoSpaceDE w:val="0"/>
        <w:autoSpaceDN w:val="0"/>
        <w:adjustRightInd w:val="0"/>
        <w:jc w:val="both"/>
        <w:rPr>
          <w:color w:val="000000"/>
          <w:sz w:val="6"/>
          <w:szCs w:val="6"/>
        </w:rPr>
      </w:pPr>
    </w:p>
    <w:p w:rsidR="00A71CA9" w:rsidRPr="00036788" w:rsidRDefault="00A71CA9" w:rsidP="00965557">
      <w:pPr>
        <w:pStyle w:val="a7"/>
        <w:jc w:val="right"/>
        <w:rPr>
          <w:sz w:val="18"/>
          <w:szCs w:val="18"/>
          <w:lang w:eastAsia="en-US"/>
        </w:rPr>
      </w:pPr>
      <w:r w:rsidRPr="00036788">
        <w:rPr>
          <w:sz w:val="18"/>
          <w:szCs w:val="18"/>
          <w:lang w:eastAsia="en-US"/>
        </w:rPr>
        <w:t xml:space="preserve">Таблица № </w:t>
      </w:r>
      <w:r w:rsidR="0056102E">
        <w:rPr>
          <w:sz w:val="18"/>
          <w:szCs w:val="18"/>
          <w:lang w:eastAsia="en-US"/>
        </w:rPr>
        <w:t>29</w:t>
      </w:r>
      <w:r>
        <w:rPr>
          <w:sz w:val="18"/>
          <w:szCs w:val="18"/>
          <w:lang w:eastAsia="en-US"/>
        </w:rPr>
        <w:t xml:space="preserve"> </w:t>
      </w:r>
      <w:r w:rsidRPr="00036788">
        <w:rPr>
          <w:sz w:val="18"/>
          <w:szCs w:val="18"/>
          <w:lang w:eastAsia="en-US"/>
        </w:rPr>
        <w:t>(рублей)</w:t>
      </w:r>
    </w:p>
    <w:tbl>
      <w:tblPr>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59"/>
        <w:gridCol w:w="2835"/>
        <w:gridCol w:w="2694"/>
        <w:gridCol w:w="2127"/>
      </w:tblGrid>
      <w:tr w:rsidR="00A71CA9" w:rsidRPr="00036788" w:rsidTr="00B72838">
        <w:trPr>
          <w:tblHeader/>
        </w:trPr>
        <w:tc>
          <w:tcPr>
            <w:tcW w:w="1289" w:type="pct"/>
            <w:tcBorders>
              <w:top w:val="single" w:sz="12" w:space="0" w:color="auto"/>
              <w:bottom w:val="single" w:sz="12" w:space="0" w:color="auto"/>
            </w:tcBorders>
          </w:tcPr>
          <w:p w:rsidR="00A71CA9" w:rsidRPr="00036788" w:rsidRDefault="00A71CA9" w:rsidP="005655F1">
            <w:pPr>
              <w:jc w:val="center"/>
              <w:rPr>
                <w:sz w:val="18"/>
                <w:szCs w:val="18"/>
              </w:rPr>
            </w:pPr>
            <w:r w:rsidRPr="00036788">
              <w:rPr>
                <w:sz w:val="18"/>
                <w:szCs w:val="18"/>
              </w:rPr>
              <w:t>Период</w:t>
            </w:r>
          </w:p>
        </w:tc>
        <w:tc>
          <w:tcPr>
            <w:tcW w:w="1374" w:type="pct"/>
            <w:tcBorders>
              <w:top w:val="single" w:sz="12" w:space="0" w:color="auto"/>
              <w:bottom w:val="single" w:sz="12" w:space="0" w:color="auto"/>
            </w:tcBorders>
          </w:tcPr>
          <w:p w:rsidR="00A71CA9" w:rsidRPr="00036788" w:rsidRDefault="00A71CA9" w:rsidP="005655F1">
            <w:pPr>
              <w:jc w:val="center"/>
              <w:rPr>
                <w:sz w:val="18"/>
                <w:szCs w:val="18"/>
              </w:rPr>
            </w:pPr>
            <w:r w:rsidRPr="00036788">
              <w:rPr>
                <w:sz w:val="18"/>
                <w:szCs w:val="18"/>
              </w:rPr>
              <w:t>По данным предприятия</w:t>
            </w:r>
          </w:p>
        </w:tc>
        <w:tc>
          <w:tcPr>
            <w:tcW w:w="1306" w:type="pct"/>
            <w:tcBorders>
              <w:top w:val="single" w:sz="12" w:space="0" w:color="auto"/>
              <w:bottom w:val="single" w:sz="12" w:space="0" w:color="auto"/>
            </w:tcBorders>
          </w:tcPr>
          <w:p w:rsidR="00A71CA9" w:rsidRPr="00036788" w:rsidRDefault="00A71CA9" w:rsidP="00B903F0">
            <w:pPr>
              <w:jc w:val="center"/>
              <w:rPr>
                <w:sz w:val="18"/>
                <w:szCs w:val="18"/>
              </w:rPr>
            </w:pPr>
            <w:r w:rsidRPr="00036788">
              <w:rPr>
                <w:sz w:val="18"/>
                <w:szCs w:val="18"/>
              </w:rPr>
              <w:t>По данным проверки</w:t>
            </w:r>
          </w:p>
        </w:tc>
        <w:tc>
          <w:tcPr>
            <w:tcW w:w="1030" w:type="pct"/>
            <w:tcBorders>
              <w:top w:val="single" w:sz="12" w:space="0" w:color="auto"/>
              <w:bottom w:val="single" w:sz="12" w:space="0" w:color="auto"/>
            </w:tcBorders>
          </w:tcPr>
          <w:p w:rsidR="00A71CA9" w:rsidRPr="00036788" w:rsidRDefault="00A71CA9" w:rsidP="00B903F0">
            <w:pPr>
              <w:jc w:val="center"/>
              <w:rPr>
                <w:sz w:val="18"/>
                <w:szCs w:val="18"/>
              </w:rPr>
            </w:pPr>
            <w:r w:rsidRPr="00036788">
              <w:rPr>
                <w:sz w:val="18"/>
                <w:szCs w:val="18"/>
              </w:rPr>
              <w:t>Отклонение</w:t>
            </w:r>
          </w:p>
        </w:tc>
      </w:tr>
      <w:tr w:rsidR="00A71CA9" w:rsidRPr="00036788" w:rsidTr="00B72838">
        <w:tc>
          <w:tcPr>
            <w:tcW w:w="5000" w:type="pct"/>
            <w:gridSpan w:val="4"/>
            <w:tcBorders>
              <w:top w:val="single" w:sz="12" w:space="0" w:color="auto"/>
              <w:bottom w:val="single" w:sz="12" w:space="0" w:color="auto"/>
            </w:tcBorders>
            <w:vAlign w:val="center"/>
          </w:tcPr>
          <w:p w:rsidR="00A71CA9" w:rsidRPr="00036788" w:rsidRDefault="00A71CA9" w:rsidP="00036788">
            <w:pPr>
              <w:jc w:val="center"/>
              <w:rPr>
                <w:sz w:val="18"/>
                <w:szCs w:val="18"/>
                <w:lang w:eastAsia="ru-RU"/>
              </w:rPr>
            </w:pPr>
            <w:r>
              <w:rPr>
                <w:sz w:val="18"/>
                <w:szCs w:val="18"/>
              </w:rPr>
              <w:t>(электрогазосварщик)</w:t>
            </w:r>
          </w:p>
        </w:tc>
      </w:tr>
      <w:tr w:rsidR="00A71CA9" w:rsidRPr="00036788" w:rsidTr="00B72838">
        <w:tc>
          <w:tcPr>
            <w:tcW w:w="1289" w:type="pct"/>
            <w:tcBorders>
              <w:top w:val="single" w:sz="12" w:space="0" w:color="auto"/>
            </w:tcBorders>
            <w:vAlign w:val="center"/>
          </w:tcPr>
          <w:p w:rsidR="00A71CA9" w:rsidRPr="00036788" w:rsidRDefault="00A71CA9" w:rsidP="00036788">
            <w:pPr>
              <w:rPr>
                <w:color w:val="000000"/>
                <w:sz w:val="18"/>
                <w:szCs w:val="18"/>
                <w:lang w:eastAsia="ru-RU"/>
              </w:rPr>
            </w:pPr>
            <w:r w:rsidRPr="00036788">
              <w:rPr>
                <w:color w:val="000000"/>
                <w:sz w:val="18"/>
                <w:szCs w:val="18"/>
                <w:lang w:eastAsia="ru-RU"/>
              </w:rPr>
              <w:t>01.01.2015-31.12.2015</w:t>
            </w:r>
          </w:p>
        </w:tc>
        <w:tc>
          <w:tcPr>
            <w:tcW w:w="1374" w:type="pct"/>
            <w:tcBorders>
              <w:top w:val="single" w:sz="12" w:space="0" w:color="auto"/>
            </w:tcBorders>
            <w:vAlign w:val="center"/>
          </w:tcPr>
          <w:p w:rsidR="00A71CA9" w:rsidRPr="00036788" w:rsidRDefault="00A71CA9" w:rsidP="00036788">
            <w:pPr>
              <w:jc w:val="right"/>
              <w:rPr>
                <w:color w:val="000000"/>
                <w:sz w:val="18"/>
                <w:szCs w:val="18"/>
                <w:lang w:eastAsia="ru-RU"/>
              </w:rPr>
            </w:pPr>
            <w:r w:rsidRPr="00036788">
              <w:rPr>
                <w:color w:val="000000"/>
                <w:sz w:val="18"/>
                <w:szCs w:val="18"/>
                <w:lang w:eastAsia="ru-RU"/>
              </w:rPr>
              <w:t>4 153,16</w:t>
            </w:r>
          </w:p>
        </w:tc>
        <w:tc>
          <w:tcPr>
            <w:tcW w:w="1306" w:type="pct"/>
            <w:tcBorders>
              <w:top w:val="single" w:sz="12" w:space="0" w:color="auto"/>
            </w:tcBorders>
            <w:vAlign w:val="center"/>
          </w:tcPr>
          <w:p w:rsidR="00A71CA9" w:rsidRPr="00036788" w:rsidRDefault="00A71CA9" w:rsidP="00036788">
            <w:pPr>
              <w:jc w:val="center"/>
              <w:rPr>
                <w:color w:val="000000"/>
                <w:sz w:val="18"/>
                <w:szCs w:val="18"/>
                <w:lang w:eastAsia="ru-RU"/>
              </w:rPr>
            </w:pPr>
            <w:r>
              <w:rPr>
                <w:color w:val="000000"/>
                <w:sz w:val="18"/>
                <w:szCs w:val="18"/>
                <w:lang w:eastAsia="ru-RU"/>
              </w:rPr>
              <w:t>-</w:t>
            </w:r>
          </w:p>
        </w:tc>
        <w:tc>
          <w:tcPr>
            <w:tcW w:w="1030" w:type="pct"/>
            <w:tcBorders>
              <w:top w:val="single" w:sz="12" w:space="0" w:color="auto"/>
            </w:tcBorders>
            <w:vAlign w:val="center"/>
          </w:tcPr>
          <w:p w:rsidR="00A71CA9" w:rsidRPr="00036788" w:rsidRDefault="00A71CA9" w:rsidP="00036788">
            <w:pPr>
              <w:jc w:val="right"/>
              <w:rPr>
                <w:color w:val="000000"/>
                <w:sz w:val="18"/>
                <w:szCs w:val="18"/>
                <w:lang w:eastAsia="ru-RU"/>
              </w:rPr>
            </w:pPr>
            <w:r w:rsidRPr="00036788">
              <w:rPr>
                <w:color w:val="000000"/>
                <w:sz w:val="18"/>
                <w:szCs w:val="18"/>
                <w:lang w:eastAsia="ru-RU"/>
              </w:rPr>
              <w:t>4 153,16</w:t>
            </w:r>
          </w:p>
        </w:tc>
      </w:tr>
      <w:tr w:rsidR="00A71CA9" w:rsidRPr="00036788" w:rsidTr="00B72838">
        <w:tc>
          <w:tcPr>
            <w:tcW w:w="1289" w:type="pct"/>
            <w:vAlign w:val="center"/>
          </w:tcPr>
          <w:p w:rsidR="00A71CA9" w:rsidRPr="00036788" w:rsidRDefault="00A71CA9" w:rsidP="00036788">
            <w:pPr>
              <w:rPr>
                <w:color w:val="000000"/>
                <w:sz w:val="18"/>
                <w:szCs w:val="18"/>
                <w:lang w:eastAsia="ru-RU"/>
              </w:rPr>
            </w:pPr>
            <w:r w:rsidRPr="00036788">
              <w:rPr>
                <w:color w:val="000000"/>
                <w:sz w:val="18"/>
                <w:szCs w:val="18"/>
                <w:lang w:eastAsia="ru-RU"/>
              </w:rPr>
              <w:t>01.01.2016-31.12.2016</w:t>
            </w:r>
          </w:p>
        </w:tc>
        <w:tc>
          <w:tcPr>
            <w:tcW w:w="1374" w:type="pct"/>
            <w:vAlign w:val="center"/>
          </w:tcPr>
          <w:p w:rsidR="00A71CA9" w:rsidRPr="00036788" w:rsidRDefault="00A71CA9" w:rsidP="00036788">
            <w:pPr>
              <w:jc w:val="right"/>
              <w:rPr>
                <w:color w:val="000000"/>
                <w:sz w:val="18"/>
                <w:szCs w:val="18"/>
                <w:lang w:eastAsia="ru-RU"/>
              </w:rPr>
            </w:pPr>
            <w:r w:rsidRPr="00036788">
              <w:rPr>
                <w:color w:val="000000"/>
                <w:sz w:val="18"/>
                <w:szCs w:val="18"/>
                <w:lang w:eastAsia="ru-RU"/>
              </w:rPr>
              <w:t>4 419,66</w:t>
            </w:r>
          </w:p>
        </w:tc>
        <w:tc>
          <w:tcPr>
            <w:tcW w:w="1306" w:type="pct"/>
            <w:vAlign w:val="center"/>
          </w:tcPr>
          <w:p w:rsidR="00A71CA9" w:rsidRPr="00036788" w:rsidRDefault="00A71CA9" w:rsidP="00036788">
            <w:pPr>
              <w:jc w:val="center"/>
              <w:rPr>
                <w:color w:val="000000"/>
                <w:sz w:val="18"/>
                <w:szCs w:val="18"/>
                <w:lang w:eastAsia="ru-RU"/>
              </w:rPr>
            </w:pPr>
            <w:r>
              <w:rPr>
                <w:color w:val="000000"/>
                <w:sz w:val="18"/>
                <w:szCs w:val="18"/>
                <w:lang w:eastAsia="ru-RU"/>
              </w:rPr>
              <w:t>-</w:t>
            </w:r>
          </w:p>
        </w:tc>
        <w:tc>
          <w:tcPr>
            <w:tcW w:w="1030" w:type="pct"/>
            <w:vAlign w:val="center"/>
          </w:tcPr>
          <w:p w:rsidR="00A71CA9" w:rsidRPr="00036788" w:rsidRDefault="00A71CA9" w:rsidP="00036788">
            <w:pPr>
              <w:jc w:val="right"/>
              <w:rPr>
                <w:color w:val="000000"/>
                <w:sz w:val="18"/>
                <w:szCs w:val="18"/>
                <w:lang w:eastAsia="ru-RU"/>
              </w:rPr>
            </w:pPr>
            <w:r w:rsidRPr="00036788">
              <w:rPr>
                <w:color w:val="000000"/>
                <w:sz w:val="18"/>
                <w:szCs w:val="18"/>
                <w:lang w:eastAsia="ru-RU"/>
              </w:rPr>
              <w:t>4 419,66</w:t>
            </w:r>
          </w:p>
        </w:tc>
      </w:tr>
      <w:tr w:rsidR="00A71CA9" w:rsidRPr="00036788" w:rsidTr="00B72838">
        <w:tc>
          <w:tcPr>
            <w:tcW w:w="1289" w:type="pct"/>
            <w:vAlign w:val="center"/>
          </w:tcPr>
          <w:p w:rsidR="00A71CA9" w:rsidRPr="00036788" w:rsidRDefault="00A71CA9" w:rsidP="00036788">
            <w:pPr>
              <w:rPr>
                <w:color w:val="000000"/>
                <w:sz w:val="18"/>
                <w:szCs w:val="18"/>
                <w:lang w:eastAsia="ru-RU"/>
              </w:rPr>
            </w:pPr>
            <w:r w:rsidRPr="00036788">
              <w:rPr>
                <w:color w:val="000000"/>
                <w:sz w:val="18"/>
                <w:szCs w:val="18"/>
                <w:lang w:eastAsia="ru-RU"/>
              </w:rPr>
              <w:t>01.01.2017-31.08.2017</w:t>
            </w:r>
          </w:p>
        </w:tc>
        <w:tc>
          <w:tcPr>
            <w:tcW w:w="1374" w:type="pct"/>
            <w:vAlign w:val="center"/>
          </w:tcPr>
          <w:p w:rsidR="00A71CA9" w:rsidRPr="00036788" w:rsidRDefault="00A71CA9" w:rsidP="00036788">
            <w:pPr>
              <w:jc w:val="right"/>
              <w:rPr>
                <w:color w:val="000000"/>
                <w:sz w:val="18"/>
                <w:szCs w:val="18"/>
                <w:lang w:eastAsia="ru-RU"/>
              </w:rPr>
            </w:pPr>
            <w:r w:rsidRPr="00036788">
              <w:rPr>
                <w:color w:val="000000"/>
                <w:sz w:val="18"/>
                <w:szCs w:val="18"/>
                <w:lang w:eastAsia="ru-RU"/>
              </w:rPr>
              <w:t>3 357,90</w:t>
            </w:r>
          </w:p>
        </w:tc>
        <w:tc>
          <w:tcPr>
            <w:tcW w:w="1306" w:type="pct"/>
            <w:vAlign w:val="center"/>
          </w:tcPr>
          <w:p w:rsidR="00A71CA9" w:rsidRPr="00036788" w:rsidRDefault="00A71CA9" w:rsidP="00036788">
            <w:pPr>
              <w:jc w:val="center"/>
              <w:rPr>
                <w:color w:val="000000"/>
                <w:sz w:val="18"/>
                <w:szCs w:val="18"/>
                <w:lang w:eastAsia="ru-RU"/>
              </w:rPr>
            </w:pPr>
            <w:r>
              <w:rPr>
                <w:color w:val="000000"/>
                <w:sz w:val="18"/>
                <w:szCs w:val="18"/>
                <w:lang w:eastAsia="ru-RU"/>
              </w:rPr>
              <w:t>-</w:t>
            </w:r>
          </w:p>
        </w:tc>
        <w:tc>
          <w:tcPr>
            <w:tcW w:w="1030" w:type="pct"/>
            <w:vAlign w:val="center"/>
          </w:tcPr>
          <w:p w:rsidR="00A71CA9" w:rsidRPr="00036788" w:rsidRDefault="00A71CA9" w:rsidP="00036788">
            <w:pPr>
              <w:jc w:val="right"/>
              <w:rPr>
                <w:color w:val="000000"/>
                <w:sz w:val="18"/>
                <w:szCs w:val="18"/>
                <w:lang w:eastAsia="ru-RU"/>
              </w:rPr>
            </w:pPr>
            <w:r w:rsidRPr="00036788">
              <w:rPr>
                <w:color w:val="000000"/>
                <w:sz w:val="18"/>
                <w:szCs w:val="18"/>
                <w:lang w:eastAsia="ru-RU"/>
              </w:rPr>
              <w:t>3 357,90</w:t>
            </w:r>
          </w:p>
        </w:tc>
      </w:tr>
      <w:tr w:rsidR="00A71CA9" w:rsidRPr="00036788" w:rsidTr="00B72838">
        <w:tc>
          <w:tcPr>
            <w:tcW w:w="1289" w:type="pct"/>
            <w:tcBorders>
              <w:top w:val="single" w:sz="12" w:space="0" w:color="auto"/>
              <w:bottom w:val="single" w:sz="12" w:space="0" w:color="auto"/>
            </w:tcBorders>
            <w:vAlign w:val="center"/>
          </w:tcPr>
          <w:p w:rsidR="00A71CA9" w:rsidRPr="00036788" w:rsidRDefault="00A71CA9" w:rsidP="00036788">
            <w:pPr>
              <w:rPr>
                <w:b/>
                <w:sz w:val="18"/>
                <w:szCs w:val="18"/>
              </w:rPr>
            </w:pPr>
            <w:r w:rsidRPr="00036788">
              <w:rPr>
                <w:b/>
                <w:sz w:val="18"/>
                <w:szCs w:val="18"/>
              </w:rPr>
              <w:t>ИТОГО:</w:t>
            </w:r>
          </w:p>
        </w:tc>
        <w:tc>
          <w:tcPr>
            <w:tcW w:w="1374" w:type="pct"/>
            <w:tcBorders>
              <w:top w:val="single" w:sz="12" w:space="0" w:color="auto"/>
              <w:bottom w:val="single" w:sz="12" w:space="0" w:color="auto"/>
            </w:tcBorders>
            <w:vAlign w:val="bottom"/>
          </w:tcPr>
          <w:p w:rsidR="00A71CA9" w:rsidRPr="00036788" w:rsidRDefault="00A71CA9" w:rsidP="00036788">
            <w:pPr>
              <w:jc w:val="right"/>
              <w:rPr>
                <w:b/>
                <w:sz w:val="18"/>
                <w:szCs w:val="18"/>
              </w:rPr>
            </w:pPr>
            <w:r>
              <w:rPr>
                <w:b/>
                <w:sz w:val="18"/>
                <w:szCs w:val="18"/>
              </w:rPr>
              <w:t>11 930,72</w:t>
            </w:r>
          </w:p>
        </w:tc>
        <w:tc>
          <w:tcPr>
            <w:tcW w:w="1306" w:type="pct"/>
            <w:tcBorders>
              <w:top w:val="single" w:sz="12" w:space="0" w:color="auto"/>
              <w:bottom w:val="single" w:sz="12" w:space="0" w:color="auto"/>
            </w:tcBorders>
            <w:vAlign w:val="center"/>
          </w:tcPr>
          <w:p w:rsidR="00A71CA9" w:rsidRPr="00036788" w:rsidRDefault="00A71CA9" w:rsidP="00036788">
            <w:pPr>
              <w:jc w:val="center"/>
              <w:rPr>
                <w:b/>
                <w:sz w:val="18"/>
                <w:szCs w:val="18"/>
              </w:rPr>
            </w:pPr>
            <w:r>
              <w:rPr>
                <w:b/>
                <w:sz w:val="18"/>
                <w:szCs w:val="18"/>
              </w:rPr>
              <w:t>-</w:t>
            </w:r>
          </w:p>
        </w:tc>
        <w:tc>
          <w:tcPr>
            <w:tcW w:w="1030" w:type="pct"/>
            <w:tcBorders>
              <w:top w:val="single" w:sz="12" w:space="0" w:color="auto"/>
              <w:bottom w:val="single" w:sz="12" w:space="0" w:color="auto"/>
            </w:tcBorders>
            <w:vAlign w:val="bottom"/>
          </w:tcPr>
          <w:p w:rsidR="00A71CA9" w:rsidRPr="00036788" w:rsidRDefault="00A71CA9" w:rsidP="00036788">
            <w:pPr>
              <w:jc w:val="right"/>
              <w:rPr>
                <w:b/>
                <w:sz w:val="18"/>
                <w:szCs w:val="18"/>
              </w:rPr>
            </w:pPr>
            <w:r>
              <w:rPr>
                <w:b/>
                <w:sz w:val="18"/>
                <w:szCs w:val="18"/>
              </w:rPr>
              <w:t>11 930,72</w:t>
            </w:r>
          </w:p>
        </w:tc>
      </w:tr>
    </w:tbl>
    <w:p w:rsidR="00A71CA9" w:rsidRPr="00036788" w:rsidRDefault="00A71CA9" w:rsidP="00CB5F37">
      <w:pPr>
        <w:pStyle w:val="a5"/>
        <w:ind w:firstLine="708"/>
        <w:jc w:val="both"/>
        <w:rPr>
          <w:color w:val="000000"/>
          <w:sz w:val="6"/>
          <w:szCs w:val="6"/>
        </w:rPr>
      </w:pPr>
    </w:p>
    <w:p w:rsidR="00A71CA9" w:rsidRDefault="00A71CA9" w:rsidP="004C44C2">
      <w:pPr>
        <w:autoSpaceDE w:val="0"/>
        <w:autoSpaceDN w:val="0"/>
        <w:adjustRightInd w:val="0"/>
        <w:jc w:val="both"/>
        <w:rPr>
          <w:color w:val="000000"/>
          <w:sz w:val="28"/>
          <w:szCs w:val="28"/>
        </w:rPr>
      </w:pPr>
      <w:r>
        <w:rPr>
          <w:sz w:val="28"/>
          <w:szCs w:val="28"/>
        </w:rPr>
        <w:tab/>
        <w:t>6.4.</w:t>
      </w:r>
      <w:r>
        <w:rPr>
          <w:sz w:val="28"/>
          <w:szCs w:val="28"/>
        </w:rPr>
        <w:tab/>
      </w:r>
      <w:r w:rsidRPr="00E13D20">
        <w:rPr>
          <w:sz w:val="28"/>
          <w:szCs w:val="28"/>
        </w:rPr>
        <w:t>В нарушение</w:t>
      </w:r>
      <w:r w:rsidRPr="00961CE7">
        <w:rPr>
          <w:sz w:val="28"/>
          <w:szCs w:val="28"/>
        </w:rPr>
        <w:t xml:space="preserve"> </w:t>
      </w:r>
      <w:hyperlink r:id="rId13" w:history="1">
        <w:r w:rsidRPr="00E13D20">
          <w:rPr>
            <w:sz w:val="28"/>
            <w:szCs w:val="28"/>
          </w:rPr>
          <w:t>стать</w:t>
        </w:r>
        <w:r>
          <w:rPr>
            <w:sz w:val="28"/>
            <w:szCs w:val="28"/>
          </w:rPr>
          <w:t>ей</w:t>
        </w:r>
        <w:r w:rsidRPr="00E13D20">
          <w:rPr>
            <w:sz w:val="28"/>
            <w:szCs w:val="28"/>
          </w:rPr>
          <w:t xml:space="preserve"> </w:t>
        </w:r>
      </w:hyperlink>
      <w:r>
        <w:rPr>
          <w:sz w:val="28"/>
          <w:szCs w:val="28"/>
        </w:rPr>
        <w:t>117 Трудового кодекса</w:t>
      </w:r>
      <w:r w:rsidRPr="00961CE7">
        <w:rPr>
          <w:sz w:val="28"/>
          <w:szCs w:val="28"/>
        </w:rPr>
        <w:t xml:space="preserve"> РФ, </w:t>
      </w:r>
      <w:hyperlink r:id="rId14" w:history="1">
        <w:r>
          <w:rPr>
            <w:sz w:val="28"/>
            <w:szCs w:val="28"/>
          </w:rPr>
          <w:t>статьи</w:t>
        </w:r>
      </w:hyperlink>
      <w:r>
        <w:rPr>
          <w:sz w:val="28"/>
          <w:szCs w:val="28"/>
        </w:rPr>
        <w:t xml:space="preserve"> 7 </w:t>
      </w:r>
      <w:r w:rsidRPr="00961CE7">
        <w:rPr>
          <w:sz w:val="28"/>
          <w:szCs w:val="28"/>
        </w:rPr>
        <w:t>Фед</w:t>
      </w:r>
      <w:r>
        <w:rPr>
          <w:sz w:val="28"/>
          <w:szCs w:val="28"/>
        </w:rPr>
        <w:t>ерального закона от 28.12.2013 №</w:t>
      </w:r>
      <w:r w:rsidRPr="00961CE7">
        <w:rPr>
          <w:sz w:val="28"/>
          <w:szCs w:val="28"/>
        </w:rPr>
        <w:t> 426-</w:t>
      </w:r>
      <w:r w:rsidRPr="00965557">
        <w:rPr>
          <w:sz w:val="28"/>
          <w:szCs w:val="28"/>
        </w:rPr>
        <w:t>ФЗ в период с 01.01.2015 по 31.08.</w:t>
      </w:r>
      <w:r w:rsidRPr="004C44C2">
        <w:rPr>
          <w:sz w:val="28"/>
          <w:szCs w:val="28"/>
        </w:rPr>
        <w:t>2017 в отсутствие специальной оценки условий труда рабочих мест по подразделению «Ремонтно</w:t>
      </w:r>
      <w:r>
        <w:rPr>
          <w:color w:val="000000"/>
          <w:sz w:val="28"/>
          <w:szCs w:val="28"/>
        </w:rPr>
        <w:t xml:space="preserve">-механическая мастерская» на основании приказа руководителя ММПКХ </w:t>
      </w:r>
      <w:r w:rsidR="00752D04">
        <w:rPr>
          <w:color w:val="000000"/>
          <w:sz w:val="28"/>
          <w:szCs w:val="28"/>
        </w:rPr>
        <w:t xml:space="preserve">                  </w:t>
      </w:r>
      <w:r>
        <w:rPr>
          <w:color w:val="000000"/>
          <w:sz w:val="28"/>
          <w:szCs w:val="28"/>
        </w:rPr>
        <w:t xml:space="preserve">от 01.06.2012 № Л-180 </w:t>
      </w:r>
      <w:r>
        <w:rPr>
          <w:sz w:val="28"/>
          <w:szCs w:val="28"/>
        </w:rPr>
        <w:t xml:space="preserve">произведены </w:t>
      </w:r>
      <w:r w:rsidRPr="00D923C7">
        <w:rPr>
          <w:sz w:val="28"/>
          <w:szCs w:val="28"/>
        </w:rPr>
        <w:t>выплаты</w:t>
      </w:r>
      <w:r>
        <w:rPr>
          <w:color w:val="000000"/>
          <w:sz w:val="28"/>
          <w:szCs w:val="28"/>
        </w:rPr>
        <w:t xml:space="preserve"> за дополнительный отпуск за работу с вредными условиями труда в размере 12 рабочих дней в общей сумме 11 800,03 рублей</w:t>
      </w:r>
      <w:r w:rsidRPr="00B15123">
        <w:rPr>
          <w:sz w:val="28"/>
          <w:szCs w:val="28"/>
        </w:rPr>
        <w:t>:</w:t>
      </w:r>
    </w:p>
    <w:p w:rsidR="00A71CA9" w:rsidRPr="00B903F0" w:rsidRDefault="00A71CA9" w:rsidP="004C44C2">
      <w:pPr>
        <w:autoSpaceDE w:val="0"/>
        <w:autoSpaceDN w:val="0"/>
        <w:adjustRightInd w:val="0"/>
        <w:jc w:val="both"/>
        <w:rPr>
          <w:color w:val="000000"/>
          <w:sz w:val="6"/>
          <w:szCs w:val="6"/>
        </w:rPr>
      </w:pPr>
    </w:p>
    <w:p w:rsidR="00A71CA9" w:rsidRPr="00036788" w:rsidRDefault="00A71CA9" w:rsidP="004C44C2">
      <w:pPr>
        <w:pStyle w:val="a7"/>
        <w:jc w:val="right"/>
        <w:rPr>
          <w:sz w:val="18"/>
          <w:szCs w:val="18"/>
          <w:lang w:eastAsia="en-US"/>
        </w:rPr>
      </w:pPr>
      <w:r w:rsidRPr="00036788">
        <w:rPr>
          <w:sz w:val="18"/>
          <w:szCs w:val="18"/>
          <w:lang w:eastAsia="en-US"/>
        </w:rPr>
        <w:t xml:space="preserve">Таблица № </w:t>
      </w:r>
      <w:r>
        <w:rPr>
          <w:sz w:val="18"/>
          <w:szCs w:val="18"/>
          <w:lang w:eastAsia="en-US"/>
        </w:rPr>
        <w:t>3</w:t>
      </w:r>
      <w:r w:rsidR="0056102E">
        <w:rPr>
          <w:sz w:val="18"/>
          <w:szCs w:val="18"/>
          <w:lang w:eastAsia="en-US"/>
        </w:rPr>
        <w:t>0</w:t>
      </w:r>
      <w:r>
        <w:rPr>
          <w:sz w:val="18"/>
          <w:szCs w:val="18"/>
          <w:lang w:eastAsia="en-US"/>
        </w:rPr>
        <w:t xml:space="preserve"> </w:t>
      </w:r>
      <w:r w:rsidRPr="00036788">
        <w:rPr>
          <w:sz w:val="18"/>
          <w:szCs w:val="18"/>
          <w:lang w:eastAsia="en-US"/>
        </w:rPr>
        <w:t>(рублей)</w:t>
      </w:r>
    </w:p>
    <w:tbl>
      <w:tblPr>
        <w:tblW w:w="489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2"/>
        <w:gridCol w:w="2833"/>
        <w:gridCol w:w="2696"/>
        <w:gridCol w:w="2125"/>
      </w:tblGrid>
      <w:tr w:rsidR="00A71CA9" w:rsidRPr="00036788" w:rsidTr="00B72838">
        <w:trPr>
          <w:tblHeader/>
        </w:trPr>
        <w:tc>
          <w:tcPr>
            <w:tcW w:w="1250"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Период</w:t>
            </w:r>
          </w:p>
        </w:tc>
        <w:tc>
          <w:tcPr>
            <w:tcW w:w="1388"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предприятия</w:t>
            </w:r>
          </w:p>
        </w:tc>
        <w:tc>
          <w:tcPr>
            <w:tcW w:w="1321"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проверки</w:t>
            </w:r>
          </w:p>
        </w:tc>
        <w:tc>
          <w:tcPr>
            <w:tcW w:w="1041"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Отклонение</w:t>
            </w:r>
          </w:p>
        </w:tc>
      </w:tr>
      <w:tr w:rsidR="00A71CA9" w:rsidRPr="00036788" w:rsidTr="00B72838">
        <w:tc>
          <w:tcPr>
            <w:tcW w:w="5000" w:type="pct"/>
            <w:gridSpan w:val="4"/>
            <w:tcBorders>
              <w:top w:val="single" w:sz="12" w:space="0" w:color="auto"/>
              <w:bottom w:val="single" w:sz="12" w:space="0" w:color="auto"/>
            </w:tcBorders>
            <w:vAlign w:val="center"/>
          </w:tcPr>
          <w:p w:rsidR="00A71CA9" w:rsidRPr="00036788" w:rsidRDefault="00A71CA9" w:rsidP="008748B8">
            <w:pPr>
              <w:jc w:val="center"/>
              <w:rPr>
                <w:sz w:val="18"/>
                <w:szCs w:val="18"/>
                <w:lang w:eastAsia="ru-RU"/>
              </w:rPr>
            </w:pPr>
            <w:r>
              <w:rPr>
                <w:sz w:val="18"/>
                <w:szCs w:val="18"/>
              </w:rPr>
              <w:t>(электрогазосварщик)</w:t>
            </w:r>
          </w:p>
        </w:tc>
      </w:tr>
      <w:tr w:rsidR="00A71CA9" w:rsidRPr="00036788" w:rsidTr="00B72838">
        <w:tc>
          <w:tcPr>
            <w:tcW w:w="1250" w:type="pct"/>
            <w:tcBorders>
              <w:top w:val="single" w:sz="12" w:space="0" w:color="auto"/>
            </w:tcBorders>
            <w:vAlign w:val="center"/>
          </w:tcPr>
          <w:p w:rsidR="00A71CA9" w:rsidRPr="00036788" w:rsidRDefault="00A71CA9" w:rsidP="004C44C2">
            <w:pPr>
              <w:rPr>
                <w:color w:val="000000"/>
                <w:sz w:val="18"/>
                <w:szCs w:val="18"/>
                <w:lang w:eastAsia="ru-RU"/>
              </w:rPr>
            </w:pPr>
            <w:r w:rsidRPr="00036788">
              <w:rPr>
                <w:color w:val="000000"/>
                <w:sz w:val="18"/>
                <w:szCs w:val="18"/>
                <w:lang w:eastAsia="ru-RU"/>
              </w:rPr>
              <w:t>01.01.2015-31.12.2015</w:t>
            </w:r>
          </w:p>
        </w:tc>
        <w:tc>
          <w:tcPr>
            <w:tcW w:w="1388" w:type="pct"/>
            <w:tcBorders>
              <w:top w:val="single" w:sz="12" w:space="0" w:color="auto"/>
            </w:tcBorders>
            <w:vAlign w:val="bottom"/>
          </w:tcPr>
          <w:p w:rsidR="00A71CA9" w:rsidRPr="00691841" w:rsidRDefault="00A71CA9" w:rsidP="004C44C2">
            <w:pPr>
              <w:jc w:val="right"/>
              <w:rPr>
                <w:color w:val="000000"/>
                <w:sz w:val="18"/>
                <w:szCs w:val="18"/>
                <w:lang w:eastAsia="ru-RU"/>
              </w:rPr>
            </w:pPr>
            <w:r>
              <w:rPr>
                <w:color w:val="000000"/>
                <w:sz w:val="18"/>
                <w:szCs w:val="18"/>
              </w:rPr>
              <w:t>5 656,97</w:t>
            </w:r>
          </w:p>
        </w:tc>
        <w:tc>
          <w:tcPr>
            <w:tcW w:w="1321" w:type="pct"/>
            <w:tcBorders>
              <w:top w:val="single" w:sz="12" w:space="0" w:color="auto"/>
            </w:tcBorders>
            <w:vAlign w:val="center"/>
          </w:tcPr>
          <w:p w:rsidR="00A71CA9" w:rsidRPr="00036788" w:rsidRDefault="00A71CA9" w:rsidP="004C44C2">
            <w:pPr>
              <w:jc w:val="center"/>
              <w:rPr>
                <w:color w:val="000000"/>
                <w:sz w:val="18"/>
                <w:szCs w:val="18"/>
                <w:lang w:eastAsia="ru-RU"/>
              </w:rPr>
            </w:pPr>
            <w:r>
              <w:rPr>
                <w:color w:val="000000"/>
                <w:sz w:val="18"/>
                <w:szCs w:val="18"/>
                <w:lang w:eastAsia="ru-RU"/>
              </w:rPr>
              <w:t>-</w:t>
            </w:r>
          </w:p>
        </w:tc>
        <w:tc>
          <w:tcPr>
            <w:tcW w:w="1041" w:type="pct"/>
            <w:tcBorders>
              <w:top w:val="single" w:sz="12" w:space="0" w:color="auto"/>
            </w:tcBorders>
            <w:vAlign w:val="bottom"/>
          </w:tcPr>
          <w:p w:rsidR="00A71CA9" w:rsidRPr="00691841" w:rsidRDefault="00A71CA9" w:rsidP="004C44C2">
            <w:pPr>
              <w:jc w:val="right"/>
              <w:rPr>
                <w:color w:val="000000"/>
                <w:sz w:val="18"/>
                <w:szCs w:val="18"/>
                <w:lang w:eastAsia="ru-RU"/>
              </w:rPr>
            </w:pPr>
            <w:r>
              <w:rPr>
                <w:color w:val="000000"/>
                <w:sz w:val="18"/>
                <w:szCs w:val="18"/>
              </w:rPr>
              <w:t>5 656,97</w:t>
            </w:r>
          </w:p>
        </w:tc>
      </w:tr>
      <w:tr w:rsidR="00A71CA9" w:rsidRPr="00036788" w:rsidTr="00B72838">
        <w:tc>
          <w:tcPr>
            <w:tcW w:w="1250" w:type="pct"/>
            <w:vAlign w:val="center"/>
          </w:tcPr>
          <w:p w:rsidR="00A71CA9" w:rsidRPr="00036788" w:rsidRDefault="00A71CA9" w:rsidP="004C44C2">
            <w:pPr>
              <w:rPr>
                <w:color w:val="000000"/>
                <w:sz w:val="18"/>
                <w:szCs w:val="18"/>
                <w:lang w:eastAsia="ru-RU"/>
              </w:rPr>
            </w:pPr>
            <w:r w:rsidRPr="00036788">
              <w:rPr>
                <w:color w:val="000000"/>
                <w:sz w:val="18"/>
                <w:szCs w:val="18"/>
                <w:lang w:eastAsia="ru-RU"/>
              </w:rPr>
              <w:t>01.01.2016-31.12.2016</w:t>
            </w:r>
          </w:p>
        </w:tc>
        <w:tc>
          <w:tcPr>
            <w:tcW w:w="1388" w:type="pct"/>
            <w:vAlign w:val="bottom"/>
          </w:tcPr>
          <w:p w:rsidR="00A71CA9" w:rsidRPr="00691841" w:rsidRDefault="00A71CA9" w:rsidP="004C44C2">
            <w:pPr>
              <w:jc w:val="right"/>
              <w:rPr>
                <w:color w:val="000000"/>
                <w:sz w:val="18"/>
                <w:szCs w:val="18"/>
                <w:lang w:eastAsia="ru-RU"/>
              </w:rPr>
            </w:pPr>
            <w:r>
              <w:rPr>
                <w:color w:val="000000"/>
                <w:sz w:val="18"/>
                <w:szCs w:val="18"/>
              </w:rPr>
              <w:t>6 143,06</w:t>
            </w:r>
          </w:p>
        </w:tc>
        <w:tc>
          <w:tcPr>
            <w:tcW w:w="1321" w:type="pct"/>
            <w:vAlign w:val="center"/>
          </w:tcPr>
          <w:p w:rsidR="00A71CA9" w:rsidRPr="00036788" w:rsidRDefault="00A71CA9" w:rsidP="004C44C2">
            <w:pPr>
              <w:jc w:val="center"/>
              <w:rPr>
                <w:color w:val="000000"/>
                <w:sz w:val="18"/>
                <w:szCs w:val="18"/>
                <w:lang w:eastAsia="ru-RU"/>
              </w:rPr>
            </w:pPr>
            <w:r>
              <w:rPr>
                <w:color w:val="000000"/>
                <w:sz w:val="18"/>
                <w:szCs w:val="18"/>
                <w:lang w:eastAsia="ru-RU"/>
              </w:rPr>
              <w:t>-</w:t>
            </w:r>
          </w:p>
        </w:tc>
        <w:tc>
          <w:tcPr>
            <w:tcW w:w="1041" w:type="pct"/>
            <w:vAlign w:val="bottom"/>
          </w:tcPr>
          <w:p w:rsidR="00A71CA9" w:rsidRPr="00691841" w:rsidRDefault="00A71CA9" w:rsidP="004C44C2">
            <w:pPr>
              <w:jc w:val="right"/>
              <w:rPr>
                <w:color w:val="000000"/>
                <w:sz w:val="18"/>
                <w:szCs w:val="18"/>
                <w:lang w:eastAsia="ru-RU"/>
              </w:rPr>
            </w:pPr>
            <w:r>
              <w:rPr>
                <w:color w:val="000000"/>
                <w:sz w:val="18"/>
                <w:szCs w:val="18"/>
              </w:rPr>
              <w:t>6 143,06</w:t>
            </w:r>
          </w:p>
        </w:tc>
      </w:tr>
      <w:tr w:rsidR="00A71CA9" w:rsidRPr="00036788" w:rsidTr="00B72838">
        <w:tc>
          <w:tcPr>
            <w:tcW w:w="1250" w:type="pct"/>
            <w:vAlign w:val="center"/>
          </w:tcPr>
          <w:p w:rsidR="00A71CA9" w:rsidRPr="00036788" w:rsidRDefault="00A71CA9" w:rsidP="004C44C2">
            <w:pPr>
              <w:rPr>
                <w:color w:val="000000"/>
                <w:sz w:val="18"/>
                <w:szCs w:val="18"/>
                <w:lang w:eastAsia="ru-RU"/>
              </w:rPr>
            </w:pPr>
            <w:r w:rsidRPr="00036788">
              <w:rPr>
                <w:color w:val="000000"/>
                <w:sz w:val="18"/>
                <w:szCs w:val="18"/>
                <w:lang w:eastAsia="ru-RU"/>
              </w:rPr>
              <w:t>01.01.2017-31.08.2017</w:t>
            </w:r>
          </w:p>
        </w:tc>
        <w:tc>
          <w:tcPr>
            <w:tcW w:w="1388" w:type="pct"/>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0,00</w:t>
            </w:r>
          </w:p>
        </w:tc>
        <w:tc>
          <w:tcPr>
            <w:tcW w:w="1321" w:type="pct"/>
            <w:vAlign w:val="center"/>
          </w:tcPr>
          <w:p w:rsidR="00A71CA9" w:rsidRPr="00036788" w:rsidRDefault="00A71CA9" w:rsidP="004C44C2">
            <w:pPr>
              <w:jc w:val="center"/>
              <w:rPr>
                <w:color w:val="000000"/>
                <w:sz w:val="18"/>
                <w:szCs w:val="18"/>
                <w:lang w:eastAsia="ru-RU"/>
              </w:rPr>
            </w:pPr>
            <w:r>
              <w:rPr>
                <w:color w:val="000000"/>
                <w:sz w:val="18"/>
                <w:szCs w:val="18"/>
                <w:lang w:eastAsia="ru-RU"/>
              </w:rPr>
              <w:t>-</w:t>
            </w:r>
          </w:p>
        </w:tc>
        <w:tc>
          <w:tcPr>
            <w:tcW w:w="1041" w:type="pct"/>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0,00</w:t>
            </w:r>
          </w:p>
        </w:tc>
      </w:tr>
      <w:tr w:rsidR="00A71CA9" w:rsidRPr="00036788" w:rsidTr="00B72838">
        <w:tc>
          <w:tcPr>
            <w:tcW w:w="1250" w:type="pct"/>
            <w:tcBorders>
              <w:top w:val="single" w:sz="12" w:space="0" w:color="auto"/>
              <w:bottom w:val="single" w:sz="12" w:space="0" w:color="auto"/>
            </w:tcBorders>
            <w:vAlign w:val="center"/>
          </w:tcPr>
          <w:p w:rsidR="00A71CA9" w:rsidRPr="00036788" w:rsidRDefault="00A71CA9" w:rsidP="004C44C2">
            <w:pPr>
              <w:rPr>
                <w:b/>
                <w:sz w:val="18"/>
                <w:szCs w:val="18"/>
              </w:rPr>
            </w:pPr>
            <w:r w:rsidRPr="00036788">
              <w:rPr>
                <w:b/>
                <w:sz w:val="18"/>
                <w:szCs w:val="18"/>
              </w:rPr>
              <w:t>ИТОГО:</w:t>
            </w:r>
          </w:p>
        </w:tc>
        <w:tc>
          <w:tcPr>
            <w:tcW w:w="1388" w:type="pct"/>
            <w:tcBorders>
              <w:top w:val="single" w:sz="12" w:space="0" w:color="auto"/>
              <w:bottom w:val="single" w:sz="12" w:space="0" w:color="auto"/>
            </w:tcBorders>
            <w:vAlign w:val="bottom"/>
          </w:tcPr>
          <w:p w:rsidR="00A71CA9" w:rsidRPr="004C44C2" w:rsidRDefault="00A71CA9" w:rsidP="004C44C2">
            <w:pPr>
              <w:jc w:val="right"/>
              <w:rPr>
                <w:b/>
                <w:color w:val="000000"/>
                <w:sz w:val="18"/>
                <w:szCs w:val="18"/>
                <w:lang w:eastAsia="ru-RU"/>
              </w:rPr>
            </w:pPr>
            <w:r w:rsidRPr="004C44C2">
              <w:rPr>
                <w:b/>
                <w:color w:val="000000"/>
                <w:sz w:val="18"/>
                <w:szCs w:val="18"/>
              </w:rPr>
              <w:t>11 800,03</w:t>
            </w:r>
          </w:p>
        </w:tc>
        <w:tc>
          <w:tcPr>
            <w:tcW w:w="1321" w:type="pct"/>
            <w:tcBorders>
              <w:top w:val="single" w:sz="12" w:space="0" w:color="auto"/>
              <w:bottom w:val="single" w:sz="12" w:space="0" w:color="auto"/>
            </w:tcBorders>
            <w:vAlign w:val="center"/>
          </w:tcPr>
          <w:p w:rsidR="00A71CA9" w:rsidRPr="004C44C2" w:rsidRDefault="00A71CA9" w:rsidP="004C44C2">
            <w:pPr>
              <w:jc w:val="center"/>
              <w:rPr>
                <w:b/>
                <w:sz w:val="18"/>
                <w:szCs w:val="18"/>
              </w:rPr>
            </w:pPr>
            <w:r w:rsidRPr="004C44C2">
              <w:rPr>
                <w:b/>
                <w:sz w:val="18"/>
                <w:szCs w:val="18"/>
              </w:rPr>
              <w:t>-</w:t>
            </w:r>
          </w:p>
        </w:tc>
        <w:tc>
          <w:tcPr>
            <w:tcW w:w="1041" w:type="pct"/>
            <w:tcBorders>
              <w:top w:val="single" w:sz="12" w:space="0" w:color="auto"/>
              <w:bottom w:val="single" w:sz="12" w:space="0" w:color="auto"/>
            </w:tcBorders>
            <w:vAlign w:val="bottom"/>
          </w:tcPr>
          <w:p w:rsidR="00A71CA9" w:rsidRPr="004C44C2" w:rsidRDefault="00A71CA9" w:rsidP="004C44C2">
            <w:pPr>
              <w:jc w:val="right"/>
              <w:rPr>
                <w:b/>
                <w:color w:val="000000"/>
                <w:sz w:val="18"/>
                <w:szCs w:val="18"/>
                <w:lang w:eastAsia="ru-RU"/>
              </w:rPr>
            </w:pPr>
            <w:r w:rsidRPr="004C44C2">
              <w:rPr>
                <w:b/>
                <w:color w:val="000000"/>
                <w:sz w:val="18"/>
                <w:szCs w:val="18"/>
              </w:rPr>
              <w:t>11 800,03</w:t>
            </w:r>
          </w:p>
        </w:tc>
      </w:tr>
    </w:tbl>
    <w:p w:rsidR="00A71CA9" w:rsidRDefault="00A71CA9" w:rsidP="00036788">
      <w:pPr>
        <w:autoSpaceDE w:val="0"/>
        <w:autoSpaceDN w:val="0"/>
        <w:adjustRightInd w:val="0"/>
        <w:jc w:val="both"/>
        <w:rPr>
          <w:sz w:val="16"/>
          <w:szCs w:val="16"/>
        </w:rPr>
      </w:pPr>
    </w:p>
    <w:p w:rsidR="00A71CA9" w:rsidRPr="00EF113D" w:rsidRDefault="00A71CA9" w:rsidP="00420125">
      <w:pPr>
        <w:pStyle w:val="ae"/>
        <w:jc w:val="both"/>
        <w:rPr>
          <w:sz w:val="28"/>
          <w:szCs w:val="28"/>
        </w:rPr>
      </w:pPr>
      <w:r>
        <w:rPr>
          <w:sz w:val="28"/>
          <w:szCs w:val="28"/>
        </w:rPr>
        <w:tab/>
      </w:r>
      <w:r w:rsidRPr="00EF113D">
        <w:rPr>
          <w:sz w:val="28"/>
          <w:szCs w:val="28"/>
        </w:rPr>
        <w:t xml:space="preserve">По данному факту представлено письменное пояснение </w:t>
      </w:r>
      <w:r>
        <w:rPr>
          <w:sz w:val="28"/>
          <w:szCs w:val="28"/>
        </w:rPr>
        <w:t>специалиста по охране труда ММПКХ.</w:t>
      </w:r>
    </w:p>
    <w:p w:rsidR="00A71CA9" w:rsidRDefault="00A71CA9" w:rsidP="00E054EB">
      <w:pPr>
        <w:jc w:val="both"/>
        <w:rPr>
          <w:color w:val="000000"/>
          <w:sz w:val="28"/>
          <w:szCs w:val="28"/>
        </w:rPr>
      </w:pPr>
      <w:r>
        <w:rPr>
          <w:sz w:val="28"/>
          <w:szCs w:val="28"/>
        </w:rPr>
        <w:tab/>
        <w:t>6.5.</w:t>
      </w:r>
      <w:r>
        <w:rPr>
          <w:sz w:val="28"/>
          <w:szCs w:val="28"/>
        </w:rPr>
        <w:tab/>
      </w:r>
      <w:r w:rsidRPr="00E13D20">
        <w:rPr>
          <w:sz w:val="28"/>
          <w:szCs w:val="28"/>
        </w:rPr>
        <w:t>В нарушение</w:t>
      </w:r>
      <w:r w:rsidRPr="00961CE7">
        <w:rPr>
          <w:sz w:val="28"/>
          <w:szCs w:val="28"/>
        </w:rPr>
        <w:t xml:space="preserve"> </w:t>
      </w:r>
      <w:hyperlink r:id="rId15" w:history="1">
        <w:r w:rsidRPr="00E13D20">
          <w:rPr>
            <w:sz w:val="28"/>
            <w:szCs w:val="28"/>
          </w:rPr>
          <w:t>стать</w:t>
        </w:r>
        <w:r>
          <w:rPr>
            <w:sz w:val="28"/>
            <w:szCs w:val="28"/>
          </w:rPr>
          <w:t>ей</w:t>
        </w:r>
        <w:r w:rsidRPr="00E13D20">
          <w:rPr>
            <w:sz w:val="28"/>
            <w:szCs w:val="28"/>
          </w:rPr>
          <w:t xml:space="preserve"> </w:t>
        </w:r>
      </w:hyperlink>
      <w:r>
        <w:rPr>
          <w:sz w:val="28"/>
          <w:szCs w:val="28"/>
        </w:rPr>
        <w:t>222 Трудового кодекса</w:t>
      </w:r>
      <w:r w:rsidRPr="00961CE7">
        <w:rPr>
          <w:sz w:val="28"/>
          <w:szCs w:val="28"/>
        </w:rPr>
        <w:t xml:space="preserve"> РФ, </w:t>
      </w:r>
      <w:hyperlink r:id="rId16" w:history="1">
        <w:r>
          <w:rPr>
            <w:sz w:val="28"/>
            <w:szCs w:val="28"/>
          </w:rPr>
          <w:t>статьи</w:t>
        </w:r>
      </w:hyperlink>
      <w:r>
        <w:rPr>
          <w:sz w:val="28"/>
          <w:szCs w:val="28"/>
        </w:rPr>
        <w:t xml:space="preserve"> </w:t>
      </w:r>
      <w:r w:rsidRPr="004C44C2">
        <w:rPr>
          <w:sz w:val="28"/>
          <w:szCs w:val="28"/>
        </w:rPr>
        <w:t>7 Федерального закона от 28.12.2013 № 426-ФЗ в период с 01.01.2015 по 31.08.2017 в отсутствие специальной оценки условий труда рабочих мест по подразделению</w:t>
      </w:r>
      <w:r>
        <w:rPr>
          <w:color w:val="000000"/>
          <w:sz w:val="28"/>
          <w:szCs w:val="28"/>
        </w:rPr>
        <w:t xml:space="preserve"> «Ремонтно-механическая мастерская» на основании приказа руководителя ММПКХ                   от 01.06.2012 № Л-180 </w:t>
      </w:r>
      <w:r>
        <w:rPr>
          <w:sz w:val="28"/>
          <w:szCs w:val="28"/>
        </w:rPr>
        <w:t xml:space="preserve">произведены </w:t>
      </w:r>
      <w:r w:rsidRPr="00EF5F63">
        <w:rPr>
          <w:color w:val="000000"/>
          <w:sz w:val="28"/>
          <w:szCs w:val="28"/>
        </w:rPr>
        <w:t xml:space="preserve">компенсационные выплаты </w:t>
      </w:r>
      <w:r>
        <w:rPr>
          <w:color w:val="000000"/>
          <w:sz w:val="28"/>
          <w:szCs w:val="28"/>
        </w:rPr>
        <w:t>м</w:t>
      </w:r>
      <w:r w:rsidRPr="00EF5F63">
        <w:rPr>
          <w:color w:val="000000"/>
          <w:sz w:val="28"/>
          <w:szCs w:val="28"/>
        </w:rPr>
        <w:t>олочны</w:t>
      </w:r>
      <w:r>
        <w:rPr>
          <w:color w:val="000000"/>
          <w:sz w:val="28"/>
          <w:szCs w:val="28"/>
        </w:rPr>
        <w:t>х</w:t>
      </w:r>
      <w:r w:rsidRPr="00EF5F63">
        <w:rPr>
          <w:color w:val="000000"/>
          <w:sz w:val="28"/>
          <w:szCs w:val="28"/>
        </w:rPr>
        <w:t xml:space="preserve"> талон</w:t>
      </w:r>
      <w:r>
        <w:rPr>
          <w:color w:val="000000"/>
          <w:sz w:val="28"/>
          <w:szCs w:val="28"/>
        </w:rPr>
        <w:t xml:space="preserve">ов </w:t>
      </w:r>
      <w:r w:rsidRPr="00E054EB">
        <w:rPr>
          <w:sz w:val="28"/>
          <w:szCs w:val="28"/>
          <w:lang w:eastAsia="ru-RU"/>
        </w:rPr>
        <w:t>за фактически отработанное врем</w:t>
      </w:r>
      <w:r>
        <w:rPr>
          <w:sz w:val="28"/>
          <w:szCs w:val="28"/>
          <w:lang w:eastAsia="ru-RU"/>
        </w:rPr>
        <w:t>я</w:t>
      </w:r>
      <w:r>
        <w:rPr>
          <w:color w:val="000000"/>
          <w:sz w:val="28"/>
          <w:szCs w:val="28"/>
        </w:rPr>
        <w:t xml:space="preserve"> в общей сумме 13 310,87 рублей:</w:t>
      </w:r>
    </w:p>
    <w:p w:rsidR="00A71CA9" w:rsidRPr="00B903F0" w:rsidRDefault="00A71CA9" w:rsidP="00E054EB">
      <w:pPr>
        <w:jc w:val="both"/>
        <w:rPr>
          <w:color w:val="000000"/>
          <w:sz w:val="6"/>
          <w:szCs w:val="6"/>
        </w:rPr>
      </w:pPr>
    </w:p>
    <w:p w:rsidR="00A71CA9" w:rsidRPr="00036788" w:rsidRDefault="00A71CA9" w:rsidP="00E054EB">
      <w:pPr>
        <w:pStyle w:val="a7"/>
        <w:jc w:val="right"/>
        <w:rPr>
          <w:sz w:val="18"/>
          <w:szCs w:val="18"/>
          <w:lang w:eastAsia="en-US"/>
        </w:rPr>
      </w:pPr>
      <w:r w:rsidRPr="00036788">
        <w:rPr>
          <w:sz w:val="18"/>
          <w:szCs w:val="18"/>
          <w:lang w:eastAsia="en-US"/>
        </w:rPr>
        <w:t xml:space="preserve">Таблица № </w:t>
      </w:r>
      <w:r>
        <w:rPr>
          <w:sz w:val="18"/>
          <w:szCs w:val="18"/>
          <w:lang w:eastAsia="en-US"/>
        </w:rPr>
        <w:t>3</w:t>
      </w:r>
      <w:r w:rsidR="0056102E">
        <w:rPr>
          <w:sz w:val="18"/>
          <w:szCs w:val="18"/>
          <w:lang w:eastAsia="en-US"/>
        </w:rPr>
        <w:t>1</w:t>
      </w:r>
      <w:r>
        <w:rPr>
          <w:sz w:val="18"/>
          <w:szCs w:val="18"/>
          <w:lang w:eastAsia="en-US"/>
        </w:rPr>
        <w:t xml:space="preserve"> </w:t>
      </w:r>
      <w:r w:rsidRPr="00036788">
        <w:rPr>
          <w:sz w:val="18"/>
          <w:szCs w:val="18"/>
          <w:lang w:eastAsia="en-US"/>
        </w:rPr>
        <w:t>(рублей)</w:t>
      </w:r>
    </w:p>
    <w:tbl>
      <w:tblPr>
        <w:tblW w:w="489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1"/>
        <w:gridCol w:w="2833"/>
        <w:gridCol w:w="2413"/>
        <w:gridCol w:w="2409"/>
      </w:tblGrid>
      <w:tr w:rsidR="00A71CA9" w:rsidRPr="00036788" w:rsidTr="00B72838">
        <w:trPr>
          <w:tblHeader/>
        </w:trPr>
        <w:tc>
          <w:tcPr>
            <w:tcW w:w="1250"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Период</w:t>
            </w:r>
          </w:p>
        </w:tc>
        <w:tc>
          <w:tcPr>
            <w:tcW w:w="1388"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предприятия</w:t>
            </w:r>
          </w:p>
        </w:tc>
        <w:tc>
          <w:tcPr>
            <w:tcW w:w="1182"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проверки</w:t>
            </w:r>
          </w:p>
        </w:tc>
        <w:tc>
          <w:tcPr>
            <w:tcW w:w="1180"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Отклонение</w:t>
            </w:r>
          </w:p>
        </w:tc>
      </w:tr>
      <w:tr w:rsidR="00A71CA9" w:rsidRPr="00036788" w:rsidTr="00B72838">
        <w:tc>
          <w:tcPr>
            <w:tcW w:w="5000" w:type="pct"/>
            <w:gridSpan w:val="4"/>
            <w:tcBorders>
              <w:top w:val="single" w:sz="12" w:space="0" w:color="auto"/>
              <w:bottom w:val="single" w:sz="12" w:space="0" w:color="auto"/>
            </w:tcBorders>
            <w:vAlign w:val="center"/>
          </w:tcPr>
          <w:p w:rsidR="00A71CA9" w:rsidRPr="00036788" w:rsidRDefault="00A71CA9" w:rsidP="008748B8">
            <w:pPr>
              <w:jc w:val="center"/>
              <w:rPr>
                <w:sz w:val="18"/>
                <w:szCs w:val="18"/>
                <w:lang w:eastAsia="ru-RU"/>
              </w:rPr>
            </w:pPr>
            <w:r>
              <w:rPr>
                <w:sz w:val="18"/>
                <w:szCs w:val="18"/>
              </w:rPr>
              <w:t>(электрогазосварщик)</w:t>
            </w:r>
          </w:p>
        </w:tc>
      </w:tr>
      <w:tr w:rsidR="00A71CA9" w:rsidRPr="00036788" w:rsidTr="00B72838">
        <w:tc>
          <w:tcPr>
            <w:tcW w:w="1250" w:type="pct"/>
            <w:tcBorders>
              <w:top w:val="single" w:sz="12" w:space="0" w:color="auto"/>
            </w:tcBorders>
            <w:vAlign w:val="center"/>
          </w:tcPr>
          <w:p w:rsidR="00A71CA9" w:rsidRPr="00036788" w:rsidRDefault="00A71CA9" w:rsidP="004C44C2">
            <w:pPr>
              <w:rPr>
                <w:color w:val="000000"/>
                <w:sz w:val="18"/>
                <w:szCs w:val="18"/>
                <w:lang w:eastAsia="ru-RU"/>
              </w:rPr>
            </w:pPr>
            <w:r w:rsidRPr="00036788">
              <w:rPr>
                <w:color w:val="000000"/>
                <w:sz w:val="18"/>
                <w:szCs w:val="18"/>
                <w:lang w:eastAsia="ru-RU"/>
              </w:rPr>
              <w:t>01.01.2015-31.12.2015</w:t>
            </w:r>
          </w:p>
        </w:tc>
        <w:tc>
          <w:tcPr>
            <w:tcW w:w="1388" w:type="pct"/>
            <w:tcBorders>
              <w:top w:val="single" w:sz="12" w:space="0" w:color="auto"/>
            </w:tcBorders>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4 591,32</w:t>
            </w:r>
          </w:p>
        </w:tc>
        <w:tc>
          <w:tcPr>
            <w:tcW w:w="1182" w:type="pct"/>
            <w:tcBorders>
              <w:top w:val="single" w:sz="12" w:space="0" w:color="auto"/>
            </w:tcBorders>
            <w:vAlign w:val="center"/>
          </w:tcPr>
          <w:p w:rsidR="00A71CA9" w:rsidRPr="00036788" w:rsidRDefault="00A71CA9" w:rsidP="004C44C2">
            <w:pPr>
              <w:jc w:val="center"/>
              <w:rPr>
                <w:color w:val="000000"/>
                <w:sz w:val="18"/>
                <w:szCs w:val="18"/>
                <w:lang w:eastAsia="ru-RU"/>
              </w:rPr>
            </w:pPr>
            <w:r>
              <w:rPr>
                <w:color w:val="000000"/>
                <w:sz w:val="18"/>
                <w:szCs w:val="18"/>
                <w:lang w:eastAsia="ru-RU"/>
              </w:rPr>
              <w:t>-</w:t>
            </w:r>
          </w:p>
        </w:tc>
        <w:tc>
          <w:tcPr>
            <w:tcW w:w="1180" w:type="pct"/>
            <w:tcBorders>
              <w:top w:val="single" w:sz="12" w:space="0" w:color="auto"/>
            </w:tcBorders>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4 591,32</w:t>
            </w:r>
          </w:p>
        </w:tc>
      </w:tr>
      <w:tr w:rsidR="00A71CA9" w:rsidRPr="00036788" w:rsidTr="00B72838">
        <w:tc>
          <w:tcPr>
            <w:tcW w:w="1250" w:type="pct"/>
            <w:vAlign w:val="center"/>
          </w:tcPr>
          <w:p w:rsidR="00A71CA9" w:rsidRPr="00036788" w:rsidRDefault="00A71CA9" w:rsidP="004C44C2">
            <w:pPr>
              <w:rPr>
                <w:color w:val="000000"/>
                <w:sz w:val="18"/>
                <w:szCs w:val="18"/>
                <w:lang w:eastAsia="ru-RU"/>
              </w:rPr>
            </w:pPr>
            <w:r w:rsidRPr="00036788">
              <w:rPr>
                <w:color w:val="000000"/>
                <w:sz w:val="18"/>
                <w:szCs w:val="18"/>
                <w:lang w:eastAsia="ru-RU"/>
              </w:rPr>
              <w:t>01.01.2016-31.12.2016</w:t>
            </w:r>
          </w:p>
        </w:tc>
        <w:tc>
          <w:tcPr>
            <w:tcW w:w="1388" w:type="pct"/>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4 913,35</w:t>
            </w:r>
          </w:p>
        </w:tc>
        <w:tc>
          <w:tcPr>
            <w:tcW w:w="1182" w:type="pct"/>
            <w:vAlign w:val="center"/>
          </w:tcPr>
          <w:p w:rsidR="00A71CA9" w:rsidRPr="00036788" w:rsidRDefault="00A71CA9" w:rsidP="004C44C2">
            <w:pPr>
              <w:jc w:val="center"/>
              <w:rPr>
                <w:color w:val="000000"/>
                <w:sz w:val="18"/>
                <w:szCs w:val="18"/>
                <w:lang w:eastAsia="ru-RU"/>
              </w:rPr>
            </w:pPr>
            <w:r>
              <w:rPr>
                <w:color w:val="000000"/>
                <w:sz w:val="18"/>
                <w:szCs w:val="18"/>
                <w:lang w:eastAsia="ru-RU"/>
              </w:rPr>
              <w:t>-</w:t>
            </w:r>
          </w:p>
        </w:tc>
        <w:tc>
          <w:tcPr>
            <w:tcW w:w="1180" w:type="pct"/>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4 913,35</w:t>
            </w:r>
          </w:p>
        </w:tc>
      </w:tr>
      <w:tr w:rsidR="00A71CA9" w:rsidRPr="00036788" w:rsidTr="00B72838">
        <w:tc>
          <w:tcPr>
            <w:tcW w:w="1250" w:type="pct"/>
            <w:vAlign w:val="center"/>
          </w:tcPr>
          <w:p w:rsidR="00A71CA9" w:rsidRPr="00036788" w:rsidRDefault="00A71CA9" w:rsidP="004C44C2">
            <w:pPr>
              <w:rPr>
                <w:color w:val="000000"/>
                <w:sz w:val="18"/>
                <w:szCs w:val="18"/>
                <w:lang w:eastAsia="ru-RU"/>
              </w:rPr>
            </w:pPr>
            <w:r w:rsidRPr="00036788">
              <w:rPr>
                <w:color w:val="000000"/>
                <w:sz w:val="18"/>
                <w:szCs w:val="18"/>
                <w:lang w:eastAsia="ru-RU"/>
              </w:rPr>
              <w:t>01.01.2017-31.08.2017</w:t>
            </w:r>
          </w:p>
        </w:tc>
        <w:tc>
          <w:tcPr>
            <w:tcW w:w="1388" w:type="pct"/>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3 806,20</w:t>
            </w:r>
          </w:p>
        </w:tc>
        <w:tc>
          <w:tcPr>
            <w:tcW w:w="1182" w:type="pct"/>
            <w:vAlign w:val="center"/>
          </w:tcPr>
          <w:p w:rsidR="00A71CA9" w:rsidRPr="00036788" w:rsidRDefault="00A71CA9" w:rsidP="004C44C2">
            <w:pPr>
              <w:jc w:val="center"/>
              <w:rPr>
                <w:color w:val="000000"/>
                <w:sz w:val="18"/>
                <w:szCs w:val="18"/>
                <w:lang w:eastAsia="ru-RU"/>
              </w:rPr>
            </w:pPr>
            <w:r>
              <w:rPr>
                <w:color w:val="000000"/>
                <w:sz w:val="18"/>
                <w:szCs w:val="18"/>
                <w:lang w:eastAsia="ru-RU"/>
              </w:rPr>
              <w:t>-</w:t>
            </w:r>
          </w:p>
        </w:tc>
        <w:tc>
          <w:tcPr>
            <w:tcW w:w="1180" w:type="pct"/>
            <w:vAlign w:val="bottom"/>
          </w:tcPr>
          <w:p w:rsidR="00A71CA9" w:rsidRPr="00691841" w:rsidRDefault="00A71CA9" w:rsidP="004C44C2">
            <w:pPr>
              <w:jc w:val="right"/>
              <w:rPr>
                <w:color w:val="000000"/>
                <w:sz w:val="18"/>
                <w:szCs w:val="18"/>
                <w:lang w:eastAsia="ru-RU"/>
              </w:rPr>
            </w:pPr>
            <w:r w:rsidRPr="00691841">
              <w:rPr>
                <w:color w:val="000000"/>
                <w:sz w:val="18"/>
                <w:szCs w:val="18"/>
                <w:lang w:eastAsia="ru-RU"/>
              </w:rPr>
              <w:t>3 806,20</w:t>
            </w:r>
          </w:p>
        </w:tc>
      </w:tr>
      <w:tr w:rsidR="00A71CA9" w:rsidRPr="00036788" w:rsidTr="00B72838">
        <w:tc>
          <w:tcPr>
            <w:tcW w:w="1250" w:type="pct"/>
            <w:tcBorders>
              <w:top w:val="single" w:sz="12" w:space="0" w:color="auto"/>
              <w:bottom w:val="single" w:sz="12" w:space="0" w:color="auto"/>
            </w:tcBorders>
            <w:vAlign w:val="center"/>
          </w:tcPr>
          <w:p w:rsidR="00A71CA9" w:rsidRPr="00036788" w:rsidRDefault="00A71CA9" w:rsidP="004C44C2">
            <w:pPr>
              <w:rPr>
                <w:b/>
                <w:sz w:val="18"/>
                <w:szCs w:val="18"/>
              </w:rPr>
            </w:pPr>
            <w:r w:rsidRPr="00036788">
              <w:rPr>
                <w:b/>
                <w:sz w:val="18"/>
                <w:szCs w:val="18"/>
              </w:rPr>
              <w:t>ИТОГО:</w:t>
            </w:r>
          </w:p>
        </w:tc>
        <w:tc>
          <w:tcPr>
            <w:tcW w:w="1388" w:type="pct"/>
            <w:tcBorders>
              <w:top w:val="single" w:sz="12" w:space="0" w:color="auto"/>
              <w:bottom w:val="single" w:sz="12" w:space="0" w:color="auto"/>
            </w:tcBorders>
            <w:vAlign w:val="bottom"/>
          </w:tcPr>
          <w:p w:rsidR="00A71CA9" w:rsidRPr="004C44C2" w:rsidRDefault="00A71CA9" w:rsidP="004C44C2">
            <w:pPr>
              <w:jc w:val="right"/>
              <w:rPr>
                <w:b/>
                <w:color w:val="000000"/>
                <w:sz w:val="18"/>
                <w:szCs w:val="18"/>
                <w:lang w:eastAsia="ru-RU"/>
              </w:rPr>
            </w:pPr>
            <w:r w:rsidRPr="004C44C2">
              <w:rPr>
                <w:b/>
                <w:color w:val="000000"/>
                <w:sz w:val="18"/>
                <w:szCs w:val="18"/>
                <w:lang w:eastAsia="ru-RU"/>
              </w:rPr>
              <w:t>13 310,87</w:t>
            </w:r>
          </w:p>
        </w:tc>
        <w:tc>
          <w:tcPr>
            <w:tcW w:w="1182" w:type="pct"/>
            <w:tcBorders>
              <w:top w:val="single" w:sz="12" w:space="0" w:color="auto"/>
              <w:bottom w:val="single" w:sz="12" w:space="0" w:color="auto"/>
            </w:tcBorders>
            <w:vAlign w:val="center"/>
          </w:tcPr>
          <w:p w:rsidR="00A71CA9" w:rsidRPr="004C44C2" w:rsidRDefault="00A71CA9" w:rsidP="004C44C2">
            <w:pPr>
              <w:jc w:val="center"/>
              <w:rPr>
                <w:b/>
                <w:sz w:val="18"/>
                <w:szCs w:val="18"/>
              </w:rPr>
            </w:pPr>
            <w:r w:rsidRPr="004C44C2">
              <w:rPr>
                <w:b/>
                <w:sz w:val="18"/>
                <w:szCs w:val="18"/>
              </w:rPr>
              <w:t>-</w:t>
            </w:r>
          </w:p>
        </w:tc>
        <w:tc>
          <w:tcPr>
            <w:tcW w:w="1180" w:type="pct"/>
            <w:tcBorders>
              <w:top w:val="single" w:sz="12" w:space="0" w:color="auto"/>
              <w:bottom w:val="single" w:sz="12" w:space="0" w:color="auto"/>
            </w:tcBorders>
            <w:vAlign w:val="bottom"/>
          </w:tcPr>
          <w:p w:rsidR="00A71CA9" w:rsidRPr="004C44C2" w:rsidRDefault="00A71CA9" w:rsidP="004C44C2">
            <w:pPr>
              <w:jc w:val="right"/>
              <w:rPr>
                <w:b/>
                <w:color w:val="000000"/>
                <w:sz w:val="18"/>
                <w:szCs w:val="18"/>
                <w:lang w:eastAsia="ru-RU"/>
              </w:rPr>
            </w:pPr>
            <w:r w:rsidRPr="004C44C2">
              <w:rPr>
                <w:b/>
                <w:color w:val="000000"/>
                <w:sz w:val="18"/>
                <w:szCs w:val="18"/>
                <w:lang w:eastAsia="ru-RU"/>
              </w:rPr>
              <w:t>13 310,87</w:t>
            </w:r>
          </w:p>
        </w:tc>
      </w:tr>
    </w:tbl>
    <w:p w:rsidR="00A71CA9" w:rsidRPr="00CD7BEF" w:rsidRDefault="00A71CA9" w:rsidP="000D46AB">
      <w:pPr>
        <w:pStyle w:val="a5"/>
        <w:ind w:firstLine="708"/>
        <w:jc w:val="both"/>
        <w:rPr>
          <w:color w:val="000000"/>
          <w:sz w:val="16"/>
          <w:szCs w:val="16"/>
        </w:rPr>
      </w:pPr>
    </w:p>
    <w:p w:rsidR="00A71CA9" w:rsidRDefault="00A71CA9" w:rsidP="000D46AB">
      <w:pPr>
        <w:pStyle w:val="a5"/>
        <w:ind w:firstLine="708"/>
        <w:jc w:val="both"/>
        <w:rPr>
          <w:color w:val="000000"/>
          <w:sz w:val="28"/>
          <w:szCs w:val="28"/>
        </w:rPr>
      </w:pPr>
      <w:r>
        <w:rPr>
          <w:color w:val="000000"/>
          <w:sz w:val="28"/>
          <w:szCs w:val="28"/>
        </w:rPr>
        <w:lastRenderedPageBreak/>
        <w:t>7.</w:t>
      </w:r>
      <w:r>
        <w:rPr>
          <w:color w:val="000000"/>
          <w:sz w:val="28"/>
          <w:szCs w:val="28"/>
        </w:rPr>
        <w:tab/>
        <w:t xml:space="preserve">Согласно </w:t>
      </w:r>
      <w:r w:rsidRPr="00A12331">
        <w:rPr>
          <w:sz w:val="28"/>
          <w:szCs w:val="28"/>
        </w:rPr>
        <w:t xml:space="preserve">пункта </w:t>
      </w:r>
      <w:r>
        <w:rPr>
          <w:sz w:val="28"/>
          <w:szCs w:val="28"/>
        </w:rPr>
        <w:t>1</w:t>
      </w:r>
      <w:r w:rsidRPr="00A12331">
        <w:rPr>
          <w:sz w:val="28"/>
          <w:szCs w:val="28"/>
        </w:rPr>
        <w:t>.</w:t>
      </w:r>
      <w:r>
        <w:rPr>
          <w:sz w:val="28"/>
          <w:szCs w:val="28"/>
        </w:rPr>
        <w:t>1</w:t>
      </w:r>
      <w:r w:rsidRPr="00E17466">
        <w:rPr>
          <w:sz w:val="28"/>
          <w:szCs w:val="28"/>
        </w:rPr>
        <w:t xml:space="preserve"> </w:t>
      </w:r>
      <w:r>
        <w:rPr>
          <w:sz w:val="28"/>
          <w:szCs w:val="28"/>
        </w:rPr>
        <w:t xml:space="preserve">приложения № 8 к </w:t>
      </w:r>
      <w:r w:rsidRPr="00E17466">
        <w:rPr>
          <w:sz w:val="28"/>
          <w:szCs w:val="28"/>
        </w:rPr>
        <w:t>Положени</w:t>
      </w:r>
      <w:r>
        <w:rPr>
          <w:sz w:val="28"/>
          <w:szCs w:val="28"/>
        </w:rPr>
        <w:t>ю</w:t>
      </w:r>
      <w:r w:rsidRPr="00E17466">
        <w:rPr>
          <w:sz w:val="28"/>
          <w:szCs w:val="28"/>
        </w:rPr>
        <w:t xml:space="preserve"> об оплате труда работников </w:t>
      </w:r>
      <w:r>
        <w:rPr>
          <w:sz w:val="28"/>
          <w:szCs w:val="28"/>
        </w:rPr>
        <w:t xml:space="preserve">ММПКХ </w:t>
      </w:r>
      <w:r>
        <w:rPr>
          <w:color w:val="000000"/>
          <w:sz w:val="28"/>
          <w:szCs w:val="28"/>
        </w:rPr>
        <w:t>от 26.09.2013 дополнительный (оплачиваемый) отпуск предоставляется за работу с вредными условиями труда согласно перечню профессий работников с вредными условиями труда.</w:t>
      </w:r>
    </w:p>
    <w:p w:rsidR="00A71CA9" w:rsidRDefault="00A71CA9" w:rsidP="000D46AB">
      <w:pPr>
        <w:pStyle w:val="a5"/>
        <w:ind w:firstLine="708"/>
        <w:jc w:val="both"/>
        <w:rPr>
          <w:sz w:val="28"/>
          <w:szCs w:val="28"/>
        </w:rPr>
      </w:pPr>
      <w:r w:rsidRPr="00686061">
        <w:rPr>
          <w:sz w:val="28"/>
          <w:szCs w:val="28"/>
        </w:rPr>
        <w:tab/>
      </w:r>
      <w:r>
        <w:rPr>
          <w:sz w:val="28"/>
          <w:szCs w:val="28"/>
        </w:rPr>
        <w:t>П</w:t>
      </w:r>
      <w:r w:rsidRPr="00686061">
        <w:rPr>
          <w:sz w:val="28"/>
          <w:szCs w:val="28"/>
        </w:rPr>
        <w:t>риказ</w:t>
      </w:r>
      <w:r>
        <w:rPr>
          <w:sz w:val="28"/>
          <w:szCs w:val="28"/>
        </w:rPr>
        <w:t>ом</w:t>
      </w:r>
      <w:r w:rsidRPr="00686061">
        <w:rPr>
          <w:sz w:val="28"/>
          <w:szCs w:val="28"/>
        </w:rPr>
        <w:t xml:space="preserve"> руководителя ММПКХ от 30.09.2014 № 122 «</w:t>
      </w:r>
      <w:r>
        <w:rPr>
          <w:sz w:val="28"/>
          <w:szCs w:val="28"/>
        </w:rPr>
        <w:t>О внесении изменений и дополнений в Положение об оплате труда</w:t>
      </w:r>
      <w:r w:rsidRPr="00686061">
        <w:rPr>
          <w:sz w:val="28"/>
          <w:szCs w:val="28"/>
        </w:rPr>
        <w:t>»</w:t>
      </w:r>
      <w:r>
        <w:rPr>
          <w:sz w:val="28"/>
          <w:szCs w:val="28"/>
        </w:rPr>
        <w:t xml:space="preserve"> с 01.08.2014 установлен перечень профессий работников, которым предоставляется дополнительный отпуск за работу с вредными условиями труда по подразделению «Цех водоснабжения».</w:t>
      </w:r>
    </w:p>
    <w:p w:rsidR="00A71CA9" w:rsidRPr="00940B18" w:rsidRDefault="00A71CA9" w:rsidP="00024E54">
      <w:pPr>
        <w:pStyle w:val="a5"/>
        <w:jc w:val="both"/>
        <w:rPr>
          <w:sz w:val="6"/>
          <w:szCs w:val="6"/>
        </w:rPr>
      </w:pPr>
      <w:r w:rsidRPr="00EE6679">
        <w:rPr>
          <w:sz w:val="28"/>
          <w:szCs w:val="28"/>
        </w:rPr>
        <w:tab/>
      </w:r>
      <w:r w:rsidRPr="00DE6A38">
        <w:rPr>
          <w:sz w:val="28"/>
          <w:szCs w:val="28"/>
        </w:rPr>
        <w:t>7.1.</w:t>
      </w:r>
      <w:r w:rsidRPr="00DE6A38">
        <w:rPr>
          <w:sz w:val="28"/>
          <w:szCs w:val="28"/>
        </w:rPr>
        <w:tab/>
        <w:t xml:space="preserve">В нарушение статьи 117 Трудового кодекса РФ, статьи 7 Федерального </w:t>
      </w:r>
      <w:r w:rsidRPr="00135B66">
        <w:rPr>
          <w:sz w:val="28"/>
          <w:szCs w:val="28"/>
        </w:rPr>
        <w:t>закона от 28.12.2013 № 426-ФЗ «О специальной оценке условий труда», приказа руководителя ММПКХ от 30.09.2014 №</w:t>
      </w:r>
      <w:r w:rsidRPr="00135B66">
        <w:rPr>
          <w:sz w:val="28"/>
          <w:szCs w:val="28"/>
          <w:lang w:val="en-US"/>
        </w:rPr>
        <w:t> </w:t>
      </w:r>
      <w:r w:rsidRPr="00135B66">
        <w:rPr>
          <w:sz w:val="28"/>
          <w:szCs w:val="28"/>
        </w:rPr>
        <w:t>122, работникам подразделения «Цех водоснабжения» предоставлялись ежегодные дополнительные (оплачиваемые) отпуска за р</w:t>
      </w:r>
      <w:r w:rsidR="00135B66">
        <w:rPr>
          <w:sz w:val="28"/>
          <w:szCs w:val="28"/>
        </w:rPr>
        <w:t xml:space="preserve">аботу с вредными условиями труда по </w:t>
      </w:r>
      <w:r w:rsidRPr="00135B66">
        <w:rPr>
          <w:sz w:val="28"/>
          <w:szCs w:val="28"/>
        </w:rPr>
        <w:t>должност</w:t>
      </w:r>
      <w:r w:rsidR="00135B66">
        <w:rPr>
          <w:sz w:val="28"/>
          <w:szCs w:val="28"/>
        </w:rPr>
        <w:t xml:space="preserve">ям, которые </w:t>
      </w:r>
      <w:r w:rsidRPr="00135B66">
        <w:rPr>
          <w:sz w:val="28"/>
          <w:szCs w:val="28"/>
        </w:rPr>
        <w:t>отсутствуют в Перечне профессий работников, которым предоставляется дополнительный отпуск за работу с вредными условиями труда (приложение № 11 к Положению об оплате труда работников ММПКХ), принят</w:t>
      </w:r>
      <w:r w:rsidR="00135B66">
        <w:rPr>
          <w:sz w:val="28"/>
          <w:szCs w:val="28"/>
        </w:rPr>
        <w:t>ое</w:t>
      </w:r>
      <w:r w:rsidRPr="00135B66">
        <w:rPr>
          <w:sz w:val="28"/>
          <w:szCs w:val="28"/>
        </w:rPr>
        <w:t xml:space="preserve"> по результатам проведенной специальной </w:t>
      </w:r>
      <w:r>
        <w:rPr>
          <w:sz w:val="28"/>
          <w:szCs w:val="28"/>
        </w:rPr>
        <w:t>оценки условий труда (</w:t>
      </w:r>
      <w:r w:rsidRPr="00B72838">
        <w:rPr>
          <w:sz w:val="28"/>
          <w:szCs w:val="28"/>
        </w:rPr>
        <w:t>приказ от 28.08.2014</w:t>
      </w:r>
      <w:r>
        <w:rPr>
          <w:sz w:val="28"/>
          <w:szCs w:val="28"/>
        </w:rPr>
        <w:t xml:space="preserve"> </w:t>
      </w:r>
      <w:r w:rsidRPr="00B72838">
        <w:rPr>
          <w:sz w:val="28"/>
          <w:szCs w:val="28"/>
        </w:rPr>
        <w:t>№</w:t>
      </w:r>
      <w:r>
        <w:rPr>
          <w:sz w:val="28"/>
          <w:szCs w:val="28"/>
        </w:rPr>
        <w:t> </w:t>
      </w:r>
      <w:r w:rsidRPr="00B72838">
        <w:rPr>
          <w:sz w:val="28"/>
          <w:szCs w:val="28"/>
        </w:rPr>
        <w:t>111</w:t>
      </w:r>
      <w:r>
        <w:rPr>
          <w:sz w:val="28"/>
          <w:szCs w:val="28"/>
        </w:rPr>
        <w:t xml:space="preserve">). </w:t>
      </w:r>
      <w:r w:rsidRPr="00B15123">
        <w:rPr>
          <w:rStyle w:val="72"/>
          <w:szCs w:val="28"/>
        </w:rPr>
        <w:t>Сумма излишне выплаченных денежных средств</w:t>
      </w:r>
      <w:r w:rsidRPr="00B15123">
        <w:rPr>
          <w:sz w:val="28"/>
          <w:szCs w:val="28"/>
        </w:rPr>
        <w:t xml:space="preserve"> за 2015, 2016 годы </w:t>
      </w:r>
      <w:r w:rsidRPr="00B15123">
        <w:rPr>
          <w:rStyle w:val="72"/>
          <w:szCs w:val="28"/>
        </w:rPr>
        <w:t xml:space="preserve">составила </w:t>
      </w:r>
      <w:r>
        <w:rPr>
          <w:sz w:val="28"/>
          <w:szCs w:val="28"/>
        </w:rPr>
        <w:t>21 323,54</w:t>
      </w:r>
      <w:r w:rsidRPr="00940B18">
        <w:rPr>
          <w:szCs w:val="28"/>
        </w:rPr>
        <w:t xml:space="preserve"> </w:t>
      </w:r>
      <w:r w:rsidRPr="00940B18">
        <w:rPr>
          <w:sz w:val="28"/>
          <w:szCs w:val="28"/>
        </w:rPr>
        <w:t>рублей</w:t>
      </w:r>
      <w:r>
        <w:rPr>
          <w:sz w:val="28"/>
          <w:szCs w:val="28"/>
        </w:rPr>
        <w:t>:</w:t>
      </w:r>
    </w:p>
    <w:p w:rsidR="00A71CA9" w:rsidRPr="00036788" w:rsidRDefault="00A71CA9" w:rsidP="001B49E9">
      <w:pPr>
        <w:pStyle w:val="a7"/>
        <w:jc w:val="right"/>
        <w:rPr>
          <w:sz w:val="18"/>
          <w:szCs w:val="18"/>
          <w:lang w:eastAsia="en-US"/>
        </w:rPr>
      </w:pPr>
      <w:r w:rsidRPr="00036788">
        <w:rPr>
          <w:sz w:val="18"/>
          <w:szCs w:val="18"/>
          <w:lang w:eastAsia="en-US"/>
        </w:rPr>
        <w:t xml:space="preserve">Таблица № </w:t>
      </w:r>
      <w:r>
        <w:rPr>
          <w:sz w:val="18"/>
          <w:szCs w:val="18"/>
          <w:lang w:eastAsia="en-US"/>
        </w:rPr>
        <w:t>3</w:t>
      </w:r>
      <w:r w:rsidR="0056102E">
        <w:rPr>
          <w:sz w:val="18"/>
          <w:szCs w:val="18"/>
          <w:lang w:eastAsia="en-US"/>
        </w:rPr>
        <w:t>2</w:t>
      </w:r>
      <w:r>
        <w:rPr>
          <w:sz w:val="18"/>
          <w:szCs w:val="18"/>
          <w:lang w:eastAsia="en-US"/>
        </w:rPr>
        <w:t xml:space="preserve"> </w:t>
      </w:r>
      <w:r w:rsidRPr="00036788">
        <w:rPr>
          <w:sz w:val="18"/>
          <w:szCs w:val="18"/>
          <w:lang w:eastAsia="en-US"/>
        </w:rPr>
        <w:t>(рублей)</w:t>
      </w:r>
    </w:p>
    <w:tbl>
      <w:tblPr>
        <w:tblW w:w="489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1"/>
        <w:gridCol w:w="1417"/>
        <w:gridCol w:w="1984"/>
        <w:gridCol w:w="2129"/>
        <w:gridCol w:w="2125"/>
      </w:tblGrid>
      <w:tr w:rsidR="00A71CA9" w:rsidRPr="00036788" w:rsidTr="00940B18">
        <w:trPr>
          <w:tblHeader/>
        </w:trPr>
        <w:tc>
          <w:tcPr>
            <w:tcW w:w="1250"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Период</w:t>
            </w:r>
          </w:p>
        </w:tc>
        <w:tc>
          <w:tcPr>
            <w:tcW w:w="694" w:type="pct"/>
            <w:tcBorders>
              <w:top w:val="single" w:sz="12" w:space="0" w:color="auto"/>
              <w:bottom w:val="single" w:sz="12" w:space="0" w:color="auto"/>
            </w:tcBorders>
          </w:tcPr>
          <w:p w:rsidR="00A71CA9" w:rsidRPr="00036788" w:rsidRDefault="00A71CA9" w:rsidP="008748B8">
            <w:pPr>
              <w:jc w:val="center"/>
              <w:rPr>
                <w:sz w:val="18"/>
                <w:szCs w:val="18"/>
              </w:rPr>
            </w:pPr>
            <w:r>
              <w:rPr>
                <w:sz w:val="18"/>
                <w:szCs w:val="18"/>
              </w:rPr>
              <w:t>Кол-во дней доп. отпуска</w:t>
            </w:r>
          </w:p>
        </w:tc>
        <w:tc>
          <w:tcPr>
            <w:tcW w:w="972"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предприятия</w:t>
            </w:r>
          </w:p>
        </w:tc>
        <w:tc>
          <w:tcPr>
            <w:tcW w:w="1043"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проверки</w:t>
            </w:r>
          </w:p>
        </w:tc>
        <w:tc>
          <w:tcPr>
            <w:tcW w:w="1041"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Отклонение</w:t>
            </w:r>
          </w:p>
        </w:tc>
      </w:tr>
      <w:tr w:rsidR="00A71CA9" w:rsidRPr="00036788" w:rsidTr="00940B18">
        <w:tc>
          <w:tcPr>
            <w:tcW w:w="5000" w:type="pct"/>
            <w:gridSpan w:val="5"/>
            <w:tcBorders>
              <w:top w:val="single" w:sz="12" w:space="0" w:color="auto"/>
              <w:bottom w:val="single" w:sz="12" w:space="0" w:color="auto"/>
            </w:tcBorders>
            <w:vAlign w:val="center"/>
          </w:tcPr>
          <w:p w:rsidR="00A71CA9" w:rsidRPr="00036788" w:rsidRDefault="00A71CA9" w:rsidP="007414F9">
            <w:pPr>
              <w:jc w:val="center"/>
              <w:rPr>
                <w:sz w:val="18"/>
                <w:szCs w:val="18"/>
                <w:lang w:eastAsia="ru-RU"/>
              </w:rPr>
            </w:pPr>
            <w:r>
              <w:rPr>
                <w:color w:val="000000"/>
                <w:sz w:val="18"/>
                <w:szCs w:val="18"/>
                <w:lang w:eastAsia="ru-RU"/>
              </w:rPr>
              <w:t xml:space="preserve"> (техник-лаборант 1 категории) дата принятия на должность с 05.02.2016</w:t>
            </w:r>
          </w:p>
        </w:tc>
      </w:tr>
      <w:tr w:rsidR="00A71CA9" w:rsidRPr="00036788" w:rsidTr="00940B18">
        <w:tc>
          <w:tcPr>
            <w:tcW w:w="1250" w:type="pct"/>
            <w:tcBorders>
              <w:bottom w:val="single" w:sz="12" w:space="0" w:color="auto"/>
            </w:tcBorders>
            <w:vAlign w:val="center"/>
          </w:tcPr>
          <w:p w:rsidR="00A71CA9" w:rsidRPr="00036788" w:rsidRDefault="00A71CA9" w:rsidP="008748B8">
            <w:pPr>
              <w:rPr>
                <w:color w:val="000000"/>
                <w:sz w:val="18"/>
                <w:szCs w:val="18"/>
                <w:lang w:eastAsia="ru-RU"/>
              </w:rPr>
            </w:pPr>
            <w:r>
              <w:rPr>
                <w:color w:val="000000"/>
                <w:sz w:val="18"/>
                <w:szCs w:val="18"/>
                <w:lang w:eastAsia="ru-RU"/>
              </w:rPr>
              <w:t>Август 2016</w:t>
            </w:r>
          </w:p>
        </w:tc>
        <w:tc>
          <w:tcPr>
            <w:tcW w:w="694"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9</w:t>
            </w:r>
          </w:p>
        </w:tc>
        <w:tc>
          <w:tcPr>
            <w:tcW w:w="972"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5 049,81</w:t>
            </w:r>
          </w:p>
        </w:tc>
        <w:tc>
          <w:tcPr>
            <w:tcW w:w="1043" w:type="pct"/>
            <w:tcBorders>
              <w:bottom w:val="single" w:sz="12" w:space="0" w:color="auto"/>
            </w:tcBorders>
            <w:vAlign w:val="center"/>
          </w:tcPr>
          <w:p w:rsidR="00A71CA9" w:rsidRPr="00036788" w:rsidRDefault="00A71CA9" w:rsidP="008748B8">
            <w:pPr>
              <w:jc w:val="center"/>
              <w:rPr>
                <w:color w:val="000000"/>
                <w:sz w:val="18"/>
                <w:szCs w:val="18"/>
                <w:lang w:eastAsia="ru-RU"/>
              </w:rPr>
            </w:pPr>
          </w:p>
        </w:tc>
        <w:tc>
          <w:tcPr>
            <w:tcW w:w="1041"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5 049,81</w:t>
            </w:r>
          </w:p>
        </w:tc>
      </w:tr>
      <w:tr w:rsidR="00A71CA9" w:rsidRPr="00D30FD8" w:rsidTr="00940B18">
        <w:tc>
          <w:tcPr>
            <w:tcW w:w="3959" w:type="pct"/>
            <w:gridSpan w:val="4"/>
            <w:tcBorders>
              <w:top w:val="single" w:sz="12" w:space="0" w:color="auto"/>
              <w:bottom w:val="single" w:sz="12" w:space="0" w:color="auto"/>
            </w:tcBorders>
            <w:vAlign w:val="center"/>
          </w:tcPr>
          <w:p w:rsidR="00A71CA9" w:rsidRPr="00D30FD8" w:rsidRDefault="00A71CA9" w:rsidP="00D30FD8">
            <w:pPr>
              <w:rPr>
                <w:b/>
                <w:color w:val="000000"/>
                <w:sz w:val="18"/>
                <w:szCs w:val="18"/>
                <w:lang w:eastAsia="ru-RU"/>
              </w:rPr>
            </w:pPr>
            <w:r w:rsidRPr="00D30FD8">
              <w:rPr>
                <w:b/>
                <w:color w:val="000000"/>
                <w:sz w:val="18"/>
                <w:szCs w:val="18"/>
                <w:lang w:eastAsia="ru-RU"/>
              </w:rPr>
              <w:t>Итого:</w:t>
            </w:r>
          </w:p>
        </w:tc>
        <w:tc>
          <w:tcPr>
            <w:tcW w:w="1041" w:type="pct"/>
            <w:tcBorders>
              <w:top w:val="single" w:sz="12" w:space="0" w:color="auto"/>
              <w:bottom w:val="single" w:sz="12" w:space="0" w:color="auto"/>
            </w:tcBorders>
            <w:vAlign w:val="bottom"/>
          </w:tcPr>
          <w:p w:rsidR="00A71CA9" w:rsidRPr="00D30FD8" w:rsidRDefault="00A71CA9" w:rsidP="008748B8">
            <w:pPr>
              <w:jc w:val="right"/>
              <w:rPr>
                <w:b/>
                <w:color w:val="000000"/>
                <w:sz w:val="18"/>
                <w:szCs w:val="18"/>
                <w:lang w:eastAsia="ru-RU"/>
              </w:rPr>
            </w:pPr>
            <w:r>
              <w:rPr>
                <w:b/>
                <w:color w:val="000000"/>
                <w:sz w:val="18"/>
                <w:szCs w:val="18"/>
                <w:lang w:eastAsia="ru-RU"/>
              </w:rPr>
              <w:t>5 049,81</w:t>
            </w:r>
          </w:p>
        </w:tc>
      </w:tr>
      <w:tr w:rsidR="00A71CA9" w:rsidRPr="00036788" w:rsidTr="00940B18">
        <w:tc>
          <w:tcPr>
            <w:tcW w:w="5000" w:type="pct"/>
            <w:gridSpan w:val="5"/>
            <w:tcBorders>
              <w:top w:val="single" w:sz="12" w:space="0" w:color="auto"/>
              <w:bottom w:val="single" w:sz="12" w:space="0" w:color="auto"/>
            </w:tcBorders>
            <w:vAlign w:val="center"/>
          </w:tcPr>
          <w:p w:rsidR="00A71CA9" w:rsidRPr="00691841" w:rsidRDefault="00A71CA9" w:rsidP="00D30FD8">
            <w:pPr>
              <w:jc w:val="center"/>
              <w:rPr>
                <w:color w:val="000000"/>
                <w:sz w:val="18"/>
                <w:szCs w:val="18"/>
                <w:lang w:eastAsia="ru-RU"/>
              </w:rPr>
            </w:pPr>
            <w:r w:rsidRPr="00172919">
              <w:rPr>
                <w:color w:val="000000"/>
                <w:sz w:val="18"/>
                <w:szCs w:val="18"/>
                <w:lang w:eastAsia="ru-RU"/>
              </w:rPr>
              <w:t xml:space="preserve"> </w:t>
            </w:r>
            <w:r>
              <w:rPr>
                <w:color w:val="000000"/>
                <w:sz w:val="18"/>
                <w:szCs w:val="18"/>
                <w:lang w:eastAsia="ru-RU"/>
              </w:rPr>
              <w:t>(м</w:t>
            </w:r>
            <w:r w:rsidRPr="00172919">
              <w:rPr>
                <w:color w:val="000000"/>
                <w:sz w:val="18"/>
                <w:szCs w:val="18"/>
                <w:lang w:eastAsia="ru-RU"/>
              </w:rPr>
              <w:t>ашинист насосных установок</w:t>
            </w:r>
            <w:r>
              <w:rPr>
                <w:color w:val="000000"/>
                <w:sz w:val="18"/>
                <w:szCs w:val="18"/>
                <w:lang w:eastAsia="ru-RU"/>
              </w:rPr>
              <w:t>) дата принятия на должность 01.04.2015</w:t>
            </w:r>
          </w:p>
        </w:tc>
      </w:tr>
      <w:tr w:rsidR="00A71CA9" w:rsidRPr="00036788" w:rsidTr="00940B18">
        <w:tc>
          <w:tcPr>
            <w:tcW w:w="1250" w:type="pct"/>
            <w:tcBorders>
              <w:top w:val="single" w:sz="12" w:space="0" w:color="auto"/>
            </w:tcBorders>
            <w:vAlign w:val="center"/>
          </w:tcPr>
          <w:p w:rsidR="00A71CA9" w:rsidRPr="00036788" w:rsidRDefault="00A71CA9" w:rsidP="00D30FD8">
            <w:pPr>
              <w:rPr>
                <w:color w:val="000000"/>
                <w:sz w:val="18"/>
                <w:szCs w:val="18"/>
                <w:lang w:eastAsia="ru-RU"/>
              </w:rPr>
            </w:pPr>
            <w:r>
              <w:rPr>
                <w:color w:val="000000"/>
                <w:sz w:val="18"/>
                <w:szCs w:val="18"/>
                <w:lang w:eastAsia="ru-RU"/>
              </w:rPr>
              <w:t>Декабрь 2015</w:t>
            </w:r>
          </w:p>
        </w:tc>
        <w:tc>
          <w:tcPr>
            <w:tcW w:w="694" w:type="pct"/>
            <w:tcBorders>
              <w:top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2</w:t>
            </w:r>
          </w:p>
        </w:tc>
        <w:tc>
          <w:tcPr>
            <w:tcW w:w="972" w:type="pct"/>
            <w:tcBorders>
              <w:top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1 004,02</w:t>
            </w:r>
          </w:p>
        </w:tc>
        <w:tc>
          <w:tcPr>
            <w:tcW w:w="1043" w:type="pct"/>
            <w:tcBorders>
              <w:top w:val="single" w:sz="12" w:space="0" w:color="auto"/>
            </w:tcBorders>
            <w:vAlign w:val="center"/>
          </w:tcPr>
          <w:p w:rsidR="00A71CA9" w:rsidRPr="00036788" w:rsidRDefault="00A71CA9" w:rsidP="00D30FD8">
            <w:pPr>
              <w:jc w:val="center"/>
              <w:rPr>
                <w:color w:val="000000"/>
                <w:sz w:val="18"/>
                <w:szCs w:val="18"/>
                <w:lang w:eastAsia="ru-RU"/>
              </w:rPr>
            </w:pPr>
          </w:p>
        </w:tc>
        <w:tc>
          <w:tcPr>
            <w:tcW w:w="1041" w:type="pct"/>
            <w:tcBorders>
              <w:top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1 004,02</w:t>
            </w:r>
          </w:p>
        </w:tc>
      </w:tr>
      <w:tr w:rsidR="00A71CA9" w:rsidRPr="00036788" w:rsidTr="00940B18">
        <w:tc>
          <w:tcPr>
            <w:tcW w:w="1250" w:type="pct"/>
            <w:vAlign w:val="center"/>
          </w:tcPr>
          <w:p w:rsidR="00A71CA9" w:rsidRPr="00036788" w:rsidRDefault="00A71CA9" w:rsidP="00D30FD8">
            <w:pPr>
              <w:rPr>
                <w:color w:val="000000"/>
                <w:sz w:val="18"/>
                <w:szCs w:val="18"/>
                <w:lang w:eastAsia="ru-RU"/>
              </w:rPr>
            </w:pPr>
            <w:r>
              <w:rPr>
                <w:color w:val="000000"/>
                <w:sz w:val="18"/>
                <w:szCs w:val="18"/>
                <w:lang w:eastAsia="ru-RU"/>
              </w:rPr>
              <w:t>Август 2016</w:t>
            </w:r>
          </w:p>
        </w:tc>
        <w:tc>
          <w:tcPr>
            <w:tcW w:w="694" w:type="pct"/>
            <w:vAlign w:val="bottom"/>
          </w:tcPr>
          <w:p w:rsidR="00A71CA9" w:rsidRPr="00691841" w:rsidRDefault="00A71CA9" w:rsidP="00D30FD8">
            <w:pPr>
              <w:jc w:val="right"/>
              <w:rPr>
                <w:color w:val="000000"/>
                <w:sz w:val="18"/>
                <w:szCs w:val="18"/>
                <w:lang w:eastAsia="ru-RU"/>
              </w:rPr>
            </w:pPr>
            <w:r>
              <w:rPr>
                <w:color w:val="000000"/>
                <w:sz w:val="18"/>
                <w:szCs w:val="18"/>
                <w:lang w:eastAsia="ru-RU"/>
              </w:rPr>
              <w:t>1</w:t>
            </w:r>
          </w:p>
        </w:tc>
        <w:tc>
          <w:tcPr>
            <w:tcW w:w="972" w:type="pct"/>
            <w:vAlign w:val="bottom"/>
          </w:tcPr>
          <w:p w:rsidR="00A71CA9" w:rsidRPr="00691841" w:rsidRDefault="00A71CA9" w:rsidP="00D30FD8">
            <w:pPr>
              <w:jc w:val="right"/>
              <w:rPr>
                <w:color w:val="000000"/>
                <w:sz w:val="18"/>
                <w:szCs w:val="18"/>
                <w:lang w:eastAsia="ru-RU"/>
              </w:rPr>
            </w:pPr>
            <w:r>
              <w:rPr>
                <w:color w:val="000000"/>
                <w:sz w:val="18"/>
                <w:szCs w:val="18"/>
                <w:lang w:eastAsia="ru-RU"/>
              </w:rPr>
              <w:t>515,15</w:t>
            </w:r>
          </w:p>
        </w:tc>
        <w:tc>
          <w:tcPr>
            <w:tcW w:w="1043" w:type="pct"/>
            <w:vAlign w:val="center"/>
          </w:tcPr>
          <w:p w:rsidR="00A71CA9" w:rsidRPr="00036788" w:rsidRDefault="00A71CA9" w:rsidP="00D30FD8">
            <w:pPr>
              <w:jc w:val="center"/>
              <w:rPr>
                <w:color w:val="000000"/>
                <w:sz w:val="18"/>
                <w:szCs w:val="18"/>
                <w:lang w:eastAsia="ru-RU"/>
              </w:rPr>
            </w:pPr>
          </w:p>
        </w:tc>
        <w:tc>
          <w:tcPr>
            <w:tcW w:w="1041" w:type="pct"/>
            <w:vAlign w:val="bottom"/>
          </w:tcPr>
          <w:p w:rsidR="00A71CA9" w:rsidRPr="00691841" w:rsidRDefault="00A71CA9" w:rsidP="00D30FD8">
            <w:pPr>
              <w:jc w:val="right"/>
              <w:rPr>
                <w:color w:val="000000"/>
                <w:sz w:val="18"/>
                <w:szCs w:val="18"/>
                <w:lang w:eastAsia="ru-RU"/>
              </w:rPr>
            </w:pPr>
            <w:r>
              <w:rPr>
                <w:color w:val="000000"/>
                <w:sz w:val="18"/>
                <w:szCs w:val="18"/>
                <w:lang w:eastAsia="ru-RU"/>
              </w:rPr>
              <w:t>515,15</w:t>
            </w:r>
          </w:p>
        </w:tc>
      </w:tr>
      <w:tr w:rsidR="00A71CA9" w:rsidRPr="00036788" w:rsidTr="00940B18">
        <w:tc>
          <w:tcPr>
            <w:tcW w:w="1250" w:type="pct"/>
            <w:tcBorders>
              <w:bottom w:val="single" w:sz="12" w:space="0" w:color="auto"/>
            </w:tcBorders>
            <w:vAlign w:val="center"/>
          </w:tcPr>
          <w:p w:rsidR="00A71CA9" w:rsidRPr="00036788" w:rsidRDefault="00A71CA9" w:rsidP="00D30FD8">
            <w:pPr>
              <w:rPr>
                <w:color w:val="000000"/>
                <w:sz w:val="18"/>
                <w:szCs w:val="18"/>
                <w:lang w:eastAsia="ru-RU"/>
              </w:rPr>
            </w:pPr>
            <w:r>
              <w:rPr>
                <w:color w:val="000000"/>
                <w:sz w:val="18"/>
                <w:szCs w:val="18"/>
                <w:lang w:eastAsia="ru-RU"/>
              </w:rPr>
              <w:t>Сентябрь 2016</w:t>
            </w:r>
          </w:p>
        </w:tc>
        <w:tc>
          <w:tcPr>
            <w:tcW w:w="694" w:type="pct"/>
            <w:tcBorders>
              <w:bottom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3</w:t>
            </w:r>
          </w:p>
        </w:tc>
        <w:tc>
          <w:tcPr>
            <w:tcW w:w="972" w:type="pct"/>
            <w:tcBorders>
              <w:bottom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1 545,45</w:t>
            </w:r>
          </w:p>
        </w:tc>
        <w:tc>
          <w:tcPr>
            <w:tcW w:w="1043" w:type="pct"/>
            <w:tcBorders>
              <w:bottom w:val="single" w:sz="12" w:space="0" w:color="auto"/>
            </w:tcBorders>
            <w:vAlign w:val="center"/>
          </w:tcPr>
          <w:p w:rsidR="00A71CA9" w:rsidRPr="00036788" w:rsidRDefault="00A71CA9" w:rsidP="00D30FD8">
            <w:pPr>
              <w:jc w:val="center"/>
              <w:rPr>
                <w:color w:val="000000"/>
                <w:sz w:val="18"/>
                <w:szCs w:val="18"/>
                <w:lang w:eastAsia="ru-RU"/>
              </w:rPr>
            </w:pPr>
          </w:p>
        </w:tc>
        <w:tc>
          <w:tcPr>
            <w:tcW w:w="1041" w:type="pct"/>
            <w:tcBorders>
              <w:bottom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1 545,45</w:t>
            </w:r>
          </w:p>
        </w:tc>
      </w:tr>
      <w:tr w:rsidR="00A71CA9" w:rsidRPr="00D30FD8" w:rsidTr="00940B18">
        <w:tc>
          <w:tcPr>
            <w:tcW w:w="3959" w:type="pct"/>
            <w:gridSpan w:val="4"/>
            <w:tcBorders>
              <w:top w:val="single" w:sz="12" w:space="0" w:color="auto"/>
              <w:bottom w:val="single" w:sz="12" w:space="0" w:color="auto"/>
            </w:tcBorders>
            <w:vAlign w:val="center"/>
          </w:tcPr>
          <w:p w:rsidR="00A71CA9" w:rsidRPr="00D30FD8" w:rsidRDefault="00A71CA9" w:rsidP="00940B18">
            <w:pPr>
              <w:rPr>
                <w:b/>
                <w:color w:val="000000"/>
                <w:sz w:val="18"/>
                <w:szCs w:val="18"/>
                <w:lang w:eastAsia="ru-RU"/>
              </w:rPr>
            </w:pPr>
            <w:r w:rsidRPr="00D30FD8">
              <w:rPr>
                <w:b/>
                <w:color w:val="000000"/>
                <w:sz w:val="18"/>
                <w:szCs w:val="18"/>
                <w:lang w:eastAsia="ru-RU"/>
              </w:rPr>
              <w:t>Итого:</w:t>
            </w:r>
          </w:p>
        </w:tc>
        <w:tc>
          <w:tcPr>
            <w:tcW w:w="1041" w:type="pct"/>
            <w:tcBorders>
              <w:top w:val="single" w:sz="12" w:space="0" w:color="auto"/>
              <w:bottom w:val="single" w:sz="12" w:space="0" w:color="auto"/>
            </w:tcBorders>
            <w:vAlign w:val="bottom"/>
          </w:tcPr>
          <w:p w:rsidR="00A71CA9" w:rsidRPr="00D30FD8" w:rsidRDefault="00A71CA9" w:rsidP="00D30FD8">
            <w:pPr>
              <w:jc w:val="right"/>
              <w:rPr>
                <w:b/>
                <w:color w:val="000000"/>
                <w:sz w:val="18"/>
                <w:szCs w:val="18"/>
                <w:lang w:eastAsia="ru-RU"/>
              </w:rPr>
            </w:pPr>
            <w:r w:rsidRPr="00D30FD8">
              <w:rPr>
                <w:b/>
                <w:color w:val="000000"/>
                <w:sz w:val="18"/>
                <w:szCs w:val="18"/>
                <w:lang w:eastAsia="ru-RU"/>
              </w:rPr>
              <w:t>3 064,62</w:t>
            </w:r>
          </w:p>
        </w:tc>
      </w:tr>
      <w:tr w:rsidR="00A71CA9" w:rsidRPr="00036788" w:rsidTr="00940B18">
        <w:tc>
          <w:tcPr>
            <w:tcW w:w="5000" w:type="pct"/>
            <w:gridSpan w:val="5"/>
            <w:tcBorders>
              <w:top w:val="single" w:sz="12" w:space="0" w:color="auto"/>
              <w:bottom w:val="single" w:sz="12" w:space="0" w:color="auto"/>
            </w:tcBorders>
            <w:vAlign w:val="center"/>
          </w:tcPr>
          <w:p w:rsidR="00A71CA9" w:rsidRPr="00691841" w:rsidRDefault="00A71CA9" w:rsidP="00833C1D">
            <w:pPr>
              <w:jc w:val="center"/>
              <w:rPr>
                <w:color w:val="000000"/>
                <w:sz w:val="18"/>
                <w:szCs w:val="18"/>
                <w:lang w:eastAsia="ru-RU"/>
              </w:rPr>
            </w:pPr>
            <w:r>
              <w:rPr>
                <w:color w:val="000000"/>
                <w:sz w:val="18"/>
                <w:szCs w:val="18"/>
                <w:lang w:eastAsia="ru-RU"/>
              </w:rPr>
              <w:t xml:space="preserve"> (м</w:t>
            </w:r>
            <w:r w:rsidRPr="00172919">
              <w:rPr>
                <w:color w:val="000000"/>
                <w:sz w:val="18"/>
                <w:szCs w:val="18"/>
                <w:lang w:eastAsia="ru-RU"/>
              </w:rPr>
              <w:t>ашинист насосных установок</w:t>
            </w:r>
            <w:r>
              <w:rPr>
                <w:color w:val="000000"/>
                <w:sz w:val="18"/>
                <w:szCs w:val="18"/>
                <w:lang w:eastAsia="ru-RU"/>
              </w:rPr>
              <w:t>) дата принятия на должность с 25.09.2014</w:t>
            </w:r>
          </w:p>
        </w:tc>
      </w:tr>
      <w:tr w:rsidR="00A71CA9" w:rsidRPr="00036788" w:rsidTr="00940B18">
        <w:tc>
          <w:tcPr>
            <w:tcW w:w="1250" w:type="pct"/>
            <w:tcBorders>
              <w:top w:val="single" w:sz="12" w:space="0" w:color="auto"/>
            </w:tcBorders>
            <w:vAlign w:val="center"/>
          </w:tcPr>
          <w:p w:rsidR="00A71CA9" w:rsidRPr="00036788" w:rsidRDefault="00A71CA9" w:rsidP="00D30FD8">
            <w:pPr>
              <w:rPr>
                <w:color w:val="000000"/>
                <w:sz w:val="18"/>
                <w:szCs w:val="18"/>
                <w:lang w:eastAsia="ru-RU"/>
              </w:rPr>
            </w:pPr>
            <w:r>
              <w:rPr>
                <w:color w:val="000000"/>
                <w:sz w:val="18"/>
                <w:szCs w:val="18"/>
                <w:lang w:eastAsia="ru-RU"/>
              </w:rPr>
              <w:t>Октябрь 2015</w:t>
            </w:r>
          </w:p>
        </w:tc>
        <w:tc>
          <w:tcPr>
            <w:tcW w:w="694" w:type="pct"/>
            <w:tcBorders>
              <w:top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2</w:t>
            </w:r>
          </w:p>
        </w:tc>
        <w:tc>
          <w:tcPr>
            <w:tcW w:w="972" w:type="pct"/>
            <w:tcBorders>
              <w:top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888,16</w:t>
            </w:r>
          </w:p>
        </w:tc>
        <w:tc>
          <w:tcPr>
            <w:tcW w:w="1043" w:type="pct"/>
            <w:tcBorders>
              <w:top w:val="single" w:sz="12" w:space="0" w:color="auto"/>
            </w:tcBorders>
            <w:vAlign w:val="center"/>
          </w:tcPr>
          <w:p w:rsidR="00A71CA9" w:rsidRPr="00036788" w:rsidRDefault="00A71CA9" w:rsidP="00D30FD8">
            <w:pPr>
              <w:jc w:val="center"/>
              <w:rPr>
                <w:color w:val="000000"/>
                <w:sz w:val="18"/>
                <w:szCs w:val="18"/>
                <w:lang w:eastAsia="ru-RU"/>
              </w:rPr>
            </w:pPr>
          </w:p>
        </w:tc>
        <w:tc>
          <w:tcPr>
            <w:tcW w:w="1041" w:type="pct"/>
            <w:tcBorders>
              <w:top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888,16</w:t>
            </w:r>
          </w:p>
        </w:tc>
      </w:tr>
      <w:tr w:rsidR="00A71CA9" w:rsidRPr="00036788" w:rsidTr="00940B18">
        <w:tc>
          <w:tcPr>
            <w:tcW w:w="1250" w:type="pct"/>
            <w:tcBorders>
              <w:bottom w:val="single" w:sz="12" w:space="0" w:color="auto"/>
            </w:tcBorders>
            <w:vAlign w:val="center"/>
          </w:tcPr>
          <w:p w:rsidR="00A71CA9" w:rsidRPr="00036788" w:rsidRDefault="00A71CA9" w:rsidP="00D30FD8">
            <w:pPr>
              <w:rPr>
                <w:color w:val="000000"/>
                <w:sz w:val="18"/>
                <w:szCs w:val="18"/>
                <w:lang w:eastAsia="ru-RU"/>
              </w:rPr>
            </w:pPr>
            <w:r>
              <w:rPr>
                <w:color w:val="000000"/>
                <w:sz w:val="18"/>
                <w:szCs w:val="18"/>
                <w:lang w:eastAsia="ru-RU"/>
              </w:rPr>
              <w:t>Август 2016</w:t>
            </w:r>
          </w:p>
        </w:tc>
        <w:tc>
          <w:tcPr>
            <w:tcW w:w="694" w:type="pct"/>
            <w:tcBorders>
              <w:bottom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5</w:t>
            </w:r>
          </w:p>
        </w:tc>
        <w:tc>
          <w:tcPr>
            <w:tcW w:w="972" w:type="pct"/>
            <w:tcBorders>
              <w:bottom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2 377,45</w:t>
            </w:r>
          </w:p>
        </w:tc>
        <w:tc>
          <w:tcPr>
            <w:tcW w:w="1043" w:type="pct"/>
            <w:tcBorders>
              <w:bottom w:val="single" w:sz="12" w:space="0" w:color="auto"/>
            </w:tcBorders>
            <w:vAlign w:val="center"/>
          </w:tcPr>
          <w:p w:rsidR="00A71CA9" w:rsidRPr="00036788" w:rsidRDefault="00A71CA9" w:rsidP="00D30FD8">
            <w:pPr>
              <w:jc w:val="center"/>
              <w:rPr>
                <w:color w:val="000000"/>
                <w:sz w:val="18"/>
                <w:szCs w:val="18"/>
                <w:lang w:eastAsia="ru-RU"/>
              </w:rPr>
            </w:pPr>
          </w:p>
        </w:tc>
        <w:tc>
          <w:tcPr>
            <w:tcW w:w="1041" w:type="pct"/>
            <w:tcBorders>
              <w:bottom w:val="single" w:sz="12" w:space="0" w:color="auto"/>
            </w:tcBorders>
            <w:vAlign w:val="bottom"/>
          </w:tcPr>
          <w:p w:rsidR="00A71CA9" w:rsidRPr="00691841" w:rsidRDefault="00A71CA9" w:rsidP="00D30FD8">
            <w:pPr>
              <w:jc w:val="right"/>
              <w:rPr>
                <w:color w:val="000000"/>
                <w:sz w:val="18"/>
                <w:szCs w:val="18"/>
                <w:lang w:eastAsia="ru-RU"/>
              </w:rPr>
            </w:pPr>
            <w:r>
              <w:rPr>
                <w:color w:val="000000"/>
                <w:sz w:val="18"/>
                <w:szCs w:val="18"/>
                <w:lang w:eastAsia="ru-RU"/>
              </w:rPr>
              <w:t>2 377,45</w:t>
            </w:r>
          </w:p>
        </w:tc>
      </w:tr>
      <w:tr w:rsidR="00A71CA9" w:rsidRPr="00D30FD8" w:rsidTr="00940B18">
        <w:tc>
          <w:tcPr>
            <w:tcW w:w="3959" w:type="pct"/>
            <w:gridSpan w:val="4"/>
            <w:tcBorders>
              <w:top w:val="single" w:sz="12" w:space="0" w:color="auto"/>
              <w:bottom w:val="single" w:sz="12" w:space="0" w:color="auto"/>
            </w:tcBorders>
            <w:vAlign w:val="center"/>
          </w:tcPr>
          <w:p w:rsidR="00A71CA9" w:rsidRPr="00D30FD8" w:rsidRDefault="00A71CA9" w:rsidP="00940B18">
            <w:pPr>
              <w:rPr>
                <w:b/>
                <w:color w:val="000000"/>
                <w:sz w:val="18"/>
                <w:szCs w:val="18"/>
                <w:lang w:eastAsia="ru-RU"/>
              </w:rPr>
            </w:pPr>
            <w:r w:rsidRPr="00D30FD8">
              <w:rPr>
                <w:b/>
                <w:color w:val="000000"/>
                <w:sz w:val="18"/>
                <w:szCs w:val="18"/>
                <w:lang w:eastAsia="ru-RU"/>
              </w:rPr>
              <w:t>Итого:</w:t>
            </w:r>
          </w:p>
        </w:tc>
        <w:tc>
          <w:tcPr>
            <w:tcW w:w="1041" w:type="pct"/>
            <w:tcBorders>
              <w:top w:val="single" w:sz="12" w:space="0" w:color="auto"/>
              <w:bottom w:val="single" w:sz="12" w:space="0" w:color="auto"/>
            </w:tcBorders>
            <w:vAlign w:val="bottom"/>
          </w:tcPr>
          <w:p w:rsidR="00A71CA9" w:rsidRPr="00D30FD8" w:rsidRDefault="00A71CA9" w:rsidP="00D30FD8">
            <w:pPr>
              <w:jc w:val="right"/>
              <w:rPr>
                <w:b/>
                <w:color w:val="000000"/>
                <w:sz w:val="18"/>
                <w:szCs w:val="18"/>
                <w:lang w:eastAsia="ru-RU"/>
              </w:rPr>
            </w:pPr>
            <w:r w:rsidRPr="00D30FD8">
              <w:rPr>
                <w:b/>
                <w:color w:val="000000"/>
                <w:sz w:val="18"/>
                <w:szCs w:val="18"/>
                <w:lang w:eastAsia="ru-RU"/>
              </w:rPr>
              <w:t>3 265,61</w:t>
            </w:r>
          </w:p>
        </w:tc>
      </w:tr>
      <w:tr w:rsidR="00A71CA9" w:rsidRPr="00036788" w:rsidTr="00940B18">
        <w:tc>
          <w:tcPr>
            <w:tcW w:w="5000" w:type="pct"/>
            <w:gridSpan w:val="5"/>
            <w:tcBorders>
              <w:top w:val="single" w:sz="12" w:space="0" w:color="auto"/>
              <w:bottom w:val="single" w:sz="12" w:space="0" w:color="auto"/>
            </w:tcBorders>
            <w:vAlign w:val="center"/>
          </w:tcPr>
          <w:p w:rsidR="00A71CA9" w:rsidRPr="00691841" w:rsidRDefault="00A71CA9" w:rsidP="00833C1D">
            <w:pPr>
              <w:jc w:val="center"/>
              <w:rPr>
                <w:color w:val="000000"/>
                <w:sz w:val="18"/>
                <w:szCs w:val="18"/>
                <w:lang w:eastAsia="ru-RU"/>
              </w:rPr>
            </w:pPr>
            <w:r>
              <w:rPr>
                <w:color w:val="000000"/>
                <w:sz w:val="18"/>
                <w:szCs w:val="18"/>
                <w:lang w:eastAsia="ru-RU"/>
              </w:rPr>
              <w:t>(и</w:t>
            </w:r>
            <w:r w:rsidRPr="00172919">
              <w:rPr>
                <w:color w:val="000000"/>
                <w:sz w:val="18"/>
                <w:szCs w:val="18"/>
                <w:lang w:eastAsia="ru-RU"/>
              </w:rPr>
              <w:t>нженер-химик</w:t>
            </w:r>
            <w:r>
              <w:rPr>
                <w:color w:val="000000"/>
                <w:sz w:val="18"/>
                <w:szCs w:val="18"/>
                <w:lang w:eastAsia="ru-RU"/>
              </w:rPr>
              <w:t>) дата принятия на должность с 01.09.2014</w:t>
            </w:r>
          </w:p>
        </w:tc>
      </w:tr>
      <w:tr w:rsidR="00A71CA9" w:rsidRPr="00036788" w:rsidTr="00940B18">
        <w:trPr>
          <w:trHeight w:val="136"/>
        </w:trPr>
        <w:tc>
          <w:tcPr>
            <w:tcW w:w="1250" w:type="pct"/>
            <w:tcBorders>
              <w:top w:val="single" w:sz="12" w:space="0" w:color="auto"/>
            </w:tcBorders>
            <w:vAlign w:val="center"/>
          </w:tcPr>
          <w:p w:rsidR="00A71CA9" w:rsidRPr="00036788" w:rsidRDefault="00A71CA9" w:rsidP="00833C1D">
            <w:pPr>
              <w:rPr>
                <w:color w:val="000000"/>
                <w:sz w:val="18"/>
                <w:szCs w:val="18"/>
                <w:lang w:eastAsia="ru-RU"/>
              </w:rPr>
            </w:pPr>
            <w:r>
              <w:rPr>
                <w:color w:val="000000"/>
                <w:sz w:val="18"/>
                <w:szCs w:val="18"/>
                <w:lang w:eastAsia="ru-RU"/>
              </w:rPr>
              <w:t>Октябрь 2015</w:t>
            </w:r>
          </w:p>
        </w:tc>
        <w:tc>
          <w:tcPr>
            <w:tcW w:w="694" w:type="pct"/>
            <w:tcBorders>
              <w:top w:val="single" w:sz="12" w:space="0" w:color="auto"/>
            </w:tcBorders>
            <w:vAlign w:val="bottom"/>
          </w:tcPr>
          <w:p w:rsidR="00A71CA9" w:rsidRPr="00691841" w:rsidRDefault="00A71CA9" w:rsidP="00833C1D">
            <w:pPr>
              <w:jc w:val="right"/>
              <w:rPr>
                <w:color w:val="000000"/>
                <w:sz w:val="18"/>
                <w:szCs w:val="18"/>
                <w:lang w:eastAsia="ru-RU"/>
              </w:rPr>
            </w:pPr>
            <w:r>
              <w:rPr>
                <w:color w:val="000000"/>
                <w:sz w:val="18"/>
                <w:szCs w:val="18"/>
                <w:lang w:eastAsia="ru-RU"/>
              </w:rPr>
              <w:t>6</w:t>
            </w:r>
          </w:p>
        </w:tc>
        <w:tc>
          <w:tcPr>
            <w:tcW w:w="972" w:type="pct"/>
            <w:tcBorders>
              <w:top w:val="single" w:sz="12" w:space="0" w:color="auto"/>
            </w:tcBorders>
            <w:vAlign w:val="bottom"/>
          </w:tcPr>
          <w:p w:rsidR="00A71CA9" w:rsidRPr="00172919" w:rsidRDefault="00A71CA9" w:rsidP="00833C1D">
            <w:pPr>
              <w:jc w:val="right"/>
              <w:rPr>
                <w:color w:val="000000"/>
                <w:sz w:val="18"/>
                <w:szCs w:val="18"/>
                <w:lang w:eastAsia="ru-RU"/>
              </w:rPr>
            </w:pPr>
            <w:r w:rsidRPr="00172919">
              <w:rPr>
                <w:color w:val="000000"/>
                <w:sz w:val="18"/>
                <w:szCs w:val="18"/>
                <w:lang w:eastAsia="ru-RU"/>
              </w:rPr>
              <w:t>4 261,50</w:t>
            </w:r>
          </w:p>
        </w:tc>
        <w:tc>
          <w:tcPr>
            <w:tcW w:w="1043" w:type="pct"/>
            <w:tcBorders>
              <w:top w:val="single" w:sz="12" w:space="0" w:color="auto"/>
            </w:tcBorders>
            <w:vAlign w:val="center"/>
          </w:tcPr>
          <w:p w:rsidR="00A71CA9" w:rsidRPr="00036788" w:rsidRDefault="00A71CA9" w:rsidP="00833C1D">
            <w:pPr>
              <w:jc w:val="center"/>
              <w:rPr>
                <w:color w:val="000000"/>
                <w:sz w:val="18"/>
                <w:szCs w:val="18"/>
                <w:lang w:eastAsia="ru-RU"/>
              </w:rPr>
            </w:pPr>
          </w:p>
        </w:tc>
        <w:tc>
          <w:tcPr>
            <w:tcW w:w="1041" w:type="pct"/>
            <w:tcBorders>
              <w:top w:val="single" w:sz="12" w:space="0" w:color="auto"/>
            </w:tcBorders>
            <w:vAlign w:val="bottom"/>
          </w:tcPr>
          <w:p w:rsidR="00A71CA9" w:rsidRPr="00172919" w:rsidRDefault="00A71CA9" w:rsidP="00940B18">
            <w:pPr>
              <w:jc w:val="right"/>
              <w:rPr>
                <w:color w:val="000000"/>
                <w:sz w:val="18"/>
                <w:szCs w:val="18"/>
                <w:lang w:eastAsia="ru-RU"/>
              </w:rPr>
            </w:pPr>
            <w:r w:rsidRPr="00172919">
              <w:rPr>
                <w:color w:val="000000"/>
                <w:sz w:val="18"/>
                <w:szCs w:val="18"/>
                <w:lang w:eastAsia="ru-RU"/>
              </w:rPr>
              <w:t>4 261,50</w:t>
            </w:r>
          </w:p>
        </w:tc>
      </w:tr>
      <w:tr w:rsidR="00A71CA9" w:rsidRPr="00036788" w:rsidTr="00940B18">
        <w:tc>
          <w:tcPr>
            <w:tcW w:w="1250" w:type="pct"/>
            <w:tcBorders>
              <w:bottom w:val="single" w:sz="12" w:space="0" w:color="auto"/>
            </w:tcBorders>
            <w:vAlign w:val="center"/>
          </w:tcPr>
          <w:p w:rsidR="00A71CA9" w:rsidRPr="00036788" w:rsidRDefault="00A71CA9" w:rsidP="00833C1D">
            <w:pPr>
              <w:rPr>
                <w:color w:val="000000"/>
                <w:sz w:val="18"/>
                <w:szCs w:val="18"/>
                <w:lang w:eastAsia="ru-RU"/>
              </w:rPr>
            </w:pPr>
            <w:r>
              <w:rPr>
                <w:color w:val="000000"/>
                <w:sz w:val="18"/>
                <w:szCs w:val="18"/>
                <w:lang w:eastAsia="ru-RU"/>
              </w:rPr>
              <w:t>Ноябрь 2015</w:t>
            </w:r>
          </w:p>
        </w:tc>
        <w:tc>
          <w:tcPr>
            <w:tcW w:w="694" w:type="pct"/>
            <w:tcBorders>
              <w:bottom w:val="single" w:sz="12" w:space="0" w:color="auto"/>
            </w:tcBorders>
            <w:vAlign w:val="bottom"/>
          </w:tcPr>
          <w:p w:rsidR="00A71CA9" w:rsidRPr="00691841" w:rsidRDefault="00A71CA9" w:rsidP="00833C1D">
            <w:pPr>
              <w:jc w:val="right"/>
              <w:rPr>
                <w:color w:val="000000"/>
                <w:sz w:val="18"/>
                <w:szCs w:val="18"/>
                <w:lang w:eastAsia="ru-RU"/>
              </w:rPr>
            </w:pPr>
            <w:r>
              <w:rPr>
                <w:color w:val="000000"/>
                <w:sz w:val="18"/>
                <w:szCs w:val="18"/>
                <w:lang w:eastAsia="ru-RU"/>
              </w:rPr>
              <w:t>8</w:t>
            </w:r>
          </w:p>
        </w:tc>
        <w:tc>
          <w:tcPr>
            <w:tcW w:w="972" w:type="pct"/>
            <w:tcBorders>
              <w:bottom w:val="single" w:sz="12" w:space="0" w:color="auto"/>
            </w:tcBorders>
            <w:vAlign w:val="bottom"/>
          </w:tcPr>
          <w:p w:rsidR="00A71CA9" w:rsidRPr="00172919" w:rsidRDefault="00A71CA9" w:rsidP="00833C1D">
            <w:pPr>
              <w:jc w:val="right"/>
              <w:rPr>
                <w:color w:val="000000"/>
                <w:sz w:val="18"/>
                <w:szCs w:val="18"/>
                <w:lang w:eastAsia="ru-RU"/>
              </w:rPr>
            </w:pPr>
            <w:r w:rsidRPr="00172919">
              <w:rPr>
                <w:color w:val="000000"/>
                <w:sz w:val="18"/>
                <w:szCs w:val="18"/>
                <w:lang w:eastAsia="ru-RU"/>
              </w:rPr>
              <w:t>5 682,00</w:t>
            </w:r>
          </w:p>
        </w:tc>
        <w:tc>
          <w:tcPr>
            <w:tcW w:w="1043" w:type="pct"/>
            <w:tcBorders>
              <w:bottom w:val="single" w:sz="12" w:space="0" w:color="auto"/>
            </w:tcBorders>
            <w:vAlign w:val="center"/>
          </w:tcPr>
          <w:p w:rsidR="00A71CA9" w:rsidRPr="00036788" w:rsidRDefault="00A71CA9" w:rsidP="00833C1D">
            <w:pPr>
              <w:jc w:val="center"/>
              <w:rPr>
                <w:color w:val="000000"/>
                <w:sz w:val="18"/>
                <w:szCs w:val="18"/>
                <w:lang w:eastAsia="ru-RU"/>
              </w:rPr>
            </w:pPr>
          </w:p>
        </w:tc>
        <w:tc>
          <w:tcPr>
            <w:tcW w:w="1041" w:type="pct"/>
            <w:tcBorders>
              <w:bottom w:val="single" w:sz="12" w:space="0" w:color="auto"/>
            </w:tcBorders>
            <w:vAlign w:val="bottom"/>
          </w:tcPr>
          <w:p w:rsidR="00A71CA9" w:rsidRPr="00172919" w:rsidRDefault="00A71CA9" w:rsidP="00833C1D">
            <w:pPr>
              <w:jc w:val="right"/>
              <w:rPr>
                <w:color w:val="000000"/>
                <w:sz w:val="18"/>
                <w:szCs w:val="18"/>
                <w:lang w:eastAsia="ru-RU"/>
              </w:rPr>
            </w:pPr>
            <w:r w:rsidRPr="00172919">
              <w:rPr>
                <w:color w:val="000000"/>
                <w:sz w:val="18"/>
                <w:szCs w:val="18"/>
                <w:lang w:eastAsia="ru-RU"/>
              </w:rPr>
              <w:t>5 682,00</w:t>
            </w:r>
          </w:p>
        </w:tc>
      </w:tr>
      <w:tr w:rsidR="00A71CA9" w:rsidRPr="00940B18" w:rsidTr="00940B18">
        <w:tc>
          <w:tcPr>
            <w:tcW w:w="3959" w:type="pct"/>
            <w:gridSpan w:val="4"/>
            <w:tcBorders>
              <w:top w:val="single" w:sz="12" w:space="0" w:color="auto"/>
              <w:bottom w:val="single" w:sz="12" w:space="0" w:color="auto"/>
            </w:tcBorders>
            <w:vAlign w:val="center"/>
          </w:tcPr>
          <w:p w:rsidR="00A71CA9" w:rsidRPr="00940B18" w:rsidRDefault="00A71CA9" w:rsidP="00940B18">
            <w:pPr>
              <w:rPr>
                <w:b/>
                <w:color w:val="000000"/>
                <w:sz w:val="18"/>
                <w:szCs w:val="18"/>
                <w:lang w:eastAsia="ru-RU"/>
              </w:rPr>
            </w:pPr>
            <w:r w:rsidRPr="00940B18">
              <w:rPr>
                <w:b/>
                <w:color w:val="000000"/>
                <w:sz w:val="18"/>
                <w:szCs w:val="18"/>
                <w:lang w:eastAsia="ru-RU"/>
              </w:rPr>
              <w:t>Итого:</w:t>
            </w:r>
          </w:p>
        </w:tc>
        <w:tc>
          <w:tcPr>
            <w:tcW w:w="1041" w:type="pct"/>
            <w:tcBorders>
              <w:top w:val="single" w:sz="12" w:space="0" w:color="auto"/>
              <w:bottom w:val="single" w:sz="12" w:space="0" w:color="auto"/>
            </w:tcBorders>
            <w:vAlign w:val="bottom"/>
          </w:tcPr>
          <w:p w:rsidR="00A71CA9" w:rsidRPr="00940B18" w:rsidRDefault="00A71CA9" w:rsidP="00D30FD8">
            <w:pPr>
              <w:jc w:val="right"/>
              <w:rPr>
                <w:b/>
                <w:color w:val="000000"/>
                <w:sz w:val="18"/>
                <w:szCs w:val="18"/>
                <w:lang w:eastAsia="ru-RU"/>
              </w:rPr>
            </w:pPr>
            <w:r w:rsidRPr="00940B18">
              <w:rPr>
                <w:b/>
                <w:color w:val="000000"/>
                <w:sz w:val="18"/>
                <w:szCs w:val="18"/>
                <w:lang w:eastAsia="ru-RU"/>
              </w:rPr>
              <w:t>9 943,50</w:t>
            </w:r>
          </w:p>
        </w:tc>
      </w:tr>
      <w:tr w:rsidR="00A71CA9" w:rsidRPr="00036788" w:rsidTr="00940B18">
        <w:tc>
          <w:tcPr>
            <w:tcW w:w="1250" w:type="pct"/>
            <w:tcBorders>
              <w:top w:val="single" w:sz="12" w:space="0" w:color="auto"/>
              <w:bottom w:val="single" w:sz="12" w:space="0" w:color="auto"/>
            </w:tcBorders>
            <w:vAlign w:val="center"/>
          </w:tcPr>
          <w:p w:rsidR="00A71CA9" w:rsidRPr="00036788" w:rsidRDefault="00A71CA9" w:rsidP="00D30FD8">
            <w:pPr>
              <w:rPr>
                <w:b/>
                <w:sz w:val="18"/>
                <w:szCs w:val="18"/>
              </w:rPr>
            </w:pPr>
            <w:r>
              <w:rPr>
                <w:b/>
                <w:sz w:val="18"/>
                <w:szCs w:val="18"/>
              </w:rPr>
              <w:t>ВСЕГО:</w:t>
            </w:r>
          </w:p>
        </w:tc>
        <w:tc>
          <w:tcPr>
            <w:tcW w:w="694" w:type="pct"/>
            <w:tcBorders>
              <w:top w:val="single" w:sz="12" w:space="0" w:color="auto"/>
              <w:bottom w:val="single" w:sz="12" w:space="0" w:color="auto"/>
            </w:tcBorders>
            <w:vAlign w:val="bottom"/>
          </w:tcPr>
          <w:p w:rsidR="00A71CA9" w:rsidRPr="004C44C2" w:rsidRDefault="00A71CA9" w:rsidP="00D30FD8">
            <w:pPr>
              <w:jc w:val="right"/>
              <w:rPr>
                <w:b/>
                <w:color w:val="000000"/>
                <w:sz w:val="18"/>
                <w:szCs w:val="18"/>
                <w:lang w:eastAsia="ru-RU"/>
              </w:rPr>
            </w:pPr>
            <w:r>
              <w:rPr>
                <w:b/>
                <w:color w:val="000000"/>
                <w:sz w:val="18"/>
                <w:szCs w:val="18"/>
                <w:lang w:eastAsia="ru-RU"/>
              </w:rPr>
              <w:t>36</w:t>
            </w:r>
          </w:p>
        </w:tc>
        <w:tc>
          <w:tcPr>
            <w:tcW w:w="972" w:type="pct"/>
            <w:tcBorders>
              <w:top w:val="single" w:sz="12" w:space="0" w:color="auto"/>
              <w:bottom w:val="single" w:sz="12" w:space="0" w:color="auto"/>
            </w:tcBorders>
            <w:vAlign w:val="bottom"/>
          </w:tcPr>
          <w:p w:rsidR="00A71CA9" w:rsidRPr="004C44C2" w:rsidRDefault="00A71CA9" w:rsidP="00D30FD8">
            <w:pPr>
              <w:jc w:val="right"/>
              <w:rPr>
                <w:b/>
                <w:color w:val="000000"/>
                <w:sz w:val="18"/>
                <w:szCs w:val="18"/>
                <w:lang w:eastAsia="ru-RU"/>
              </w:rPr>
            </w:pPr>
            <w:r>
              <w:rPr>
                <w:b/>
                <w:color w:val="000000"/>
                <w:sz w:val="18"/>
                <w:szCs w:val="18"/>
                <w:lang w:eastAsia="ru-RU"/>
              </w:rPr>
              <w:t>21 323,54</w:t>
            </w:r>
          </w:p>
        </w:tc>
        <w:tc>
          <w:tcPr>
            <w:tcW w:w="1043" w:type="pct"/>
            <w:tcBorders>
              <w:top w:val="single" w:sz="12" w:space="0" w:color="auto"/>
              <w:bottom w:val="single" w:sz="12" w:space="0" w:color="auto"/>
            </w:tcBorders>
            <w:vAlign w:val="center"/>
          </w:tcPr>
          <w:p w:rsidR="00A71CA9" w:rsidRPr="004C44C2" w:rsidRDefault="00A71CA9" w:rsidP="00D30FD8">
            <w:pPr>
              <w:jc w:val="center"/>
              <w:rPr>
                <w:b/>
                <w:sz w:val="18"/>
                <w:szCs w:val="18"/>
              </w:rPr>
            </w:pPr>
          </w:p>
        </w:tc>
        <w:tc>
          <w:tcPr>
            <w:tcW w:w="1041" w:type="pct"/>
            <w:tcBorders>
              <w:top w:val="single" w:sz="12" w:space="0" w:color="auto"/>
              <w:bottom w:val="single" w:sz="12" w:space="0" w:color="auto"/>
            </w:tcBorders>
            <w:vAlign w:val="bottom"/>
          </w:tcPr>
          <w:p w:rsidR="00A71CA9" w:rsidRPr="004C44C2" w:rsidRDefault="00A71CA9" w:rsidP="00D30FD8">
            <w:pPr>
              <w:jc w:val="right"/>
              <w:rPr>
                <w:b/>
                <w:color w:val="000000"/>
                <w:sz w:val="18"/>
                <w:szCs w:val="18"/>
                <w:lang w:eastAsia="ru-RU"/>
              </w:rPr>
            </w:pPr>
            <w:r>
              <w:rPr>
                <w:b/>
                <w:color w:val="000000"/>
                <w:sz w:val="18"/>
                <w:szCs w:val="18"/>
                <w:lang w:eastAsia="ru-RU"/>
              </w:rPr>
              <w:t>21 323,54</w:t>
            </w:r>
          </w:p>
        </w:tc>
      </w:tr>
    </w:tbl>
    <w:p w:rsidR="00A71CA9" w:rsidRPr="00940B18" w:rsidRDefault="00A71CA9" w:rsidP="00EE6679">
      <w:pPr>
        <w:pStyle w:val="a5"/>
        <w:jc w:val="both"/>
        <w:rPr>
          <w:sz w:val="6"/>
          <w:szCs w:val="6"/>
        </w:rPr>
      </w:pPr>
    </w:p>
    <w:p w:rsidR="00A71CA9" w:rsidRDefault="00A71CA9" w:rsidP="001F5CB7">
      <w:pPr>
        <w:pStyle w:val="a5"/>
        <w:ind w:firstLine="708"/>
        <w:jc w:val="both"/>
        <w:rPr>
          <w:sz w:val="28"/>
          <w:szCs w:val="28"/>
        </w:rPr>
      </w:pPr>
      <w:r w:rsidRPr="0072011E">
        <w:rPr>
          <w:sz w:val="28"/>
          <w:szCs w:val="28"/>
        </w:rPr>
        <w:t>7.</w:t>
      </w:r>
      <w:r w:rsidR="0072011E" w:rsidRPr="0072011E">
        <w:rPr>
          <w:sz w:val="28"/>
          <w:szCs w:val="28"/>
        </w:rPr>
        <w:t>2</w:t>
      </w:r>
      <w:r w:rsidRPr="0072011E">
        <w:rPr>
          <w:sz w:val="28"/>
          <w:szCs w:val="28"/>
        </w:rPr>
        <w:t>.</w:t>
      </w:r>
      <w:r w:rsidRPr="0072011E">
        <w:rPr>
          <w:sz w:val="28"/>
          <w:szCs w:val="28"/>
        </w:rPr>
        <w:tab/>
        <w:t>В нарушение статьи 117 Трудового кодекса РФ, статьи 7 Федерального закона от 28.12.2013 № 426-ФЗ «О</w:t>
      </w:r>
      <w:r w:rsidRPr="00024E54">
        <w:rPr>
          <w:sz w:val="28"/>
          <w:szCs w:val="28"/>
        </w:rPr>
        <w:t xml:space="preserve"> специальной оценке условий труда»</w:t>
      </w:r>
      <w:r>
        <w:rPr>
          <w:sz w:val="28"/>
          <w:szCs w:val="28"/>
        </w:rPr>
        <w:t xml:space="preserve"> приказом руководителя ММПКХ от 12.01.2017 № 3А введены в действие с 11.01.2017 изменения в приложение 11 к Положению об оплате труда работников ММПКХ, утвержденного приказом от 01.10.2013 № 102 (на основании служебной записки начальника ЦВС, приказ от 15.12.2016 № 204),</w:t>
      </w:r>
      <w:r w:rsidRPr="0055302C">
        <w:rPr>
          <w:sz w:val="28"/>
          <w:szCs w:val="28"/>
        </w:rPr>
        <w:t xml:space="preserve"> </w:t>
      </w:r>
      <w:r w:rsidRPr="00774435">
        <w:rPr>
          <w:sz w:val="28"/>
          <w:szCs w:val="28"/>
        </w:rPr>
        <w:t xml:space="preserve">согласно которым работникам химико-бактериологической лаборатории цеха водоснабжения предоставлен дополнительный отпуск за работу с вредными условиями труда в количестве 7 календарных дней не </w:t>
      </w:r>
      <w:r w:rsidR="0072011E" w:rsidRPr="00774435">
        <w:rPr>
          <w:sz w:val="28"/>
          <w:szCs w:val="28"/>
        </w:rPr>
        <w:t xml:space="preserve">подлежащий предоставлению по результатам </w:t>
      </w:r>
      <w:r w:rsidRPr="00774435">
        <w:rPr>
          <w:sz w:val="28"/>
          <w:szCs w:val="28"/>
        </w:rPr>
        <w:t>проведенной</w:t>
      </w:r>
      <w:r>
        <w:rPr>
          <w:sz w:val="28"/>
          <w:szCs w:val="28"/>
        </w:rPr>
        <w:t xml:space="preserve"> специальной оценкой условий труда</w:t>
      </w:r>
      <w:r w:rsidR="005F44DB">
        <w:rPr>
          <w:sz w:val="28"/>
          <w:szCs w:val="28"/>
        </w:rPr>
        <w:t xml:space="preserve"> данным работникам</w:t>
      </w:r>
      <w:r>
        <w:rPr>
          <w:sz w:val="28"/>
          <w:szCs w:val="28"/>
        </w:rPr>
        <w:t xml:space="preserve"> (приказ </w:t>
      </w:r>
      <w:r w:rsidRPr="00B72838">
        <w:rPr>
          <w:sz w:val="28"/>
          <w:szCs w:val="28"/>
        </w:rPr>
        <w:t xml:space="preserve">от </w:t>
      </w:r>
      <w:r>
        <w:rPr>
          <w:sz w:val="28"/>
          <w:szCs w:val="28"/>
        </w:rPr>
        <w:t>28</w:t>
      </w:r>
      <w:r w:rsidRPr="00B72838">
        <w:rPr>
          <w:sz w:val="28"/>
          <w:szCs w:val="28"/>
        </w:rPr>
        <w:t>.08.2014 №</w:t>
      </w:r>
      <w:r>
        <w:rPr>
          <w:sz w:val="28"/>
          <w:szCs w:val="28"/>
        </w:rPr>
        <w:t xml:space="preserve"> 111 </w:t>
      </w:r>
      <w:r w:rsidRPr="008672AA">
        <w:rPr>
          <w:rStyle w:val="72"/>
          <w:szCs w:val="28"/>
        </w:rPr>
        <w:t xml:space="preserve">с </w:t>
      </w:r>
      <w:r w:rsidRPr="008672AA">
        <w:rPr>
          <w:sz w:val="28"/>
          <w:szCs w:val="28"/>
        </w:rPr>
        <w:t>изменениями</w:t>
      </w:r>
      <w:r>
        <w:rPr>
          <w:sz w:val="28"/>
          <w:szCs w:val="28"/>
        </w:rPr>
        <w:t xml:space="preserve"> от 20.11.2014 № 149).</w:t>
      </w:r>
      <w:r w:rsidRPr="009E0C8C">
        <w:rPr>
          <w:rStyle w:val="72"/>
          <w:szCs w:val="28"/>
        </w:rPr>
        <w:t xml:space="preserve"> </w:t>
      </w:r>
      <w:r w:rsidRPr="00B15123">
        <w:rPr>
          <w:rStyle w:val="72"/>
          <w:szCs w:val="28"/>
        </w:rPr>
        <w:t>Сумма излишне выплаченных денежных средств</w:t>
      </w:r>
      <w:r w:rsidRPr="00B15123">
        <w:rPr>
          <w:sz w:val="28"/>
          <w:szCs w:val="28"/>
        </w:rPr>
        <w:t xml:space="preserve"> за </w:t>
      </w:r>
      <w:r>
        <w:rPr>
          <w:sz w:val="28"/>
          <w:szCs w:val="28"/>
        </w:rPr>
        <w:t>8 месяцев 2017 года</w:t>
      </w:r>
      <w:r w:rsidRPr="00B15123">
        <w:rPr>
          <w:sz w:val="28"/>
          <w:szCs w:val="28"/>
        </w:rPr>
        <w:t xml:space="preserve"> </w:t>
      </w:r>
      <w:r w:rsidRPr="00B15123">
        <w:rPr>
          <w:rStyle w:val="72"/>
          <w:szCs w:val="28"/>
        </w:rPr>
        <w:t xml:space="preserve">составила </w:t>
      </w:r>
      <w:r>
        <w:rPr>
          <w:sz w:val="28"/>
          <w:szCs w:val="28"/>
        </w:rPr>
        <w:t>18 256,67</w:t>
      </w:r>
      <w:r w:rsidRPr="00940B18">
        <w:rPr>
          <w:szCs w:val="28"/>
        </w:rPr>
        <w:t xml:space="preserve"> </w:t>
      </w:r>
      <w:r w:rsidRPr="00940B18">
        <w:rPr>
          <w:sz w:val="28"/>
          <w:szCs w:val="28"/>
        </w:rPr>
        <w:t>рублей</w:t>
      </w:r>
      <w:r>
        <w:rPr>
          <w:sz w:val="28"/>
          <w:szCs w:val="28"/>
        </w:rPr>
        <w:t>:</w:t>
      </w:r>
    </w:p>
    <w:p w:rsidR="00B25D09" w:rsidRDefault="00B25D09" w:rsidP="001F5CB7">
      <w:pPr>
        <w:pStyle w:val="a5"/>
        <w:ind w:firstLine="708"/>
        <w:jc w:val="both"/>
        <w:rPr>
          <w:sz w:val="28"/>
          <w:szCs w:val="28"/>
        </w:rPr>
      </w:pPr>
    </w:p>
    <w:p w:rsidR="00B25D09" w:rsidRDefault="00B25D09" w:rsidP="001F5CB7">
      <w:pPr>
        <w:pStyle w:val="a5"/>
        <w:ind w:firstLine="708"/>
        <w:jc w:val="both"/>
        <w:rPr>
          <w:sz w:val="28"/>
          <w:szCs w:val="28"/>
        </w:rPr>
      </w:pPr>
      <w:bookmarkStart w:id="2" w:name="_GoBack"/>
      <w:bookmarkEnd w:id="2"/>
    </w:p>
    <w:p w:rsidR="00A71CA9" w:rsidRPr="00036788" w:rsidRDefault="00A71CA9" w:rsidP="00940B18">
      <w:pPr>
        <w:pStyle w:val="a7"/>
        <w:jc w:val="right"/>
        <w:rPr>
          <w:sz w:val="18"/>
          <w:szCs w:val="18"/>
          <w:lang w:eastAsia="en-US"/>
        </w:rPr>
      </w:pPr>
      <w:r w:rsidRPr="00036788">
        <w:rPr>
          <w:sz w:val="18"/>
          <w:szCs w:val="18"/>
          <w:lang w:eastAsia="en-US"/>
        </w:rPr>
        <w:t xml:space="preserve">Таблица № </w:t>
      </w:r>
      <w:r>
        <w:rPr>
          <w:sz w:val="18"/>
          <w:szCs w:val="18"/>
          <w:lang w:eastAsia="en-US"/>
        </w:rPr>
        <w:t>3</w:t>
      </w:r>
      <w:r w:rsidR="0056102E">
        <w:rPr>
          <w:sz w:val="18"/>
          <w:szCs w:val="18"/>
          <w:lang w:eastAsia="en-US"/>
        </w:rPr>
        <w:t>3</w:t>
      </w:r>
      <w:r>
        <w:rPr>
          <w:sz w:val="18"/>
          <w:szCs w:val="18"/>
          <w:lang w:eastAsia="en-US"/>
        </w:rPr>
        <w:t xml:space="preserve"> </w:t>
      </w:r>
      <w:r w:rsidRPr="00036788">
        <w:rPr>
          <w:sz w:val="18"/>
          <w:szCs w:val="18"/>
          <w:lang w:eastAsia="en-US"/>
        </w:rPr>
        <w:t>(рублей)</w:t>
      </w:r>
    </w:p>
    <w:tbl>
      <w:tblPr>
        <w:tblW w:w="489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1"/>
        <w:gridCol w:w="1417"/>
        <w:gridCol w:w="1984"/>
        <w:gridCol w:w="2129"/>
        <w:gridCol w:w="2125"/>
      </w:tblGrid>
      <w:tr w:rsidR="00A71CA9" w:rsidRPr="00036788" w:rsidTr="008748B8">
        <w:trPr>
          <w:tblHeader/>
        </w:trPr>
        <w:tc>
          <w:tcPr>
            <w:tcW w:w="1250"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Период</w:t>
            </w:r>
          </w:p>
        </w:tc>
        <w:tc>
          <w:tcPr>
            <w:tcW w:w="694" w:type="pct"/>
            <w:tcBorders>
              <w:top w:val="single" w:sz="12" w:space="0" w:color="auto"/>
              <w:bottom w:val="single" w:sz="12" w:space="0" w:color="auto"/>
            </w:tcBorders>
          </w:tcPr>
          <w:p w:rsidR="00A71CA9" w:rsidRPr="00036788" w:rsidRDefault="00A71CA9" w:rsidP="008748B8">
            <w:pPr>
              <w:jc w:val="center"/>
              <w:rPr>
                <w:sz w:val="18"/>
                <w:szCs w:val="18"/>
              </w:rPr>
            </w:pPr>
            <w:r>
              <w:rPr>
                <w:sz w:val="18"/>
                <w:szCs w:val="18"/>
              </w:rPr>
              <w:t>Кол-во дней доп. отпуска</w:t>
            </w:r>
          </w:p>
        </w:tc>
        <w:tc>
          <w:tcPr>
            <w:tcW w:w="972"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предприятия</w:t>
            </w:r>
          </w:p>
        </w:tc>
        <w:tc>
          <w:tcPr>
            <w:tcW w:w="1043"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По данным проверки</w:t>
            </w:r>
          </w:p>
        </w:tc>
        <w:tc>
          <w:tcPr>
            <w:tcW w:w="1041" w:type="pct"/>
            <w:tcBorders>
              <w:top w:val="single" w:sz="12" w:space="0" w:color="auto"/>
              <w:bottom w:val="single" w:sz="12" w:space="0" w:color="auto"/>
            </w:tcBorders>
          </w:tcPr>
          <w:p w:rsidR="00A71CA9" w:rsidRPr="00036788" w:rsidRDefault="00A71CA9" w:rsidP="008748B8">
            <w:pPr>
              <w:jc w:val="center"/>
              <w:rPr>
                <w:sz w:val="18"/>
                <w:szCs w:val="18"/>
              </w:rPr>
            </w:pPr>
            <w:r w:rsidRPr="00036788">
              <w:rPr>
                <w:sz w:val="18"/>
                <w:szCs w:val="18"/>
              </w:rPr>
              <w:t>Отклонение</w:t>
            </w:r>
          </w:p>
        </w:tc>
      </w:tr>
      <w:tr w:rsidR="00A71CA9" w:rsidRPr="00036788" w:rsidTr="008748B8">
        <w:tc>
          <w:tcPr>
            <w:tcW w:w="5000" w:type="pct"/>
            <w:gridSpan w:val="5"/>
            <w:tcBorders>
              <w:top w:val="single" w:sz="12" w:space="0" w:color="auto"/>
              <w:bottom w:val="single" w:sz="12" w:space="0" w:color="auto"/>
            </w:tcBorders>
            <w:vAlign w:val="center"/>
          </w:tcPr>
          <w:p w:rsidR="00A71CA9" w:rsidRPr="00036788" w:rsidRDefault="00A71CA9" w:rsidP="008748B8">
            <w:pPr>
              <w:jc w:val="center"/>
              <w:rPr>
                <w:sz w:val="18"/>
                <w:szCs w:val="18"/>
                <w:lang w:eastAsia="ru-RU"/>
              </w:rPr>
            </w:pPr>
            <w:r>
              <w:rPr>
                <w:color w:val="000000"/>
                <w:sz w:val="18"/>
                <w:szCs w:val="18"/>
                <w:lang w:eastAsia="ru-RU"/>
              </w:rPr>
              <w:lastRenderedPageBreak/>
              <w:t xml:space="preserve"> (т</w:t>
            </w:r>
            <w:r w:rsidRPr="004D4086">
              <w:rPr>
                <w:color w:val="000000"/>
                <w:sz w:val="18"/>
                <w:szCs w:val="18"/>
                <w:lang w:eastAsia="ru-RU"/>
              </w:rPr>
              <w:t>ехник-лаборант 2 категории</w:t>
            </w:r>
            <w:r>
              <w:rPr>
                <w:color w:val="000000"/>
                <w:sz w:val="18"/>
                <w:szCs w:val="18"/>
                <w:lang w:eastAsia="ru-RU"/>
              </w:rPr>
              <w:t>) дата принятия на должность с 13.04.2017</w:t>
            </w:r>
          </w:p>
        </w:tc>
      </w:tr>
      <w:tr w:rsidR="00A71CA9" w:rsidRPr="00036788" w:rsidTr="008748B8">
        <w:tc>
          <w:tcPr>
            <w:tcW w:w="1250" w:type="pct"/>
            <w:tcBorders>
              <w:bottom w:val="single" w:sz="12" w:space="0" w:color="auto"/>
            </w:tcBorders>
            <w:vAlign w:val="center"/>
          </w:tcPr>
          <w:p w:rsidR="00A71CA9" w:rsidRPr="00036788" w:rsidRDefault="00A71CA9" w:rsidP="00940B18">
            <w:pPr>
              <w:rPr>
                <w:color w:val="000000"/>
                <w:sz w:val="18"/>
                <w:szCs w:val="18"/>
                <w:lang w:eastAsia="ru-RU"/>
              </w:rPr>
            </w:pPr>
            <w:r>
              <w:rPr>
                <w:color w:val="000000"/>
                <w:sz w:val="18"/>
                <w:szCs w:val="18"/>
                <w:lang w:eastAsia="ru-RU"/>
              </w:rPr>
              <w:t>Август 2017</w:t>
            </w:r>
          </w:p>
        </w:tc>
        <w:tc>
          <w:tcPr>
            <w:tcW w:w="694"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8</w:t>
            </w:r>
          </w:p>
        </w:tc>
        <w:tc>
          <w:tcPr>
            <w:tcW w:w="972"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3 793,20</w:t>
            </w:r>
          </w:p>
        </w:tc>
        <w:tc>
          <w:tcPr>
            <w:tcW w:w="1043" w:type="pct"/>
            <w:tcBorders>
              <w:bottom w:val="single" w:sz="12" w:space="0" w:color="auto"/>
            </w:tcBorders>
            <w:vAlign w:val="center"/>
          </w:tcPr>
          <w:p w:rsidR="00A71CA9" w:rsidRPr="00036788" w:rsidRDefault="00A71CA9" w:rsidP="008748B8">
            <w:pPr>
              <w:jc w:val="center"/>
              <w:rPr>
                <w:color w:val="000000"/>
                <w:sz w:val="18"/>
                <w:szCs w:val="18"/>
                <w:lang w:eastAsia="ru-RU"/>
              </w:rPr>
            </w:pPr>
          </w:p>
        </w:tc>
        <w:tc>
          <w:tcPr>
            <w:tcW w:w="1041"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3 793,20</w:t>
            </w:r>
          </w:p>
        </w:tc>
      </w:tr>
      <w:tr w:rsidR="00A71CA9" w:rsidRPr="00D30FD8" w:rsidTr="008748B8">
        <w:tc>
          <w:tcPr>
            <w:tcW w:w="3959" w:type="pct"/>
            <w:gridSpan w:val="4"/>
            <w:tcBorders>
              <w:top w:val="single" w:sz="12" w:space="0" w:color="auto"/>
              <w:bottom w:val="single" w:sz="12" w:space="0" w:color="auto"/>
            </w:tcBorders>
            <w:vAlign w:val="center"/>
          </w:tcPr>
          <w:p w:rsidR="00A71CA9" w:rsidRPr="00D30FD8" w:rsidRDefault="00A71CA9" w:rsidP="008748B8">
            <w:pPr>
              <w:rPr>
                <w:b/>
                <w:color w:val="000000"/>
                <w:sz w:val="18"/>
                <w:szCs w:val="18"/>
                <w:lang w:eastAsia="ru-RU"/>
              </w:rPr>
            </w:pPr>
            <w:r>
              <w:rPr>
                <w:b/>
                <w:color w:val="000000"/>
                <w:sz w:val="18"/>
                <w:szCs w:val="18"/>
                <w:lang w:eastAsia="ru-RU"/>
              </w:rPr>
              <w:t>Итого:</w:t>
            </w:r>
          </w:p>
        </w:tc>
        <w:tc>
          <w:tcPr>
            <w:tcW w:w="1041" w:type="pct"/>
            <w:tcBorders>
              <w:top w:val="single" w:sz="12" w:space="0" w:color="auto"/>
              <w:bottom w:val="single" w:sz="12" w:space="0" w:color="auto"/>
            </w:tcBorders>
            <w:vAlign w:val="bottom"/>
          </w:tcPr>
          <w:p w:rsidR="00A71CA9" w:rsidRPr="00D30FD8" w:rsidRDefault="00A71CA9" w:rsidP="008748B8">
            <w:pPr>
              <w:jc w:val="right"/>
              <w:rPr>
                <w:b/>
                <w:color w:val="000000"/>
                <w:sz w:val="18"/>
                <w:szCs w:val="18"/>
                <w:lang w:eastAsia="ru-RU"/>
              </w:rPr>
            </w:pPr>
            <w:r>
              <w:rPr>
                <w:b/>
                <w:color w:val="000000"/>
                <w:sz w:val="18"/>
                <w:szCs w:val="18"/>
                <w:lang w:eastAsia="ru-RU"/>
              </w:rPr>
              <w:t>3 793,20</w:t>
            </w:r>
          </w:p>
        </w:tc>
      </w:tr>
      <w:tr w:rsidR="00A71CA9" w:rsidRPr="00036788" w:rsidTr="008748B8">
        <w:tc>
          <w:tcPr>
            <w:tcW w:w="5000" w:type="pct"/>
            <w:gridSpan w:val="5"/>
            <w:tcBorders>
              <w:top w:val="single" w:sz="12" w:space="0" w:color="auto"/>
              <w:bottom w:val="single" w:sz="12" w:space="0" w:color="auto"/>
            </w:tcBorders>
            <w:vAlign w:val="center"/>
          </w:tcPr>
          <w:p w:rsidR="00A71CA9" w:rsidRPr="00691841" w:rsidRDefault="00A71CA9" w:rsidP="008748B8">
            <w:pPr>
              <w:jc w:val="center"/>
              <w:rPr>
                <w:color w:val="000000"/>
                <w:sz w:val="18"/>
                <w:szCs w:val="18"/>
                <w:lang w:eastAsia="ru-RU"/>
              </w:rPr>
            </w:pPr>
            <w:r>
              <w:rPr>
                <w:color w:val="000000"/>
                <w:sz w:val="18"/>
                <w:szCs w:val="18"/>
                <w:lang w:eastAsia="ru-RU"/>
              </w:rPr>
              <w:t xml:space="preserve"> (т</w:t>
            </w:r>
            <w:r w:rsidRPr="004D4086">
              <w:rPr>
                <w:color w:val="000000"/>
                <w:sz w:val="18"/>
                <w:szCs w:val="18"/>
                <w:lang w:eastAsia="ru-RU"/>
              </w:rPr>
              <w:t>ехник-лаборант 1 категории</w:t>
            </w:r>
            <w:r>
              <w:rPr>
                <w:color w:val="000000"/>
                <w:sz w:val="18"/>
                <w:szCs w:val="18"/>
                <w:lang w:eastAsia="ru-RU"/>
              </w:rPr>
              <w:t>) дата принятия на должность с 05.02.2016</w:t>
            </w:r>
          </w:p>
        </w:tc>
      </w:tr>
      <w:tr w:rsidR="00A71CA9" w:rsidRPr="00036788" w:rsidTr="008748B8">
        <w:tc>
          <w:tcPr>
            <w:tcW w:w="1250" w:type="pct"/>
            <w:tcBorders>
              <w:bottom w:val="single" w:sz="12" w:space="0" w:color="auto"/>
            </w:tcBorders>
            <w:vAlign w:val="center"/>
          </w:tcPr>
          <w:p w:rsidR="00A71CA9" w:rsidRPr="00036788" w:rsidRDefault="00A71CA9" w:rsidP="009E0C8C">
            <w:pPr>
              <w:rPr>
                <w:color w:val="000000"/>
                <w:sz w:val="18"/>
                <w:szCs w:val="18"/>
                <w:lang w:eastAsia="ru-RU"/>
              </w:rPr>
            </w:pPr>
            <w:r>
              <w:rPr>
                <w:color w:val="000000"/>
                <w:sz w:val="18"/>
                <w:szCs w:val="18"/>
                <w:lang w:eastAsia="ru-RU"/>
              </w:rPr>
              <w:t>Сентябрь 2017</w:t>
            </w:r>
          </w:p>
        </w:tc>
        <w:tc>
          <w:tcPr>
            <w:tcW w:w="694"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11</w:t>
            </w:r>
          </w:p>
        </w:tc>
        <w:tc>
          <w:tcPr>
            <w:tcW w:w="972"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6 978,40</w:t>
            </w:r>
          </w:p>
        </w:tc>
        <w:tc>
          <w:tcPr>
            <w:tcW w:w="1043" w:type="pct"/>
            <w:tcBorders>
              <w:bottom w:val="single" w:sz="12" w:space="0" w:color="auto"/>
            </w:tcBorders>
            <w:vAlign w:val="center"/>
          </w:tcPr>
          <w:p w:rsidR="00A71CA9" w:rsidRPr="00036788" w:rsidRDefault="00A71CA9" w:rsidP="008748B8">
            <w:pPr>
              <w:jc w:val="center"/>
              <w:rPr>
                <w:color w:val="000000"/>
                <w:sz w:val="18"/>
                <w:szCs w:val="18"/>
                <w:lang w:eastAsia="ru-RU"/>
              </w:rPr>
            </w:pPr>
          </w:p>
        </w:tc>
        <w:tc>
          <w:tcPr>
            <w:tcW w:w="1041" w:type="pct"/>
            <w:tcBorders>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6 978,40</w:t>
            </w:r>
          </w:p>
        </w:tc>
      </w:tr>
      <w:tr w:rsidR="00A71CA9" w:rsidRPr="00D30FD8" w:rsidTr="008748B8">
        <w:tc>
          <w:tcPr>
            <w:tcW w:w="3959" w:type="pct"/>
            <w:gridSpan w:val="4"/>
            <w:tcBorders>
              <w:top w:val="single" w:sz="12" w:space="0" w:color="auto"/>
              <w:bottom w:val="single" w:sz="12" w:space="0" w:color="auto"/>
            </w:tcBorders>
            <w:vAlign w:val="center"/>
          </w:tcPr>
          <w:p w:rsidR="00A71CA9" w:rsidRPr="00D30FD8" w:rsidRDefault="00A71CA9" w:rsidP="008748B8">
            <w:pPr>
              <w:rPr>
                <w:b/>
                <w:color w:val="000000"/>
                <w:sz w:val="18"/>
                <w:szCs w:val="18"/>
                <w:lang w:eastAsia="ru-RU"/>
              </w:rPr>
            </w:pPr>
            <w:r>
              <w:rPr>
                <w:b/>
                <w:color w:val="000000"/>
                <w:sz w:val="18"/>
                <w:szCs w:val="18"/>
                <w:lang w:eastAsia="ru-RU"/>
              </w:rPr>
              <w:t>Итого:</w:t>
            </w:r>
          </w:p>
        </w:tc>
        <w:tc>
          <w:tcPr>
            <w:tcW w:w="1041" w:type="pct"/>
            <w:tcBorders>
              <w:top w:val="single" w:sz="12" w:space="0" w:color="auto"/>
              <w:bottom w:val="single" w:sz="12" w:space="0" w:color="auto"/>
            </w:tcBorders>
            <w:vAlign w:val="bottom"/>
          </w:tcPr>
          <w:p w:rsidR="00A71CA9" w:rsidRPr="00D30FD8" w:rsidRDefault="00A71CA9" w:rsidP="008748B8">
            <w:pPr>
              <w:jc w:val="right"/>
              <w:rPr>
                <w:b/>
                <w:color w:val="000000"/>
                <w:sz w:val="18"/>
                <w:szCs w:val="18"/>
                <w:lang w:eastAsia="ru-RU"/>
              </w:rPr>
            </w:pPr>
            <w:r>
              <w:rPr>
                <w:b/>
                <w:color w:val="000000"/>
                <w:sz w:val="18"/>
                <w:szCs w:val="18"/>
                <w:lang w:eastAsia="ru-RU"/>
              </w:rPr>
              <w:t>6 978,40</w:t>
            </w:r>
          </w:p>
        </w:tc>
      </w:tr>
      <w:tr w:rsidR="00A71CA9" w:rsidRPr="00036788" w:rsidTr="00940B18">
        <w:tc>
          <w:tcPr>
            <w:tcW w:w="5000" w:type="pct"/>
            <w:gridSpan w:val="5"/>
            <w:tcBorders>
              <w:top w:val="single" w:sz="12" w:space="0" w:color="auto"/>
              <w:bottom w:val="single" w:sz="12" w:space="0" w:color="auto"/>
            </w:tcBorders>
            <w:vAlign w:val="center"/>
          </w:tcPr>
          <w:p w:rsidR="00A71CA9" w:rsidRPr="00691841" w:rsidRDefault="00A71CA9" w:rsidP="008748B8">
            <w:pPr>
              <w:jc w:val="center"/>
              <w:rPr>
                <w:color w:val="000000"/>
                <w:sz w:val="18"/>
                <w:szCs w:val="18"/>
                <w:lang w:eastAsia="ru-RU"/>
              </w:rPr>
            </w:pPr>
            <w:r>
              <w:rPr>
                <w:color w:val="000000"/>
                <w:sz w:val="18"/>
                <w:szCs w:val="18"/>
                <w:lang w:eastAsia="ru-RU"/>
              </w:rPr>
              <w:t>(л</w:t>
            </w:r>
            <w:r w:rsidRPr="004D4086">
              <w:rPr>
                <w:color w:val="000000"/>
                <w:sz w:val="18"/>
                <w:szCs w:val="18"/>
                <w:lang w:eastAsia="ru-RU"/>
              </w:rPr>
              <w:t xml:space="preserve">аборант хим. </w:t>
            </w:r>
            <w:r>
              <w:rPr>
                <w:color w:val="000000"/>
                <w:sz w:val="18"/>
                <w:szCs w:val="18"/>
                <w:lang w:eastAsia="ru-RU"/>
              </w:rPr>
              <w:t>а</w:t>
            </w:r>
            <w:r w:rsidRPr="004D4086">
              <w:rPr>
                <w:color w:val="000000"/>
                <w:sz w:val="18"/>
                <w:szCs w:val="18"/>
                <w:lang w:eastAsia="ru-RU"/>
              </w:rPr>
              <w:t>нализа</w:t>
            </w:r>
            <w:r>
              <w:rPr>
                <w:color w:val="000000"/>
                <w:sz w:val="18"/>
                <w:szCs w:val="18"/>
                <w:lang w:eastAsia="ru-RU"/>
              </w:rPr>
              <w:t>) дата принятия на должность с 12.09.2016</w:t>
            </w:r>
          </w:p>
        </w:tc>
      </w:tr>
      <w:tr w:rsidR="00A71CA9" w:rsidRPr="00036788" w:rsidTr="008748B8">
        <w:tc>
          <w:tcPr>
            <w:tcW w:w="1250" w:type="pct"/>
            <w:tcBorders>
              <w:top w:val="single" w:sz="12" w:space="0" w:color="auto"/>
              <w:bottom w:val="single" w:sz="12" w:space="0" w:color="auto"/>
            </w:tcBorders>
            <w:vAlign w:val="center"/>
          </w:tcPr>
          <w:p w:rsidR="00A71CA9" w:rsidRPr="00036788" w:rsidRDefault="00A71CA9" w:rsidP="008748B8">
            <w:pPr>
              <w:rPr>
                <w:color w:val="000000"/>
                <w:sz w:val="18"/>
                <w:szCs w:val="18"/>
                <w:lang w:eastAsia="ru-RU"/>
              </w:rPr>
            </w:pPr>
            <w:r>
              <w:rPr>
                <w:color w:val="000000"/>
                <w:sz w:val="18"/>
                <w:szCs w:val="18"/>
                <w:lang w:eastAsia="ru-RU"/>
              </w:rPr>
              <w:t>Сентябрь 2017</w:t>
            </w:r>
          </w:p>
        </w:tc>
        <w:tc>
          <w:tcPr>
            <w:tcW w:w="694" w:type="pct"/>
            <w:tcBorders>
              <w:top w:val="single" w:sz="12" w:space="0" w:color="auto"/>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4</w:t>
            </w:r>
          </w:p>
        </w:tc>
        <w:tc>
          <w:tcPr>
            <w:tcW w:w="972" w:type="pct"/>
            <w:tcBorders>
              <w:top w:val="single" w:sz="12" w:space="0" w:color="auto"/>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1 416,64</w:t>
            </w:r>
          </w:p>
        </w:tc>
        <w:tc>
          <w:tcPr>
            <w:tcW w:w="1043" w:type="pct"/>
            <w:tcBorders>
              <w:top w:val="single" w:sz="12" w:space="0" w:color="auto"/>
              <w:bottom w:val="single" w:sz="12" w:space="0" w:color="auto"/>
            </w:tcBorders>
            <w:vAlign w:val="center"/>
          </w:tcPr>
          <w:p w:rsidR="00A71CA9" w:rsidRPr="00036788" w:rsidRDefault="00A71CA9" w:rsidP="008748B8">
            <w:pPr>
              <w:jc w:val="center"/>
              <w:rPr>
                <w:color w:val="000000"/>
                <w:sz w:val="18"/>
                <w:szCs w:val="18"/>
                <w:lang w:eastAsia="ru-RU"/>
              </w:rPr>
            </w:pPr>
          </w:p>
        </w:tc>
        <w:tc>
          <w:tcPr>
            <w:tcW w:w="1041" w:type="pct"/>
            <w:tcBorders>
              <w:top w:val="single" w:sz="12" w:space="0" w:color="auto"/>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1 416,64</w:t>
            </w:r>
          </w:p>
        </w:tc>
      </w:tr>
      <w:tr w:rsidR="00A71CA9" w:rsidRPr="00036788" w:rsidTr="008748B8">
        <w:tc>
          <w:tcPr>
            <w:tcW w:w="3959" w:type="pct"/>
            <w:gridSpan w:val="4"/>
            <w:tcBorders>
              <w:top w:val="single" w:sz="12" w:space="0" w:color="auto"/>
              <w:bottom w:val="single" w:sz="12" w:space="0" w:color="auto"/>
              <w:right w:val="single" w:sz="4" w:space="0" w:color="auto"/>
            </w:tcBorders>
            <w:vAlign w:val="center"/>
          </w:tcPr>
          <w:p w:rsidR="00A71CA9" w:rsidRPr="00036788" w:rsidRDefault="00A71CA9" w:rsidP="008748B8">
            <w:pPr>
              <w:rPr>
                <w:color w:val="000000"/>
                <w:sz w:val="18"/>
                <w:szCs w:val="18"/>
                <w:lang w:eastAsia="ru-RU"/>
              </w:rPr>
            </w:pPr>
            <w:r>
              <w:rPr>
                <w:color w:val="000000"/>
                <w:sz w:val="18"/>
                <w:szCs w:val="18"/>
                <w:lang w:eastAsia="ru-RU"/>
              </w:rPr>
              <w:t>Итого:</w:t>
            </w:r>
          </w:p>
        </w:tc>
        <w:tc>
          <w:tcPr>
            <w:tcW w:w="1041" w:type="pct"/>
            <w:tcBorders>
              <w:top w:val="single" w:sz="12" w:space="0" w:color="auto"/>
              <w:left w:val="single" w:sz="4" w:space="0" w:color="auto"/>
              <w:bottom w:val="single" w:sz="12"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1 416,64</w:t>
            </w:r>
          </w:p>
        </w:tc>
      </w:tr>
      <w:tr w:rsidR="00A71CA9" w:rsidRPr="00036788" w:rsidTr="008748B8">
        <w:tc>
          <w:tcPr>
            <w:tcW w:w="5000" w:type="pct"/>
            <w:gridSpan w:val="5"/>
            <w:tcBorders>
              <w:top w:val="single" w:sz="12" w:space="0" w:color="auto"/>
              <w:bottom w:val="single" w:sz="12" w:space="0" w:color="auto"/>
            </w:tcBorders>
            <w:vAlign w:val="center"/>
          </w:tcPr>
          <w:p w:rsidR="00A71CA9" w:rsidRPr="00691841" w:rsidRDefault="00A71CA9" w:rsidP="0097398B">
            <w:pPr>
              <w:jc w:val="center"/>
              <w:rPr>
                <w:color w:val="000000"/>
                <w:sz w:val="18"/>
                <w:szCs w:val="18"/>
                <w:lang w:eastAsia="ru-RU"/>
              </w:rPr>
            </w:pPr>
            <w:r>
              <w:rPr>
                <w:color w:val="000000"/>
                <w:sz w:val="18"/>
                <w:szCs w:val="18"/>
                <w:lang w:eastAsia="ru-RU"/>
              </w:rPr>
              <w:t>(л</w:t>
            </w:r>
            <w:r w:rsidRPr="004D4086">
              <w:rPr>
                <w:color w:val="000000"/>
                <w:sz w:val="18"/>
                <w:szCs w:val="18"/>
                <w:lang w:eastAsia="ru-RU"/>
              </w:rPr>
              <w:t xml:space="preserve">аборант хим. </w:t>
            </w:r>
            <w:r>
              <w:rPr>
                <w:color w:val="000000"/>
                <w:sz w:val="18"/>
                <w:szCs w:val="18"/>
                <w:lang w:eastAsia="ru-RU"/>
              </w:rPr>
              <w:t>а</w:t>
            </w:r>
            <w:r w:rsidRPr="004D4086">
              <w:rPr>
                <w:color w:val="000000"/>
                <w:sz w:val="18"/>
                <w:szCs w:val="18"/>
                <w:lang w:eastAsia="ru-RU"/>
              </w:rPr>
              <w:t>нализа</w:t>
            </w:r>
            <w:r>
              <w:rPr>
                <w:color w:val="000000"/>
                <w:sz w:val="18"/>
                <w:szCs w:val="18"/>
                <w:lang w:eastAsia="ru-RU"/>
              </w:rPr>
              <w:t xml:space="preserve">) дата принятия на должность с </w:t>
            </w:r>
            <w:r w:rsidRPr="004D4086">
              <w:rPr>
                <w:color w:val="000000"/>
                <w:sz w:val="18"/>
                <w:szCs w:val="18"/>
                <w:lang w:eastAsia="ru-RU"/>
              </w:rPr>
              <w:t>19.04.16</w:t>
            </w:r>
          </w:p>
        </w:tc>
      </w:tr>
      <w:tr w:rsidR="00A71CA9" w:rsidRPr="00036788" w:rsidTr="008748B8">
        <w:tc>
          <w:tcPr>
            <w:tcW w:w="1250" w:type="pct"/>
            <w:tcBorders>
              <w:top w:val="single" w:sz="12" w:space="0" w:color="auto"/>
              <w:bottom w:val="single" w:sz="12" w:space="0" w:color="auto"/>
              <w:right w:val="single" w:sz="4" w:space="0" w:color="auto"/>
            </w:tcBorders>
            <w:vAlign w:val="center"/>
          </w:tcPr>
          <w:p w:rsidR="00A71CA9" w:rsidRDefault="00A71CA9" w:rsidP="008748B8">
            <w:pPr>
              <w:rPr>
                <w:color w:val="000000"/>
                <w:sz w:val="18"/>
                <w:szCs w:val="18"/>
                <w:lang w:eastAsia="ru-RU"/>
              </w:rPr>
            </w:pPr>
            <w:r>
              <w:rPr>
                <w:color w:val="000000"/>
                <w:sz w:val="18"/>
                <w:szCs w:val="18"/>
                <w:lang w:eastAsia="ru-RU"/>
              </w:rPr>
              <w:t>Март 2017</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1</w:t>
            </w: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421,26</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036788" w:rsidRDefault="00A71CA9" w:rsidP="008748B8">
            <w:pPr>
              <w:jc w:val="center"/>
              <w:rPr>
                <w:color w:val="000000"/>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421,26</w:t>
            </w:r>
          </w:p>
        </w:tc>
      </w:tr>
      <w:tr w:rsidR="00A71CA9" w:rsidRPr="008748B8" w:rsidTr="008748B8">
        <w:tc>
          <w:tcPr>
            <w:tcW w:w="1250" w:type="pct"/>
            <w:tcBorders>
              <w:top w:val="single" w:sz="12" w:space="0" w:color="auto"/>
              <w:bottom w:val="single" w:sz="12" w:space="0" w:color="auto"/>
              <w:right w:val="single" w:sz="4" w:space="0" w:color="auto"/>
            </w:tcBorders>
            <w:vAlign w:val="center"/>
          </w:tcPr>
          <w:p w:rsidR="00A71CA9" w:rsidRPr="008748B8" w:rsidRDefault="00A71CA9" w:rsidP="008748B8">
            <w:pPr>
              <w:rPr>
                <w:b/>
                <w:color w:val="000000"/>
                <w:sz w:val="18"/>
                <w:szCs w:val="18"/>
                <w:lang w:eastAsia="ru-RU"/>
              </w:rPr>
            </w:pPr>
            <w:r>
              <w:rPr>
                <w:b/>
                <w:color w:val="000000"/>
                <w:sz w:val="18"/>
                <w:szCs w:val="18"/>
                <w:lang w:eastAsia="ru-RU"/>
              </w:rPr>
              <w:t>Итого:</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8748B8" w:rsidRDefault="00A71CA9" w:rsidP="008748B8">
            <w:pPr>
              <w:jc w:val="right"/>
              <w:rPr>
                <w:b/>
                <w:color w:val="000000"/>
                <w:sz w:val="18"/>
                <w:szCs w:val="18"/>
                <w:lang w:eastAsia="ru-RU"/>
              </w:rPr>
            </w:pP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8748B8" w:rsidRDefault="00A71CA9" w:rsidP="008748B8">
            <w:pPr>
              <w:jc w:val="right"/>
              <w:rPr>
                <w:b/>
                <w:color w:val="000000"/>
                <w:sz w:val="18"/>
                <w:szCs w:val="18"/>
                <w:lang w:eastAsia="ru-RU"/>
              </w:rPr>
            </w:pPr>
            <w:r w:rsidRPr="008748B8">
              <w:rPr>
                <w:b/>
                <w:color w:val="000000"/>
                <w:sz w:val="18"/>
                <w:szCs w:val="18"/>
                <w:lang w:eastAsia="ru-RU"/>
              </w:rPr>
              <w:t>421,26</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8748B8" w:rsidRDefault="00A71CA9" w:rsidP="008748B8">
            <w:pPr>
              <w:jc w:val="center"/>
              <w:rPr>
                <w:b/>
                <w:color w:val="000000"/>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8748B8" w:rsidRDefault="00A71CA9" w:rsidP="008748B8">
            <w:pPr>
              <w:jc w:val="right"/>
              <w:rPr>
                <w:b/>
                <w:color w:val="000000"/>
                <w:sz w:val="18"/>
                <w:szCs w:val="18"/>
                <w:lang w:eastAsia="ru-RU"/>
              </w:rPr>
            </w:pPr>
            <w:r w:rsidRPr="008748B8">
              <w:rPr>
                <w:b/>
                <w:color w:val="000000"/>
                <w:sz w:val="18"/>
                <w:szCs w:val="18"/>
                <w:lang w:eastAsia="ru-RU"/>
              </w:rPr>
              <w:t>421,26</w:t>
            </w:r>
          </w:p>
        </w:tc>
      </w:tr>
      <w:tr w:rsidR="00A71CA9" w:rsidRPr="00036788" w:rsidTr="008748B8">
        <w:tc>
          <w:tcPr>
            <w:tcW w:w="5000" w:type="pct"/>
            <w:gridSpan w:val="5"/>
            <w:tcBorders>
              <w:top w:val="single" w:sz="12" w:space="0" w:color="auto"/>
              <w:bottom w:val="single" w:sz="12" w:space="0" w:color="auto"/>
            </w:tcBorders>
            <w:vAlign w:val="center"/>
          </w:tcPr>
          <w:p w:rsidR="00A71CA9" w:rsidRPr="00691841" w:rsidRDefault="00A71CA9" w:rsidP="0097398B">
            <w:pPr>
              <w:jc w:val="center"/>
              <w:rPr>
                <w:color w:val="000000"/>
                <w:sz w:val="18"/>
                <w:szCs w:val="18"/>
                <w:lang w:eastAsia="ru-RU"/>
              </w:rPr>
            </w:pPr>
            <w:r>
              <w:rPr>
                <w:color w:val="000000"/>
                <w:sz w:val="18"/>
                <w:szCs w:val="18"/>
                <w:lang w:eastAsia="ru-RU"/>
              </w:rPr>
              <w:t>(л</w:t>
            </w:r>
            <w:r w:rsidRPr="004D4086">
              <w:rPr>
                <w:color w:val="000000"/>
                <w:sz w:val="18"/>
                <w:szCs w:val="18"/>
                <w:lang w:eastAsia="ru-RU"/>
              </w:rPr>
              <w:t xml:space="preserve">аборант хим. </w:t>
            </w:r>
            <w:r>
              <w:rPr>
                <w:color w:val="000000"/>
                <w:sz w:val="18"/>
                <w:szCs w:val="18"/>
                <w:lang w:eastAsia="ru-RU"/>
              </w:rPr>
              <w:t>а</w:t>
            </w:r>
            <w:r w:rsidRPr="004D4086">
              <w:rPr>
                <w:color w:val="000000"/>
                <w:sz w:val="18"/>
                <w:szCs w:val="18"/>
                <w:lang w:eastAsia="ru-RU"/>
              </w:rPr>
              <w:t>нализа</w:t>
            </w:r>
            <w:r>
              <w:rPr>
                <w:color w:val="000000"/>
                <w:sz w:val="18"/>
                <w:szCs w:val="18"/>
                <w:lang w:eastAsia="ru-RU"/>
              </w:rPr>
              <w:t>) дата принятия на должность с 09.12.2014</w:t>
            </w:r>
          </w:p>
        </w:tc>
      </w:tr>
      <w:tr w:rsidR="00A71CA9" w:rsidRPr="00036788" w:rsidTr="008748B8">
        <w:tc>
          <w:tcPr>
            <w:tcW w:w="1250" w:type="pct"/>
            <w:tcBorders>
              <w:top w:val="single" w:sz="12" w:space="0" w:color="auto"/>
              <w:bottom w:val="single" w:sz="12" w:space="0" w:color="auto"/>
              <w:right w:val="single" w:sz="4" w:space="0" w:color="auto"/>
            </w:tcBorders>
            <w:vAlign w:val="center"/>
          </w:tcPr>
          <w:p w:rsidR="00A71CA9" w:rsidRDefault="00A71CA9" w:rsidP="008748B8">
            <w:pPr>
              <w:rPr>
                <w:color w:val="000000"/>
                <w:sz w:val="18"/>
                <w:szCs w:val="18"/>
                <w:lang w:eastAsia="ru-RU"/>
              </w:rPr>
            </w:pPr>
            <w:r>
              <w:rPr>
                <w:color w:val="000000"/>
                <w:sz w:val="18"/>
                <w:szCs w:val="18"/>
                <w:lang w:eastAsia="ru-RU"/>
              </w:rPr>
              <w:t>Май 2017</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1</w:t>
            </w: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478,41</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036788" w:rsidRDefault="00A71CA9" w:rsidP="008748B8">
            <w:pPr>
              <w:jc w:val="center"/>
              <w:rPr>
                <w:color w:val="000000"/>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478,41</w:t>
            </w:r>
          </w:p>
        </w:tc>
      </w:tr>
      <w:tr w:rsidR="00A71CA9" w:rsidRPr="008748B8" w:rsidTr="008748B8">
        <w:tc>
          <w:tcPr>
            <w:tcW w:w="1250" w:type="pct"/>
            <w:tcBorders>
              <w:top w:val="single" w:sz="12" w:space="0" w:color="auto"/>
              <w:bottom w:val="single" w:sz="12" w:space="0" w:color="auto"/>
              <w:right w:val="single" w:sz="4" w:space="0" w:color="auto"/>
            </w:tcBorders>
            <w:vAlign w:val="center"/>
          </w:tcPr>
          <w:p w:rsidR="00A71CA9" w:rsidRPr="008748B8" w:rsidRDefault="00A71CA9" w:rsidP="008748B8">
            <w:pPr>
              <w:rPr>
                <w:b/>
                <w:color w:val="000000"/>
                <w:sz w:val="18"/>
                <w:szCs w:val="18"/>
                <w:lang w:eastAsia="ru-RU"/>
              </w:rPr>
            </w:pPr>
            <w:r w:rsidRPr="008748B8">
              <w:rPr>
                <w:b/>
                <w:color w:val="000000"/>
                <w:sz w:val="18"/>
                <w:szCs w:val="18"/>
                <w:lang w:eastAsia="ru-RU"/>
              </w:rPr>
              <w:t>Итого:</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8748B8" w:rsidRDefault="00A71CA9" w:rsidP="008748B8">
            <w:pPr>
              <w:jc w:val="right"/>
              <w:rPr>
                <w:b/>
                <w:color w:val="000000"/>
                <w:sz w:val="18"/>
                <w:szCs w:val="18"/>
                <w:lang w:eastAsia="ru-RU"/>
              </w:rPr>
            </w:pP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8748B8" w:rsidRDefault="00A71CA9" w:rsidP="008748B8">
            <w:pPr>
              <w:jc w:val="right"/>
              <w:rPr>
                <w:b/>
                <w:color w:val="000000"/>
                <w:sz w:val="18"/>
                <w:szCs w:val="18"/>
                <w:lang w:eastAsia="ru-RU"/>
              </w:rPr>
            </w:pPr>
            <w:r w:rsidRPr="008748B8">
              <w:rPr>
                <w:b/>
                <w:color w:val="000000"/>
                <w:sz w:val="18"/>
                <w:szCs w:val="18"/>
                <w:lang w:eastAsia="ru-RU"/>
              </w:rPr>
              <w:t>478,41</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8748B8" w:rsidRDefault="00A71CA9" w:rsidP="008748B8">
            <w:pPr>
              <w:jc w:val="center"/>
              <w:rPr>
                <w:b/>
                <w:color w:val="000000"/>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8748B8" w:rsidRDefault="00A71CA9" w:rsidP="008748B8">
            <w:pPr>
              <w:jc w:val="right"/>
              <w:rPr>
                <w:b/>
                <w:color w:val="000000"/>
                <w:sz w:val="18"/>
                <w:szCs w:val="18"/>
                <w:lang w:eastAsia="ru-RU"/>
              </w:rPr>
            </w:pPr>
            <w:r w:rsidRPr="008748B8">
              <w:rPr>
                <w:b/>
                <w:color w:val="000000"/>
                <w:sz w:val="18"/>
                <w:szCs w:val="18"/>
                <w:lang w:eastAsia="ru-RU"/>
              </w:rPr>
              <w:t>478,41</w:t>
            </w:r>
          </w:p>
        </w:tc>
      </w:tr>
      <w:tr w:rsidR="00A71CA9" w:rsidRPr="00036788" w:rsidTr="008748B8">
        <w:tc>
          <w:tcPr>
            <w:tcW w:w="5000" w:type="pct"/>
            <w:gridSpan w:val="5"/>
            <w:tcBorders>
              <w:top w:val="single" w:sz="12" w:space="0" w:color="auto"/>
              <w:bottom w:val="single" w:sz="12" w:space="0" w:color="auto"/>
            </w:tcBorders>
          </w:tcPr>
          <w:p w:rsidR="00A71CA9" w:rsidRPr="004D4086" w:rsidRDefault="00A71CA9" w:rsidP="0097398B">
            <w:pPr>
              <w:jc w:val="center"/>
              <w:rPr>
                <w:color w:val="000000"/>
                <w:sz w:val="18"/>
                <w:szCs w:val="18"/>
                <w:lang w:eastAsia="ru-RU"/>
              </w:rPr>
            </w:pPr>
            <w:r>
              <w:rPr>
                <w:color w:val="000000"/>
                <w:sz w:val="18"/>
                <w:szCs w:val="18"/>
                <w:lang w:eastAsia="ru-RU"/>
              </w:rPr>
              <w:t>(н</w:t>
            </w:r>
            <w:r w:rsidRPr="004D4086">
              <w:rPr>
                <w:color w:val="000000"/>
                <w:sz w:val="18"/>
                <w:szCs w:val="18"/>
                <w:lang w:eastAsia="ru-RU"/>
              </w:rPr>
              <w:t xml:space="preserve">ачальник хим.-бак. </w:t>
            </w:r>
            <w:r>
              <w:rPr>
                <w:color w:val="000000"/>
                <w:sz w:val="18"/>
                <w:szCs w:val="18"/>
                <w:lang w:eastAsia="ru-RU"/>
              </w:rPr>
              <w:t>л</w:t>
            </w:r>
            <w:r w:rsidRPr="004D4086">
              <w:rPr>
                <w:color w:val="000000"/>
                <w:sz w:val="18"/>
                <w:szCs w:val="18"/>
                <w:lang w:eastAsia="ru-RU"/>
              </w:rPr>
              <w:t>аборатории</w:t>
            </w:r>
            <w:r>
              <w:rPr>
                <w:color w:val="000000"/>
                <w:sz w:val="18"/>
                <w:szCs w:val="18"/>
                <w:lang w:eastAsia="ru-RU"/>
              </w:rPr>
              <w:t>) дата принятия на должность с 05.10.2015</w:t>
            </w:r>
          </w:p>
        </w:tc>
      </w:tr>
      <w:tr w:rsidR="00A71CA9" w:rsidRPr="00036788" w:rsidTr="008748B8">
        <w:tc>
          <w:tcPr>
            <w:tcW w:w="1250" w:type="pct"/>
            <w:tcBorders>
              <w:top w:val="single" w:sz="12" w:space="0" w:color="auto"/>
              <w:bottom w:val="single" w:sz="12" w:space="0" w:color="auto"/>
              <w:right w:val="single" w:sz="4" w:space="0" w:color="auto"/>
            </w:tcBorders>
            <w:vAlign w:val="center"/>
          </w:tcPr>
          <w:p w:rsidR="00A71CA9" w:rsidRDefault="00A71CA9" w:rsidP="008748B8">
            <w:pPr>
              <w:rPr>
                <w:color w:val="000000"/>
                <w:sz w:val="18"/>
                <w:szCs w:val="18"/>
                <w:lang w:eastAsia="ru-RU"/>
              </w:rPr>
            </w:pPr>
            <w:r>
              <w:rPr>
                <w:color w:val="000000"/>
                <w:sz w:val="18"/>
                <w:szCs w:val="18"/>
                <w:lang w:eastAsia="ru-RU"/>
              </w:rPr>
              <w:t>Июль 2017</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3</w:t>
            </w: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2 960,22</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036788" w:rsidRDefault="00A71CA9" w:rsidP="008748B8">
            <w:pPr>
              <w:jc w:val="center"/>
              <w:rPr>
                <w:color w:val="000000"/>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2 960,22</w:t>
            </w:r>
          </w:p>
        </w:tc>
      </w:tr>
      <w:tr w:rsidR="00A71CA9" w:rsidRPr="00036788" w:rsidTr="008748B8">
        <w:tc>
          <w:tcPr>
            <w:tcW w:w="1250" w:type="pct"/>
            <w:tcBorders>
              <w:top w:val="single" w:sz="12" w:space="0" w:color="auto"/>
              <w:bottom w:val="single" w:sz="12" w:space="0" w:color="auto"/>
              <w:right w:val="single" w:sz="4" w:space="0" w:color="auto"/>
            </w:tcBorders>
            <w:vAlign w:val="center"/>
          </w:tcPr>
          <w:p w:rsidR="00A71CA9" w:rsidRPr="008748B8" w:rsidRDefault="00A71CA9" w:rsidP="008748B8">
            <w:pPr>
              <w:rPr>
                <w:b/>
                <w:sz w:val="18"/>
                <w:szCs w:val="18"/>
                <w:lang w:eastAsia="ru-RU"/>
              </w:rPr>
            </w:pPr>
            <w:r w:rsidRPr="008748B8">
              <w:rPr>
                <w:b/>
                <w:sz w:val="18"/>
                <w:szCs w:val="18"/>
                <w:lang w:eastAsia="ru-RU"/>
              </w:rPr>
              <w:t>Итого:</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8748B8" w:rsidRDefault="00A71CA9" w:rsidP="008748B8">
            <w:pPr>
              <w:jc w:val="right"/>
              <w:rPr>
                <w:b/>
                <w:sz w:val="18"/>
                <w:szCs w:val="18"/>
                <w:lang w:eastAsia="ru-RU"/>
              </w:rPr>
            </w:pP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8748B8" w:rsidRDefault="00A71CA9" w:rsidP="008748B8">
            <w:pPr>
              <w:jc w:val="right"/>
              <w:rPr>
                <w:b/>
                <w:sz w:val="18"/>
                <w:szCs w:val="18"/>
                <w:lang w:eastAsia="ru-RU"/>
              </w:rPr>
            </w:pPr>
            <w:r w:rsidRPr="008748B8">
              <w:rPr>
                <w:b/>
                <w:sz w:val="18"/>
                <w:szCs w:val="18"/>
                <w:lang w:eastAsia="ru-RU"/>
              </w:rPr>
              <w:t>2 960,22</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8748B8" w:rsidRDefault="00A71CA9" w:rsidP="008748B8">
            <w:pPr>
              <w:jc w:val="center"/>
              <w:rPr>
                <w:b/>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8748B8" w:rsidRDefault="00A71CA9" w:rsidP="008748B8">
            <w:pPr>
              <w:jc w:val="right"/>
              <w:rPr>
                <w:b/>
                <w:sz w:val="18"/>
                <w:szCs w:val="18"/>
                <w:lang w:eastAsia="ru-RU"/>
              </w:rPr>
            </w:pPr>
            <w:r w:rsidRPr="008748B8">
              <w:rPr>
                <w:b/>
                <w:sz w:val="18"/>
                <w:szCs w:val="18"/>
                <w:lang w:eastAsia="ru-RU"/>
              </w:rPr>
              <w:t>2 960,22</w:t>
            </w:r>
          </w:p>
        </w:tc>
      </w:tr>
      <w:tr w:rsidR="00A71CA9" w:rsidRPr="00036788" w:rsidTr="008748B8">
        <w:tc>
          <w:tcPr>
            <w:tcW w:w="5000" w:type="pct"/>
            <w:gridSpan w:val="5"/>
            <w:tcBorders>
              <w:top w:val="single" w:sz="12" w:space="0" w:color="auto"/>
              <w:bottom w:val="single" w:sz="12" w:space="0" w:color="auto"/>
            </w:tcBorders>
            <w:vAlign w:val="center"/>
          </w:tcPr>
          <w:p w:rsidR="00A71CA9" w:rsidRPr="00691841" w:rsidRDefault="00A71CA9" w:rsidP="009E0C8C">
            <w:pPr>
              <w:jc w:val="center"/>
              <w:rPr>
                <w:color w:val="000000"/>
                <w:sz w:val="18"/>
                <w:szCs w:val="18"/>
                <w:lang w:eastAsia="ru-RU"/>
              </w:rPr>
            </w:pPr>
            <w:r>
              <w:rPr>
                <w:color w:val="000000"/>
                <w:sz w:val="18"/>
                <w:szCs w:val="18"/>
                <w:lang w:eastAsia="ru-RU"/>
              </w:rPr>
              <w:t>(и</w:t>
            </w:r>
            <w:r w:rsidRPr="004D4086">
              <w:rPr>
                <w:color w:val="000000"/>
                <w:sz w:val="18"/>
                <w:szCs w:val="18"/>
                <w:lang w:eastAsia="ru-RU"/>
              </w:rPr>
              <w:t>нженер-химик</w:t>
            </w:r>
            <w:r>
              <w:rPr>
                <w:color w:val="000000"/>
                <w:sz w:val="18"/>
                <w:szCs w:val="18"/>
                <w:lang w:eastAsia="ru-RU"/>
              </w:rPr>
              <w:t>) дата принятия на должность с 19.10.2015</w:t>
            </w:r>
          </w:p>
        </w:tc>
      </w:tr>
      <w:tr w:rsidR="00A71CA9" w:rsidRPr="00036788" w:rsidTr="009E0C8C">
        <w:tc>
          <w:tcPr>
            <w:tcW w:w="1250" w:type="pct"/>
            <w:tcBorders>
              <w:top w:val="single" w:sz="12" w:space="0" w:color="auto"/>
              <w:bottom w:val="single" w:sz="12" w:space="0" w:color="auto"/>
              <w:right w:val="single" w:sz="4" w:space="0" w:color="auto"/>
            </w:tcBorders>
            <w:vAlign w:val="center"/>
          </w:tcPr>
          <w:p w:rsidR="00A71CA9" w:rsidRDefault="00A71CA9" w:rsidP="008748B8">
            <w:pPr>
              <w:rPr>
                <w:color w:val="000000"/>
                <w:sz w:val="18"/>
                <w:szCs w:val="18"/>
                <w:lang w:eastAsia="ru-RU"/>
              </w:rPr>
            </w:pPr>
            <w:r w:rsidRPr="004D4086">
              <w:rPr>
                <w:color w:val="000000"/>
                <w:sz w:val="18"/>
                <w:szCs w:val="18"/>
                <w:lang w:eastAsia="ru-RU"/>
              </w:rPr>
              <w:t>Август 2017</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Pr>
                <w:color w:val="000000"/>
                <w:sz w:val="18"/>
                <w:szCs w:val="18"/>
                <w:lang w:eastAsia="ru-RU"/>
              </w:rPr>
              <w:t>3</w:t>
            </w: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2 208,54</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036788" w:rsidRDefault="00A71CA9" w:rsidP="008748B8">
            <w:pPr>
              <w:jc w:val="center"/>
              <w:rPr>
                <w:color w:val="000000"/>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691841" w:rsidRDefault="00A71CA9" w:rsidP="008748B8">
            <w:pPr>
              <w:jc w:val="right"/>
              <w:rPr>
                <w:color w:val="000000"/>
                <w:sz w:val="18"/>
                <w:szCs w:val="18"/>
                <w:lang w:eastAsia="ru-RU"/>
              </w:rPr>
            </w:pPr>
            <w:r w:rsidRPr="004D4086">
              <w:rPr>
                <w:color w:val="000000"/>
                <w:sz w:val="18"/>
                <w:szCs w:val="18"/>
                <w:lang w:eastAsia="ru-RU"/>
              </w:rPr>
              <w:t>2 208,54</w:t>
            </w:r>
          </w:p>
        </w:tc>
      </w:tr>
      <w:tr w:rsidR="00A71CA9" w:rsidRPr="00036788" w:rsidTr="009E0C8C">
        <w:tc>
          <w:tcPr>
            <w:tcW w:w="1250" w:type="pct"/>
            <w:tcBorders>
              <w:top w:val="single" w:sz="12" w:space="0" w:color="auto"/>
              <w:bottom w:val="single" w:sz="12" w:space="0" w:color="auto"/>
              <w:right w:val="single" w:sz="4" w:space="0" w:color="auto"/>
            </w:tcBorders>
            <w:vAlign w:val="center"/>
          </w:tcPr>
          <w:p w:rsidR="00A71CA9" w:rsidRPr="009E0C8C" w:rsidRDefault="00A71CA9" w:rsidP="008748B8">
            <w:pPr>
              <w:rPr>
                <w:b/>
                <w:color w:val="000000"/>
                <w:sz w:val="18"/>
                <w:szCs w:val="18"/>
                <w:lang w:eastAsia="ru-RU"/>
              </w:rPr>
            </w:pPr>
            <w:r w:rsidRPr="009E0C8C">
              <w:rPr>
                <w:b/>
                <w:color w:val="000000"/>
                <w:sz w:val="18"/>
                <w:szCs w:val="18"/>
                <w:lang w:eastAsia="ru-RU"/>
              </w:rPr>
              <w:t>Итого:</w:t>
            </w:r>
          </w:p>
        </w:tc>
        <w:tc>
          <w:tcPr>
            <w:tcW w:w="694" w:type="pct"/>
            <w:tcBorders>
              <w:top w:val="single" w:sz="12" w:space="0" w:color="auto"/>
              <w:left w:val="single" w:sz="4" w:space="0" w:color="auto"/>
              <w:bottom w:val="single" w:sz="12" w:space="0" w:color="auto"/>
              <w:right w:val="single" w:sz="4" w:space="0" w:color="auto"/>
            </w:tcBorders>
            <w:vAlign w:val="bottom"/>
          </w:tcPr>
          <w:p w:rsidR="00A71CA9" w:rsidRPr="009E0C8C" w:rsidRDefault="00A71CA9" w:rsidP="008748B8">
            <w:pPr>
              <w:jc w:val="right"/>
              <w:rPr>
                <w:b/>
                <w:color w:val="000000"/>
                <w:sz w:val="18"/>
                <w:szCs w:val="18"/>
                <w:lang w:eastAsia="ru-RU"/>
              </w:rPr>
            </w:pPr>
          </w:p>
        </w:tc>
        <w:tc>
          <w:tcPr>
            <w:tcW w:w="972" w:type="pct"/>
            <w:tcBorders>
              <w:top w:val="single" w:sz="12" w:space="0" w:color="auto"/>
              <w:left w:val="single" w:sz="4" w:space="0" w:color="auto"/>
              <w:bottom w:val="single" w:sz="12" w:space="0" w:color="auto"/>
              <w:right w:val="single" w:sz="4" w:space="0" w:color="auto"/>
            </w:tcBorders>
            <w:vAlign w:val="bottom"/>
          </w:tcPr>
          <w:p w:rsidR="00A71CA9" w:rsidRPr="009E0C8C" w:rsidRDefault="00A71CA9" w:rsidP="008748B8">
            <w:pPr>
              <w:jc w:val="right"/>
              <w:rPr>
                <w:b/>
                <w:color w:val="000000"/>
                <w:sz w:val="18"/>
                <w:szCs w:val="18"/>
                <w:lang w:eastAsia="ru-RU"/>
              </w:rPr>
            </w:pPr>
            <w:r w:rsidRPr="009E0C8C">
              <w:rPr>
                <w:b/>
                <w:color w:val="000000"/>
                <w:sz w:val="18"/>
                <w:szCs w:val="18"/>
                <w:lang w:eastAsia="ru-RU"/>
              </w:rPr>
              <w:t>2 208,54</w:t>
            </w:r>
          </w:p>
        </w:tc>
        <w:tc>
          <w:tcPr>
            <w:tcW w:w="1043" w:type="pct"/>
            <w:tcBorders>
              <w:top w:val="single" w:sz="12" w:space="0" w:color="auto"/>
              <w:left w:val="single" w:sz="4" w:space="0" w:color="auto"/>
              <w:bottom w:val="single" w:sz="12" w:space="0" w:color="auto"/>
              <w:right w:val="single" w:sz="4" w:space="0" w:color="auto"/>
            </w:tcBorders>
            <w:vAlign w:val="center"/>
          </w:tcPr>
          <w:p w:rsidR="00A71CA9" w:rsidRPr="009E0C8C" w:rsidRDefault="00A71CA9" w:rsidP="008748B8">
            <w:pPr>
              <w:jc w:val="center"/>
              <w:rPr>
                <w:b/>
                <w:color w:val="000000"/>
                <w:sz w:val="18"/>
                <w:szCs w:val="18"/>
                <w:lang w:eastAsia="ru-RU"/>
              </w:rPr>
            </w:pPr>
          </w:p>
        </w:tc>
        <w:tc>
          <w:tcPr>
            <w:tcW w:w="1041" w:type="pct"/>
            <w:tcBorders>
              <w:top w:val="single" w:sz="12" w:space="0" w:color="auto"/>
              <w:left w:val="single" w:sz="4" w:space="0" w:color="auto"/>
              <w:bottom w:val="single" w:sz="12" w:space="0" w:color="auto"/>
            </w:tcBorders>
            <w:vAlign w:val="bottom"/>
          </w:tcPr>
          <w:p w:rsidR="00A71CA9" w:rsidRPr="009E0C8C" w:rsidRDefault="00A71CA9" w:rsidP="008748B8">
            <w:pPr>
              <w:jc w:val="right"/>
              <w:rPr>
                <w:b/>
                <w:color w:val="000000"/>
                <w:sz w:val="18"/>
                <w:szCs w:val="18"/>
                <w:lang w:eastAsia="ru-RU"/>
              </w:rPr>
            </w:pPr>
            <w:r w:rsidRPr="009E0C8C">
              <w:rPr>
                <w:b/>
                <w:color w:val="000000"/>
                <w:sz w:val="18"/>
                <w:szCs w:val="18"/>
                <w:lang w:eastAsia="ru-RU"/>
              </w:rPr>
              <w:t>2 208,54</w:t>
            </w:r>
          </w:p>
        </w:tc>
      </w:tr>
      <w:tr w:rsidR="00A71CA9" w:rsidRPr="00036788" w:rsidTr="008748B8">
        <w:tc>
          <w:tcPr>
            <w:tcW w:w="1250" w:type="pct"/>
            <w:tcBorders>
              <w:top w:val="single" w:sz="12" w:space="0" w:color="auto"/>
              <w:bottom w:val="single" w:sz="12" w:space="0" w:color="auto"/>
            </w:tcBorders>
            <w:vAlign w:val="center"/>
          </w:tcPr>
          <w:p w:rsidR="00A71CA9" w:rsidRPr="00036788" w:rsidRDefault="00A71CA9" w:rsidP="008748B8">
            <w:pPr>
              <w:rPr>
                <w:b/>
                <w:sz w:val="18"/>
                <w:szCs w:val="18"/>
              </w:rPr>
            </w:pPr>
            <w:r>
              <w:rPr>
                <w:b/>
                <w:sz w:val="18"/>
                <w:szCs w:val="18"/>
              </w:rPr>
              <w:t>ВСЕГО:</w:t>
            </w:r>
          </w:p>
        </w:tc>
        <w:tc>
          <w:tcPr>
            <w:tcW w:w="694" w:type="pct"/>
            <w:tcBorders>
              <w:top w:val="single" w:sz="12" w:space="0" w:color="auto"/>
              <w:bottom w:val="single" w:sz="12" w:space="0" w:color="auto"/>
            </w:tcBorders>
            <w:vAlign w:val="bottom"/>
          </w:tcPr>
          <w:p w:rsidR="00A71CA9" w:rsidRPr="004C44C2" w:rsidRDefault="00A71CA9" w:rsidP="008748B8">
            <w:pPr>
              <w:jc w:val="right"/>
              <w:rPr>
                <w:b/>
                <w:color w:val="000000"/>
                <w:sz w:val="18"/>
                <w:szCs w:val="18"/>
                <w:lang w:eastAsia="ru-RU"/>
              </w:rPr>
            </w:pPr>
            <w:r>
              <w:rPr>
                <w:b/>
                <w:color w:val="000000"/>
                <w:sz w:val="18"/>
                <w:szCs w:val="18"/>
                <w:lang w:eastAsia="ru-RU"/>
              </w:rPr>
              <w:t>31</w:t>
            </w:r>
          </w:p>
        </w:tc>
        <w:tc>
          <w:tcPr>
            <w:tcW w:w="972" w:type="pct"/>
            <w:tcBorders>
              <w:top w:val="single" w:sz="12" w:space="0" w:color="auto"/>
              <w:bottom w:val="single" w:sz="12" w:space="0" w:color="auto"/>
            </w:tcBorders>
            <w:vAlign w:val="bottom"/>
          </w:tcPr>
          <w:p w:rsidR="00A71CA9" w:rsidRPr="004C44C2" w:rsidRDefault="00A71CA9" w:rsidP="008748B8">
            <w:pPr>
              <w:jc w:val="right"/>
              <w:rPr>
                <w:b/>
                <w:color w:val="000000"/>
                <w:sz w:val="18"/>
                <w:szCs w:val="18"/>
                <w:lang w:eastAsia="ru-RU"/>
              </w:rPr>
            </w:pPr>
            <w:r>
              <w:rPr>
                <w:b/>
                <w:color w:val="000000"/>
                <w:sz w:val="18"/>
                <w:szCs w:val="18"/>
                <w:lang w:eastAsia="ru-RU"/>
              </w:rPr>
              <w:t>18 256,67</w:t>
            </w:r>
          </w:p>
        </w:tc>
        <w:tc>
          <w:tcPr>
            <w:tcW w:w="1043" w:type="pct"/>
            <w:tcBorders>
              <w:top w:val="single" w:sz="12" w:space="0" w:color="auto"/>
              <w:bottom w:val="single" w:sz="12" w:space="0" w:color="auto"/>
            </w:tcBorders>
            <w:vAlign w:val="center"/>
          </w:tcPr>
          <w:p w:rsidR="00A71CA9" w:rsidRPr="004C44C2" w:rsidRDefault="00A71CA9" w:rsidP="008748B8">
            <w:pPr>
              <w:jc w:val="center"/>
              <w:rPr>
                <w:b/>
                <w:sz w:val="18"/>
                <w:szCs w:val="18"/>
              </w:rPr>
            </w:pPr>
          </w:p>
        </w:tc>
        <w:tc>
          <w:tcPr>
            <w:tcW w:w="1041" w:type="pct"/>
            <w:tcBorders>
              <w:top w:val="single" w:sz="12" w:space="0" w:color="auto"/>
              <w:bottom w:val="single" w:sz="12" w:space="0" w:color="auto"/>
            </w:tcBorders>
            <w:vAlign w:val="bottom"/>
          </w:tcPr>
          <w:p w:rsidR="00A71CA9" w:rsidRPr="004C44C2" w:rsidRDefault="00A71CA9" w:rsidP="008748B8">
            <w:pPr>
              <w:jc w:val="right"/>
              <w:rPr>
                <w:b/>
                <w:color w:val="000000"/>
                <w:sz w:val="18"/>
                <w:szCs w:val="18"/>
                <w:lang w:eastAsia="ru-RU"/>
              </w:rPr>
            </w:pPr>
            <w:r>
              <w:rPr>
                <w:b/>
                <w:color w:val="000000"/>
                <w:sz w:val="18"/>
                <w:szCs w:val="18"/>
                <w:lang w:eastAsia="ru-RU"/>
              </w:rPr>
              <w:t>18 256,67</w:t>
            </w:r>
          </w:p>
        </w:tc>
      </w:tr>
    </w:tbl>
    <w:p w:rsidR="00A71CA9" w:rsidRPr="006720FC" w:rsidRDefault="00A71CA9" w:rsidP="00CB5F37">
      <w:pPr>
        <w:ind w:firstLine="708"/>
        <w:jc w:val="both"/>
        <w:rPr>
          <w:sz w:val="16"/>
          <w:szCs w:val="16"/>
        </w:rPr>
      </w:pPr>
    </w:p>
    <w:p w:rsidR="00A71CA9" w:rsidRDefault="00A71CA9" w:rsidP="008432E9">
      <w:pPr>
        <w:autoSpaceDE w:val="0"/>
        <w:autoSpaceDN w:val="0"/>
        <w:adjustRightInd w:val="0"/>
        <w:ind w:firstLine="720"/>
        <w:jc w:val="both"/>
        <w:rPr>
          <w:sz w:val="28"/>
          <w:szCs w:val="28"/>
          <w:lang w:eastAsia="ru-RU"/>
        </w:rPr>
      </w:pPr>
      <w:r>
        <w:rPr>
          <w:sz w:val="28"/>
          <w:szCs w:val="28"/>
          <w:lang w:eastAsia="ru-RU"/>
        </w:rPr>
        <w:t>Согласно п</w:t>
      </w:r>
      <w:r w:rsidRPr="008432E9">
        <w:rPr>
          <w:sz w:val="28"/>
          <w:szCs w:val="28"/>
          <w:lang w:eastAsia="ru-RU"/>
        </w:rPr>
        <w:t>ункт</w:t>
      </w:r>
      <w:r>
        <w:rPr>
          <w:sz w:val="28"/>
          <w:szCs w:val="28"/>
          <w:lang w:eastAsia="ru-RU"/>
        </w:rPr>
        <w:t>у</w:t>
      </w:r>
      <w:r w:rsidRPr="008432E9">
        <w:rPr>
          <w:sz w:val="28"/>
          <w:szCs w:val="28"/>
          <w:lang w:eastAsia="ru-RU"/>
        </w:rPr>
        <w:t xml:space="preserve"> 4 статьи 8 </w:t>
      </w:r>
      <w:r w:rsidRPr="00024E54">
        <w:rPr>
          <w:sz w:val="28"/>
          <w:szCs w:val="28"/>
        </w:rPr>
        <w:t xml:space="preserve">Федерального закона от 28.12.2013 № 426-ФЗ </w:t>
      </w:r>
      <w:r>
        <w:rPr>
          <w:sz w:val="28"/>
          <w:szCs w:val="28"/>
        </w:rPr>
        <w:t xml:space="preserve">        </w:t>
      </w:r>
      <w:r w:rsidRPr="00024E54">
        <w:rPr>
          <w:sz w:val="28"/>
          <w:szCs w:val="28"/>
        </w:rPr>
        <w:t>«О специальной оценке условий труда»</w:t>
      </w:r>
      <w:r>
        <w:rPr>
          <w:sz w:val="28"/>
          <w:szCs w:val="28"/>
        </w:rPr>
        <w:t xml:space="preserve"> </w:t>
      </w:r>
      <w:r w:rsidRPr="008432E9">
        <w:rPr>
          <w:sz w:val="28"/>
          <w:szCs w:val="28"/>
          <w:lang w:eastAsia="ru-RU"/>
        </w:rPr>
        <w:t>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A71CA9" w:rsidRPr="00CE4DD4" w:rsidRDefault="00A71CA9" w:rsidP="008432E9">
      <w:pPr>
        <w:autoSpaceDE w:val="0"/>
        <w:autoSpaceDN w:val="0"/>
        <w:adjustRightInd w:val="0"/>
        <w:ind w:firstLine="720"/>
        <w:jc w:val="both"/>
        <w:rPr>
          <w:sz w:val="28"/>
          <w:szCs w:val="28"/>
          <w:lang w:eastAsia="ru-RU"/>
        </w:rPr>
      </w:pPr>
      <w:r>
        <w:rPr>
          <w:sz w:val="28"/>
          <w:szCs w:val="28"/>
          <w:lang w:eastAsia="ru-RU"/>
        </w:rPr>
        <w:t>8</w:t>
      </w:r>
      <w:r w:rsidRPr="00CE4DD4">
        <w:rPr>
          <w:sz w:val="28"/>
          <w:szCs w:val="28"/>
          <w:lang w:eastAsia="ru-RU"/>
        </w:rPr>
        <w:t>.</w:t>
      </w:r>
      <w:r w:rsidRPr="00CE4DD4">
        <w:rPr>
          <w:sz w:val="28"/>
          <w:szCs w:val="28"/>
          <w:lang w:eastAsia="ru-RU"/>
        </w:rPr>
        <w:tab/>
        <w:t>В нарушение пунктом 5 статьи 15</w:t>
      </w:r>
      <w:r w:rsidRPr="00CE4DD4">
        <w:rPr>
          <w:sz w:val="28"/>
          <w:szCs w:val="28"/>
        </w:rPr>
        <w:t xml:space="preserve"> Федерального закона от 28.12.2013 № 426-ФЗ «О специальной оценке условий труда»</w:t>
      </w:r>
      <w:r w:rsidRPr="00CE4DD4">
        <w:rPr>
          <w:rStyle w:val="72"/>
        </w:rPr>
        <w:t xml:space="preserve"> не произведено ознакомление всех работников ММПКХ </w:t>
      </w:r>
      <w:r>
        <w:rPr>
          <w:rStyle w:val="72"/>
        </w:rPr>
        <w:t>(</w:t>
      </w:r>
      <w:r w:rsidRPr="00CE4DD4">
        <w:rPr>
          <w:rStyle w:val="72"/>
        </w:rPr>
        <w:t>по подразделению ЦВС</w:t>
      </w:r>
      <w:r>
        <w:rPr>
          <w:rStyle w:val="72"/>
        </w:rPr>
        <w:t>)</w:t>
      </w:r>
      <w:r w:rsidRPr="00CE4DD4">
        <w:rPr>
          <w:rStyle w:val="72"/>
        </w:rPr>
        <w:t xml:space="preserve"> под роспись с </w:t>
      </w:r>
      <w:r w:rsidRPr="00CE4DD4">
        <w:rPr>
          <w:sz w:val="28"/>
          <w:szCs w:val="28"/>
          <w:lang w:eastAsia="ru-RU"/>
        </w:rPr>
        <w:t>результатами проведения специальной оценки условий труда на их рабочих местах.</w:t>
      </w:r>
    </w:p>
    <w:p w:rsidR="00A71CA9" w:rsidRDefault="00A71CA9" w:rsidP="008432E9">
      <w:pPr>
        <w:autoSpaceDE w:val="0"/>
        <w:autoSpaceDN w:val="0"/>
        <w:adjustRightInd w:val="0"/>
        <w:ind w:firstLine="720"/>
        <w:jc w:val="both"/>
        <w:rPr>
          <w:sz w:val="28"/>
          <w:szCs w:val="28"/>
          <w:lang w:eastAsia="ru-RU"/>
        </w:rPr>
      </w:pPr>
      <w:r>
        <w:rPr>
          <w:sz w:val="28"/>
          <w:szCs w:val="28"/>
          <w:lang w:eastAsia="ru-RU"/>
        </w:rPr>
        <w:t>В соответствии с п</w:t>
      </w:r>
      <w:r w:rsidRPr="002649BA">
        <w:rPr>
          <w:sz w:val="28"/>
          <w:szCs w:val="28"/>
          <w:lang w:eastAsia="ru-RU"/>
        </w:rPr>
        <w:t>ункт</w:t>
      </w:r>
      <w:r>
        <w:rPr>
          <w:sz w:val="28"/>
          <w:szCs w:val="28"/>
          <w:lang w:eastAsia="ru-RU"/>
        </w:rPr>
        <w:t>ом</w:t>
      </w:r>
      <w:r w:rsidRPr="002649BA">
        <w:rPr>
          <w:sz w:val="28"/>
          <w:szCs w:val="28"/>
          <w:lang w:eastAsia="ru-RU"/>
        </w:rPr>
        <w:t xml:space="preserve"> 5 статьи 15</w:t>
      </w:r>
      <w:r w:rsidRPr="002649BA">
        <w:rPr>
          <w:color w:val="000000"/>
          <w:sz w:val="28"/>
          <w:szCs w:val="28"/>
        </w:rPr>
        <w:t xml:space="preserve"> Федерального закона от 28.12.2013 № 426-ФЗ «О специальной оценке условий труда» р</w:t>
      </w:r>
      <w:r w:rsidRPr="002649BA">
        <w:rPr>
          <w:sz w:val="28"/>
          <w:szCs w:val="28"/>
          <w:lang w:eastAsia="ru-RU"/>
        </w:rPr>
        <w:t>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w:t>
      </w:r>
      <w:r>
        <w:rPr>
          <w:sz w:val="28"/>
          <w:szCs w:val="28"/>
          <w:lang w:eastAsia="ru-RU"/>
        </w:rPr>
        <w:t>.</w:t>
      </w:r>
    </w:p>
    <w:p w:rsidR="00A71CA9" w:rsidRDefault="00A71CA9" w:rsidP="00152AA7">
      <w:pPr>
        <w:autoSpaceDE w:val="0"/>
        <w:autoSpaceDN w:val="0"/>
        <w:adjustRightInd w:val="0"/>
        <w:ind w:firstLine="720"/>
        <w:jc w:val="both"/>
        <w:rPr>
          <w:color w:val="000000"/>
          <w:sz w:val="28"/>
          <w:szCs w:val="28"/>
        </w:rPr>
      </w:pPr>
      <w:r>
        <w:rPr>
          <w:color w:val="000000"/>
          <w:sz w:val="28"/>
          <w:szCs w:val="28"/>
        </w:rPr>
        <w:t>9.</w:t>
      </w:r>
      <w:r>
        <w:rPr>
          <w:color w:val="000000"/>
          <w:sz w:val="28"/>
          <w:szCs w:val="28"/>
        </w:rPr>
        <w:tab/>
        <w:t xml:space="preserve">Работникам предприятия на работах с вредными условиями труда выдача по установленным нормам молока или других равноценных пищевых продуктов заменена компенсационной выплатой, при этом данная замена в </w:t>
      </w:r>
      <w:r w:rsidRPr="009B61B0">
        <w:rPr>
          <w:color w:val="000000"/>
          <w:sz w:val="28"/>
          <w:szCs w:val="28"/>
        </w:rPr>
        <w:t>нарушение статьи 222 Трудового кодекса РФ</w:t>
      </w:r>
      <w:r>
        <w:rPr>
          <w:color w:val="000000"/>
          <w:sz w:val="28"/>
          <w:szCs w:val="28"/>
        </w:rPr>
        <w:t xml:space="preserve"> не предусмотрена трудовыми договорами. </w:t>
      </w:r>
    </w:p>
    <w:p w:rsidR="00A71CA9" w:rsidRDefault="00A71CA9" w:rsidP="00446398">
      <w:pPr>
        <w:jc w:val="both"/>
        <w:rPr>
          <w:sz w:val="28"/>
          <w:szCs w:val="28"/>
          <w:lang w:eastAsia="ru-RU"/>
        </w:rPr>
      </w:pPr>
      <w:r w:rsidRPr="0062239C">
        <w:rPr>
          <w:rStyle w:val="26"/>
          <w:szCs w:val="28"/>
        </w:rPr>
        <w:tab/>
      </w:r>
      <w:r>
        <w:rPr>
          <w:rStyle w:val="26"/>
          <w:szCs w:val="28"/>
        </w:rPr>
        <w:t>10</w:t>
      </w:r>
      <w:r w:rsidRPr="0062239C">
        <w:rPr>
          <w:rStyle w:val="26"/>
          <w:szCs w:val="28"/>
        </w:rPr>
        <w:t>.</w:t>
      </w:r>
      <w:r w:rsidRPr="0062239C">
        <w:rPr>
          <w:rStyle w:val="26"/>
          <w:szCs w:val="28"/>
        </w:rPr>
        <w:tab/>
        <w:t>В</w:t>
      </w:r>
      <w:r w:rsidRPr="0062239C">
        <w:rPr>
          <w:sz w:val="28"/>
          <w:szCs w:val="28"/>
        </w:rPr>
        <w:t xml:space="preserve"> локальных нормативных актах, регулирующих систему оплаты труда ММПКХ (пункта 2.2.3 приложения № 3 к Положению об оплате труда работников ММПКХ) установлен размер доплаты за совмещение профессий (должностей) или исполнение обязанностей временно отсутствующего работника до 25% тарифной ставки (оклада)</w:t>
      </w:r>
      <w:r>
        <w:rPr>
          <w:sz w:val="28"/>
          <w:szCs w:val="28"/>
        </w:rPr>
        <w:t>.</w:t>
      </w:r>
      <w:r w:rsidRPr="0062239C">
        <w:rPr>
          <w:sz w:val="28"/>
          <w:szCs w:val="28"/>
        </w:rPr>
        <w:t xml:space="preserve"> </w:t>
      </w:r>
      <w:r>
        <w:rPr>
          <w:sz w:val="28"/>
          <w:szCs w:val="28"/>
        </w:rPr>
        <w:t xml:space="preserve">Согласно </w:t>
      </w:r>
      <w:r w:rsidRPr="0062239C">
        <w:rPr>
          <w:sz w:val="28"/>
          <w:szCs w:val="28"/>
        </w:rPr>
        <w:t>стать</w:t>
      </w:r>
      <w:r>
        <w:rPr>
          <w:sz w:val="28"/>
          <w:szCs w:val="28"/>
        </w:rPr>
        <w:t>и</w:t>
      </w:r>
      <w:r w:rsidRPr="0062239C">
        <w:rPr>
          <w:sz w:val="28"/>
          <w:szCs w:val="28"/>
        </w:rPr>
        <w:t xml:space="preserve"> 151 Трудового кодекса РФ</w:t>
      </w:r>
      <w:r>
        <w:rPr>
          <w:sz w:val="28"/>
          <w:szCs w:val="28"/>
        </w:rPr>
        <w:t xml:space="preserve"> р</w:t>
      </w:r>
      <w:r w:rsidRPr="0062239C">
        <w:rPr>
          <w:sz w:val="28"/>
          <w:szCs w:val="28"/>
        </w:rPr>
        <w:t xml:space="preserve">азмер доплаты </w:t>
      </w:r>
      <w:r w:rsidRPr="0062239C">
        <w:rPr>
          <w:sz w:val="28"/>
          <w:szCs w:val="28"/>
          <w:lang w:eastAsia="ru-RU"/>
        </w:rPr>
        <w:t>устанавливается по соглашению сторон трудового договора с учетом содержания и объема дополнительной работы</w:t>
      </w:r>
      <w:r>
        <w:rPr>
          <w:sz w:val="28"/>
          <w:szCs w:val="28"/>
          <w:lang w:eastAsia="ru-RU"/>
        </w:rPr>
        <w:t>. Таким образом</w:t>
      </w:r>
      <w:r w:rsidRPr="00C338CD">
        <w:rPr>
          <w:sz w:val="28"/>
          <w:szCs w:val="28"/>
          <w:lang w:eastAsia="ru-RU"/>
        </w:rPr>
        <w:t xml:space="preserve">, ограничения в размере доплат </w:t>
      </w:r>
      <w:r>
        <w:rPr>
          <w:sz w:val="28"/>
          <w:szCs w:val="28"/>
          <w:lang w:eastAsia="ru-RU"/>
        </w:rPr>
        <w:t xml:space="preserve">        </w:t>
      </w:r>
      <w:r w:rsidRPr="00C338CD">
        <w:rPr>
          <w:sz w:val="28"/>
          <w:szCs w:val="28"/>
          <w:lang w:eastAsia="ru-RU"/>
        </w:rPr>
        <w:t>не предусмотрены</w:t>
      </w:r>
      <w:r>
        <w:rPr>
          <w:sz w:val="28"/>
          <w:szCs w:val="28"/>
          <w:lang w:eastAsia="ru-RU"/>
        </w:rPr>
        <w:t xml:space="preserve"> трудовым законодательством</w:t>
      </w:r>
      <w:r w:rsidRPr="00C338CD">
        <w:rPr>
          <w:sz w:val="28"/>
          <w:szCs w:val="28"/>
          <w:lang w:eastAsia="ru-RU"/>
        </w:rPr>
        <w:t>.</w:t>
      </w:r>
    </w:p>
    <w:p w:rsidR="00A71CA9" w:rsidRPr="00456B9C" w:rsidRDefault="00A71CA9" w:rsidP="006A12DE">
      <w:pPr>
        <w:pStyle w:val="71"/>
        <w:rPr>
          <w:sz w:val="16"/>
          <w:szCs w:val="16"/>
        </w:rPr>
      </w:pPr>
    </w:p>
    <w:p w:rsidR="00A71CA9" w:rsidRDefault="00A71CA9" w:rsidP="00521C2F">
      <w:pPr>
        <w:pStyle w:val="a7"/>
        <w:rPr>
          <w:b/>
          <w:lang w:eastAsia="en-US"/>
        </w:rPr>
      </w:pPr>
      <w:r w:rsidRPr="002A7D3A">
        <w:rPr>
          <w:b/>
          <w:bCs/>
        </w:rPr>
        <w:lastRenderedPageBreak/>
        <w:t>12.</w:t>
      </w:r>
      <w:r w:rsidRPr="002A7D3A">
        <w:rPr>
          <w:b/>
          <w:bCs/>
        </w:rPr>
        <w:tab/>
        <w:t xml:space="preserve">Проверка произведенных расходов по договорам </w:t>
      </w:r>
      <w:r w:rsidRPr="002A7D3A">
        <w:rPr>
          <w:b/>
          <w:lang w:eastAsia="en-US"/>
        </w:rPr>
        <w:t>гражданско-правового характера</w:t>
      </w:r>
    </w:p>
    <w:p w:rsidR="00A71CA9" w:rsidRPr="00390EF7" w:rsidRDefault="00A71CA9" w:rsidP="00521C2F">
      <w:pPr>
        <w:pStyle w:val="a7"/>
        <w:rPr>
          <w:b/>
          <w:bCs/>
          <w:sz w:val="16"/>
          <w:szCs w:val="16"/>
        </w:rPr>
      </w:pPr>
    </w:p>
    <w:p w:rsidR="00A71CA9" w:rsidRDefault="00A71CA9" w:rsidP="00521C2F">
      <w:pPr>
        <w:pStyle w:val="a7"/>
        <w:rPr>
          <w:bCs/>
        </w:rPr>
      </w:pPr>
      <w:r>
        <w:rPr>
          <w:bCs/>
        </w:rPr>
        <w:tab/>
        <w:t>1.</w:t>
      </w:r>
      <w:r>
        <w:rPr>
          <w:bCs/>
        </w:rPr>
        <w:tab/>
        <w:t>В 2015, 2016</w:t>
      </w:r>
      <w:r w:rsidRPr="00390EF7">
        <w:rPr>
          <w:bCs/>
        </w:rPr>
        <w:t xml:space="preserve"> годах и </w:t>
      </w:r>
      <w:r w:rsidRPr="00A44A85">
        <w:t xml:space="preserve">текущем периоде </w:t>
      </w:r>
      <w:r>
        <w:rPr>
          <w:bCs/>
        </w:rPr>
        <w:t>2017</w:t>
      </w:r>
      <w:r w:rsidRPr="00390EF7">
        <w:rPr>
          <w:bCs/>
        </w:rPr>
        <w:t xml:space="preserve"> года </w:t>
      </w:r>
      <w:r>
        <w:rPr>
          <w:bCs/>
        </w:rPr>
        <w:t xml:space="preserve">ММПКХ </w:t>
      </w:r>
      <w:r w:rsidRPr="00390EF7">
        <w:rPr>
          <w:lang w:eastAsia="en-US"/>
        </w:rPr>
        <w:t>заключены договоры гражданско-правового характера с физическими лицами (сторонними с</w:t>
      </w:r>
      <w:r>
        <w:rPr>
          <w:lang w:eastAsia="en-US"/>
        </w:rPr>
        <w:t xml:space="preserve">пециалистами, </w:t>
      </w:r>
      <w:r>
        <w:t>не являющимися работниками предприятия</w:t>
      </w:r>
      <w:r w:rsidRPr="00390EF7">
        <w:rPr>
          <w:lang w:eastAsia="en-US"/>
        </w:rPr>
        <w:t xml:space="preserve">) на возмездное оказание услуг </w:t>
      </w:r>
      <w:r w:rsidRPr="00390EF7">
        <w:rPr>
          <w:rStyle w:val="92"/>
          <w:sz w:val="28"/>
          <w:szCs w:val="20"/>
        </w:rPr>
        <w:t>(выполнение работ)</w:t>
      </w:r>
      <w:r w:rsidRPr="00390EF7">
        <w:rPr>
          <w:lang w:eastAsia="en-US"/>
        </w:rPr>
        <w:t xml:space="preserve">. Общая сумма выплат по договорам гражданско-правового характера составила </w:t>
      </w:r>
      <w:r w:rsidRPr="004D5FDF">
        <w:rPr>
          <w:lang w:eastAsia="en-US"/>
        </w:rPr>
        <w:t>666</w:t>
      </w:r>
      <w:r>
        <w:rPr>
          <w:lang w:eastAsia="en-US"/>
        </w:rPr>
        <w:t> </w:t>
      </w:r>
      <w:r w:rsidRPr="004D5FDF">
        <w:rPr>
          <w:lang w:eastAsia="en-US"/>
        </w:rPr>
        <w:t>085</w:t>
      </w:r>
      <w:r>
        <w:rPr>
          <w:lang w:eastAsia="en-US"/>
        </w:rPr>
        <w:t xml:space="preserve">,00 </w:t>
      </w:r>
      <w:r w:rsidRPr="00390EF7">
        <w:rPr>
          <w:lang w:eastAsia="en-US"/>
        </w:rPr>
        <w:t xml:space="preserve">рублей, в том числе: </w:t>
      </w:r>
      <w:r>
        <w:rPr>
          <w:bCs/>
        </w:rPr>
        <w:t>в 2015</w:t>
      </w:r>
      <w:r w:rsidRPr="00390EF7">
        <w:rPr>
          <w:bCs/>
        </w:rPr>
        <w:t xml:space="preserve"> году </w:t>
      </w:r>
      <w:r w:rsidRPr="004D5FDF">
        <w:rPr>
          <w:bCs/>
        </w:rPr>
        <w:t xml:space="preserve">– </w:t>
      </w:r>
      <w:r>
        <w:rPr>
          <w:bCs/>
        </w:rPr>
        <w:t xml:space="preserve">         </w:t>
      </w:r>
      <w:r w:rsidRPr="004D5FDF">
        <w:rPr>
          <w:bCs/>
        </w:rPr>
        <w:t>446</w:t>
      </w:r>
      <w:r>
        <w:rPr>
          <w:bCs/>
        </w:rPr>
        <w:t> </w:t>
      </w:r>
      <w:r w:rsidRPr="004D5FDF">
        <w:rPr>
          <w:bCs/>
        </w:rPr>
        <w:t>496</w:t>
      </w:r>
      <w:r>
        <w:rPr>
          <w:bCs/>
        </w:rPr>
        <w:t>,00 рублей; в 2016</w:t>
      </w:r>
      <w:r w:rsidRPr="00390EF7">
        <w:rPr>
          <w:bCs/>
        </w:rPr>
        <w:t xml:space="preserve"> году </w:t>
      </w:r>
      <w:r w:rsidRPr="007002F4">
        <w:rPr>
          <w:bCs/>
        </w:rPr>
        <w:t>– 87</w:t>
      </w:r>
      <w:r>
        <w:rPr>
          <w:bCs/>
        </w:rPr>
        <w:t> </w:t>
      </w:r>
      <w:r w:rsidRPr="007002F4">
        <w:rPr>
          <w:bCs/>
        </w:rPr>
        <w:t>586</w:t>
      </w:r>
      <w:r>
        <w:rPr>
          <w:bCs/>
        </w:rPr>
        <w:t xml:space="preserve">,00 рублей; в </w:t>
      </w:r>
      <w:r w:rsidRPr="00A44A85">
        <w:t xml:space="preserve">текущем периоде </w:t>
      </w:r>
      <w:r>
        <w:rPr>
          <w:bCs/>
        </w:rPr>
        <w:t>2017</w:t>
      </w:r>
      <w:r w:rsidRPr="00390EF7">
        <w:rPr>
          <w:bCs/>
        </w:rPr>
        <w:t xml:space="preserve"> </w:t>
      </w:r>
      <w:r>
        <w:rPr>
          <w:bCs/>
        </w:rPr>
        <w:t xml:space="preserve">года –        </w:t>
      </w:r>
      <w:r w:rsidRPr="007002F4">
        <w:rPr>
          <w:bCs/>
        </w:rPr>
        <w:t>132</w:t>
      </w:r>
      <w:r>
        <w:rPr>
          <w:bCs/>
        </w:rPr>
        <w:t> </w:t>
      </w:r>
      <w:r w:rsidRPr="007002F4">
        <w:rPr>
          <w:bCs/>
        </w:rPr>
        <w:t>003</w:t>
      </w:r>
      <w:r>
        <w:rPr>
          <w:bCs/>
        </w:rPr>
        <w:t>,00 рублей:</w:t>
      </w:r>
    </w:p>
    <w:tbl>
      <w:tblPr>
        <w:tblW w:w="5000" w:type="pct"/>
        <w:tblLayout w:type="fixed"/>
        <w:tblLook w:val="00A0" w:firstRow="1" w:lastRow="0" w:firstColumn="1" w:lastColumn="0" w:noHBand="0" w:noVBand="0"/>
      </w:tblPr>
      <w:tblGrid>
        <w:gridCol w:w="1509"/>
        <w:gridCol w:w="6175"/>
        <w:gridCol w:w="221"/>
        <w:gridCol w:w="1211"/>
        <w:gridCol w:w="65"/>
        <w:gridCol w:w="1240"/>
      </w:tblGrid>
      <w:tr w:rsidR="00A71CA9" w:rsidRPr="00C62319" w:rsidTr="003B5325">
        <w:trPr>
          <w:trHeight w:val="315"/>
          <w:tblHeader/>
        </w:trPr>
        <w:tc>
          <w:tcPr>
            <w:tcW w:w="5000" w:type="pct"/>
            <w:gridSpan w:val="6"/>
            <w:tcBorders>
              <w:top w:val="nil"/>
              <w:left w:val="nil"/>
              <w:bottom w:val="single" w:sz="12" w:space="0" w:color="auto"/>
              <w:right w:val="nil"/>
            </w:tcBorders>
            <w:vAlign w:val="center"/>
          </w:tcPr>
          <w:p w:rsidR="00A71CA9" w:rsidRPr="00FF2A9E" w:rsidRDefault="00A71CA9" w:rsidP="0056102E">
            <w:pPr>
              <w:jc w:val="right"/>
              <w:rPr>
                <w:color w:val="000000"/>
                <w:sz w:val="18"/>
                <w:szCs w:val="18"/>
                <w:lang w:eastAsia="ru-RU"/>
              </w:rPr>
            </w:pPr>
            <w:r w:rsidRPr="00FF2A9E">
              <w:rPr>
                <w:color w:val="000000"/>
                <w:sz w:val="18"/>
                <w:szCs w:val="18"/>
                <w:lang w:eastAsia="ru-RU"/>
              </w:rPr>
              <w:t xml:space="preserve">Таблица № </w:t>
            </w:r>
            <w:r>
              <w:rPr>
                <w:color w:val="000000"/>
                <w:sz w:val="18"/>
                <w:szCs w:val="18"/>
                <w:lang w:eastAsia="ru-RU"/>
              </w:rPr>
              <w:t>3</w:t>
            </w:r>
            <w:r w:rsidR="0056102E">
              <w:rPr>
                <w:color w:val="000000"/>
                <w:sz w:val="18"/>
                <w:szCs w:val="18"/>
                <w:lang w:eastAsia="ru-RU"/>
              </w:rPr>
              <w:t>4</w:t>
            </w:r>
            <w:r w:rsidRPr="00FF2A9E">
              <w:rPr>
                <w:color w:val="000000"/>
                <w:sz w:val="18"/>
                <w:szCs w:val="18"/>
                <w:lang w:eastAsia="ru-RU"/>
              </w:rPr>
              <w:t xml:space="preserve"> (рублей)</w:t>
            </w:r>
          </w:p>
        </w:tc>
      </w:tr>
      <w:tr w:rsidR="00A71CA9" w:rsidRPr="00C62319" w:rsidTr="003B5325">
        <w:trPr>
          <w:trHeight w:val="510"/>
          <w:tblHeader/>
        </w:trPr>
        <w:tc>
          <w:tcPr>
            <w:tcW w:w="724" w:type="pct"/>
            <w:tcBorders>
              <w:top w:val="single" w:sz="12" w:space="0" w:color="auto"/>
              <w:left w:val="single" w:sz="12" w:space="0" w:color="auto"/>
              <w:bottom w:val="single" w:sz="12" w:space="0" w:color="auto"/>
              <w:right w:val="single" w:sz="6" w:space="0" w:color="auto"/>
            </w:tcBorders>
          </w:tcPr>
          <w:p w:rsidR="00A71CA9" w:rsidRPr="00FF2A9E" w:rsidRDefault="00A71CA9" w:rsidP="0087752D">
            <w:pPr>
              <w:jc w:val="center"/>
              <w:rPr>
                <w:color w:val="000000"/>
                <w:sz w:val="18"/>
                <w:szCs w:val="18"/>
                <w:lang w:eastAsia="ru-RU"/>
              </w:rPr>
            </w:pPr>
            <w:r w:rsidRPr="00FF2A9E">
              <w:rPr>
                <w:color w:val="000000"/>
                <w:sz w:val="18"/>
                <w:szCs w:val="18"/>
                <w:lang w:eastAsia="ru-RU"/>
              </w:rPr>
              <w:t>Номер и дата договора, срок действия</w:t>
            </w:r>
          </w:p>
        </w:tc>
        <w:tc>
          <w:tcPr>
            <w:tcW w:w="3069" w:type="pct"/>
            <w:gridSpan w:val="2"/>
            <w:tcBorders>
              <w:top w:val="single" w:sz="12" w:space="0" w:color="auto"/>
              <w:left w:val="single" w:sz="6" w:space="0" w:color="auto"/>
              <w:bottom w:val="single" w:sz="12" w:space="0" w:color="auto"/>
              <w:right w:val="single" w:sz="6" w:space="0" w:color="auto"/>
            </w:tcBorders>
          </w:tcPr>
          <w:p w:rsidR="00A71CA9" w:rsidRPr="00FF2A9E" w:rsidRDefault="00A71CA9" w:rsidP="0087752D">
            <w:pPr>
              <w:jc w:val="center"/>
              <w:rPr>
                <w:color w:val="000000"/>
                <w:sz w:val="18"/>
                <w:szCs w:val="18"/>
                <w:lang w:eastAsia="ru-RU"/>
              </w:rPr>
            </w:pPr>
            <w:r w:rsidRPr="00FF2A9E">
              <w:rPr>
                <w:color w:val="000000"/>
                <w:sz w:val="18"/>
                <w:szCs w:val="18"/>
                <w:lang w:eastAsia="ru-RU"/>
              </w:rPr>
              <w:t>Предмет договора</w:t>
            </w:r>
          </w:p>
        </w:tc>
        <w:tc>
          <w:tcPr>
            <w:tcW w:w="612" w:type="pct"/>
            <w:gridSpan w:val="2"/>
            <w:tcBorders>
              <w:top w:val="single" w:sz="12" w:space="0" w:color="auto"/>
              <w:left w:val="single" w:sz="6" w:space="0" w:color="auto"/>
              <w:bottom w:val="single" w:sz="12" w:space="0" w:color="auto"/>
              <w:right w:val="single" w:sz="6" w:space="0" w:color="auto"/>
            </w:tcBorders>
          </w:tcPr>
          <w:p w:rsidR="00A71CA9" w:rsidRPr="00FF2A9E" w:rsidRDefault="00A71CA9" w:rsidP="0087752D">
            <w:pPr>
              <w:jc w:val="center"/>
              <w:rPr>
                <w:color w:val="000000"/>
                <w:sz w:val="18"/>
                <w:szCs w:val="18"/>
                <w:lang w:eastAsia="ru-RU"/>
              </w:rPr>
            </w:pPr>
            <w:r w:rsidRPr="00FF2A9E">
              <w:rPr>
                <w:color w:val="000000"/>
                <w:sz w:val="18"/>
                <w:szCs w:val="18"/>
                <w:lang w:eastAsia="ru-RU"/>
              </w:rPr>
              <w:t>Стоимость услуг</w:t>
            </w:r>
          </w:p>
        </w:tc>
        <w:tc>
          <w:tcPr>
            <w:tcW w:w="595" w:type="pct"/>
            <w:tcBorders>
              <w:top w:val="single" w:sz="12" w:space="0" w:color="auto"/>
              <w:left w:val="single" w:sz="6" w:space="0" w:color="auto"/>
              <w:bottom w:val="single" w:sz="12" w:space="0" w:color="auto"/>
              <w:right w:val="single" w:sz="12" w:space="0" w:color="auto"/>
            </w:tcBorders>
          </w:tcPr>
          <w:p w:rsidR="00A71CA9" w:rsidRPr="00FF2A9E" w:rsidRDefault="00A71CA9" w:rsidP="0087752D">
            <w:pPr>
              <w:jc w:val="center"/>
              <w:rPr>
                <w:color w:val="000000"/>
                <w:sz w:val="18"/>
                <w:szCs w:val="18"/>
                <w:lang w:eastAsia="ru-RU"/>
              </w:rPr>
            </w:pPr>
            <w:r w:rsidRPr="00FF2A9E">
              <w:rPr>
                <w:color w:val="000000"/>
                <w:sz w:val="18"/>
                <w:szCs w:val="18"/>
                <w:lang w:eastAsia="ru-RU"/>
              </w:rPr>
              <w:t>Фактическая оплата</w:t>
            </w:r>
          </w:p>
        </w:tc>
      </w:tr>
      <w:tr w:rsidR="00A71CA9" w:rsidRPr="00C62319" w:rsidTr="0013626D">
        <w:trPr>
          <w:trHeight w:val="167"/>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FF2A9E" w:rsidRDefault="00A71CA9" w:rsidP="001841AC">
            <w:pPr>
              <w:jc w:val="center"/>
              <w:rPr>
                <w:b/>
                <w:bCs/>
                <w:color w:val="000000"/>
                <w:sz w:val="18"/>
                <w:szCs w:val="18"/>
                <w:lang w:eastAsia="ru-RU"/>
              </w:rPr>
            </w:pPr>
            <w:r w:rsidRPr="00FF2A9E">
              <w:rPr>
                <w:b/>
                <w:bCs/>
                <w:color w:val="000000"/>
                <w:sz w:val="18"/>
                <w:szCs w:val="18"/>
                <w:lang w:eastAsia="ru-RU"/>
              </w:rPr>
              <w:t>2015 год</w:t>
            </w:r>
          </w:p>
        </w:tc>
      </w:tr>
      <w:tr w:rsidR="00A71CA9" w:rsidRPr="00C62319" w:rsidTr="0013626D">
        <w:trPr>
          <w:trHeight w:val="58"/>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FF2A9E" w:rsidRDefault="00A71CA9" w:rsidP="0087752D">
            <w:pPr>
              <w:jc w:val="center"/>
              <w:rPr>
                <w:color w:val="000000"/>
                <w:sz w:val="18"/>
                <w:szCs w:val="18"/>
                <w:lang w:eastAsia="ru-RU"/>
              </w:rPr>
            </w:pPr>
          </w:p>
        </w:tc>
      </w:tr>
      <w:tr w:rsidR="00A71CA9" w:rsidRPr="007F4A95" w:rsidTr="00FF2A9E">
        <w:trPr>
          <w:trHeight w:val="401"/>
        </w:trPr>
        <w:tc>
          <w:tcPr>
            <w:tcW w:w="724" w:type="pct"/>
            <w:tcBorders>
              <w:top w:val="single" w:sz="12" w:space="0" w:color="auto"/>
              <w:left w:val="single" w:sz="12" w:space="0" w:color="auto"/>
              <w:bottom w:val="single" w:sz="6" w:space="0" w:color="auto"/>
              <w:right w:val="single" w:sz="6" w:space="0" w:color="auto"/>
            </w:tcBorders>
            <w:vAlign w:val="center"/>
          </w:tcPr>
          <w:p w:rsidR="00A71CA9" w:rsidRPr="007F4A95" w:rsidRDefault="00A71CA9" w:rsidP="00FF2A9E">
            <w:pPr>
              <w:jc w:val="center"/>
              <w:rPr>
                <w:color w:val="000000"/>
                <w:sz w:val="18"/>
                <w:szCs w:val="18"/>
                <w:lang w:eastAsia="ru-RU"/>
              </w:rPr>
            </w:pPr>
            <w:r w:rsidRPr="007F4A95">
              <w:rPr>
                <w:color w:val="000000"/>
                <w:sz w:val="18"/>
                <w:szCs w:val="18"/>
                <w:lang w:eastAsia="ru-RU"/>
              </w:rPr>
              <w:t>23/15-юр от 20.04.2015</w:t>
            </w:r>
          </w:p>
        </w:tc>
        <w:tc>
          <w:tcPr>
            <w:tcW w:w="3069" w:type="pct"/>
            <w:gridSpan w:val="2"/>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FF2A9E">
            <w:pPr>
              <w:rPr>
                <w:color w:val="000000"/>
                <w:sz w:val="18"/>
                <w:szCs w:val="18"/>
                <w:lang w:eastAsia="ru-RU"/>
              </w:rPr>
            </w:pPr>
            <w:r w:rsidRPr="007F4A95">
              <w:rPr>
                <w:color w:val="000000"/>
                <w:sz w:val="18"/>
                <w:szCs w:val="18"/>
                <w:lang w:eastAsia="ru-RU"/>
              </w:rPr>
              <w:t>Наружная облицовка поверхности стен, потолков металлосайдингом главного входа здания ММПКХ, расположенного по адресу: г. Озерск, ул. Матросова,44 (20.04.2015-30.04.2015)</w:t>
            </w:r>
          </w:p>
        </w:tc>
        <w:tc>
          <w:tcPr>
            <w:tcW w:w="581" w:type="pct"/>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46 000,00</w:t>
            </w:r>
          </w:p>
        </w:tc>
        <w:tc>
          <w:tcPr>
            <w:tcW w:w="626" w:type="pct"/>
            <w:gridSpan w:val="2"/>
            <w:tcBorders>
              <w:top w:val="single" w:sz="12"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46 000,00</w:t>
            </w:r>
          </w:p>
        </w:tc>
      </w:tr>
      <w:tr w:rsidR="00A71CA9" w:rsidRPr="007F4A95" w:rsidTr="00FF2A9E">
        <w:trPr>
          <w:trHeight w:val="184"/>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FF2A9E">
            <w:pPr>
              <w:jc w:val="center"/>
              <w:rPr>
                <w:color w:val="000000"/>
                <w:sz w:val="18"/>
                <w:szCs w:val="18"/>
                <w:lang w:eastAsia="ru-RU"/>
              </w:rPr>
            </w:pPr>
            <w:r w:rsidRPr="007F4A95">
              <w:rPr>
                <w:color w:val="000000"/>
                <w:sz w:val="18"/>
                <w:szCs w:val="18"/>
                <w:lang w:eastAsia="ru-RU"/>
              </w:rPr>
              <w:t>30/15-юр от 23.05.2015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FF2A9E">
            <w:pPr>
              <w:rPr>
                <w:color w:val="000000"/>
                <w:sz w:val="18"/>
                <w:szCs w:val="18"/>
                <w:lang w:eastAsia="ru-RU"/>
              </w:rPr>
            </w:pPr>
            <w:r w:rsidRPr="007F4A95">
              <w:rPr>
                <w:color w:val="000000"/>
                <w:sz w:val="18"/>
                <w:szCs w:val="18"/>
                <w:lang w:eastAsia="ru-RU"/>
              </w:rPr>
              <w:t>Ремонт кровли ЦРП 3А, расположенной по адресу: г. Озерск, ул. Кыштымская,45 (25.05.2015-03.06.2015)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r>
      <w:tr w:rsidR="00A71CA9" w:rsidRPr="007F4A95" w:rsidTr="00FF2A9E">
        <w:trPr>
          <w:trHeight w:val="190"/>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FF2A9E">
            <w:pPr>
              <w:jc w:val="center"/>
              <w:rPr>
                <w:color w:val="000000"/>
                <w:sz w:val="18"/>
                <w:szCs w:val="18"/>
                <w:lang w:eastAsia="ru-RU"/>
              </w:rPr>
            </w:pPr>
            <w:r w:rsidRPr="007F4A95">
              <w:rPr>
                <w:color w:val="000000"/>
                <w:sz w:val="18"/>
                <w:szCs w:val="18"/>
                <w:lang w:eastAsia="ru-RU"/>
              </w:rPr>
              <w:t>49/15-юр от 18.06.2015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FF2A9E">
            <w:pPr>
              <w:rPr>
                <w:color w:val="000000"/>
                <w:sz w:val="18"/>
                <w:szCs w:val="18"/>
                <w:lang w:eastAsia="ru-RU"/>
              </w:rPr>
            </w:pPr>
            <w:r w:rsidRPr="007F4A95">
              <w:rPr>
                <w:color w:val="000000"/>
                <w:sz w:val="18"/>
                <w:szCs w:val="18"/>
                <w:lang w:eastAsia="ru-RU"/>
              </w:rPr>
              <w:t>Ремонт мягкой кровли на КОС (хлораторная), расположенной по адресу: г. Озерск, ул. Кызылтяшская, 11 (18.06.2015-01.07.2015)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r>
      <w:tr w:rsidR="00A71CA9" w:rsidRPr="007F4A95" w:rsidTr="00FF2A9E">
        <w:trPr>
          <w:trHeight w:val="65"/>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FF2A9E">
            <w:pPr>
              <w:jc w:val="center"/>
              <w:rPr>
                <w:color w:val="000000"/>
                <w:sz w:val="18"/>
                <w:szCs w:val="18"/>
                <w:lang w:eastAsia="ru-RU"/>
              </w:rPr>
            </w:pPr>
            <w:r w:rsidRPr="007F4A95">
              <w:rPr>
                <w:color w:val="000000"/>
                <w:sz w:val="18"/>
                <w:szCs w:val="18"/>
                <w:lang w:eastAsia="ru-RU"/>
              </w:rPr>
              <w:t>52/15-юр от 26.06.2015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FF2A9E">
            <w:pPr>
              <w:rPr>
                <w:color w:val="000000"/>
                <w:sz w:val="18"/>
                <w:szCs w:val="18"/>
                <w:lang w:eastAsia="ru-RU"/>
              </w:rPr>
            </w:pPr>
            <w:r w:rsidRPr="007F4A95">
              <w:rPr>
                <w:color w:val="000000"/>
                <w:sz w:val="18"/>
                <w:szCs w:val="18"/>
                <w:lang w:eastAsia="ru-RU"/>
              </w:rPr>
              <w:t>Ремонт мягкой кровли РУ-150, расположенной по адресу: г. Озерск, ул. Кызылтяшская, 11 (26.06.2015-02.07.2015)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16 987,00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16 987,00</w:t>
            </w:r>
          </w:p>
        </w:tc>
      </w:tr>
      <w:tr w:rsidR="00A71CA9" w:rsidRPr="007F4A95" w:rsidTr="00FF2A9E">
        <w:trPr>
          <w:trHeight w:val="175"/>
        </w:trPr>
        <w:tc>
          <w:tcPr>
            <w:tcW w:w="724" w:type="pct"/>
            <w:tcBorders>
              <w:top w:val="single" w:sz="6"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47/15-юр от 20.07.2015</w:t>
            </w:r>
          </w:p>
        </w:tc>
        <w:tc>
          <w:tcPr>
            <w:tcW w:w="3069" w:type="pct"/>
            <w:gridSpan w:val="2"/>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ЦВС (хлораторная), расположенной по адресу: г. Озерск, пер. Поперечный, 7 (20.07.2015-19.08.2015)</w:t>
            </w:r>
          </w:p>
        </w:tc>
        <w:tc>
          <w:tcPr>
            <w:tcW w:w="581" w:type="pct"/>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c>
          <w:tcPr>
            <w:tcW w:w="626" w:type="pct"/>
            <w:gridSpan w:val="2"/>
            <w:tcBorders>
              <w:top w:val="single" w:sz="6"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292"/>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71/15-юр от 28.12.2015</w:t>
            </w:r>
          </w:p>
        </w:tc>
        <w:tc>
          <w:tcPr>
            <w:tcW w:w="3069"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Составление экспертного заключения по «Расчету деформации сооружений», выполненному ОАО «МГрП» №900-8753-НВКЛ-АС.Р.(28.12.2015-30.12.2015)</w:t>
            </w:r>
          </w:p>
        </w:tc>
        <w:tc>
          <w:tcPr>
            <w:tcW w:w="581"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5 747,00</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5 747,00</w:t>
            </w:r>
          </w:p>
        </w:tc>
      </w:tr>
      <w:tr w:rsidR="00A71CA9" w:rsidRPr="007F4A95" w:rsidTr="00FF2A9E">
        <w:trPr>
          <w:trHeight w:val="142"/>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87"/>
        </w:trPr>
        <w:tc>
          <w:tcPr>
            <w:tcW w:w="724" w:type="pct"/>
            <w:tcBorders>
              <w:top w:val="single" w:sz="12"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31/15-юр от 25.05.2015</w:t>
            </w:r>
          </w:p>
        </w:tc>
        <w:tc>
          <w:tcPr>
            <w:tcW w:w="3069" w:type="pct"/>
            <w:gridSpan w:val="2"/>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кровли ЦРП 3А, расположенной по адресу: г. Озерск, ул. Кыштымская,45 (25.05.2015-03.06.2015)</w:t>
            </w:r>
          </w:p>
        </w:tc>
        <w:tc>
          <w:tcPr>
            <w:tcW w:w="581" w:type="pct"/>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c>
          <w:tcPr>
            <w:tcW w:w="626" w:type="pct"/>
            <w:gridSpan w:val="2"/>
            <w:tcBorders>
              <w:top w:val="single" w:sz="12"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r>
      <w:tr w:rsidR="00A71CA9" w:rsidRPr="007F4A95" w:rsidTr="00FF2A9E">
        <w:trPr>
          <w:trHeight w:val="181"/>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51/15-юр от 18.06.2015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КОС (хлораторная), расположенной по адресу: г. Озерск, ул. Кызылтяшская, 11 (18.06.2015-01.07.2015)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r>
      <w:tr w:rsidR="00A71CA9" w:rsidRPr="007F4A95" w:rsidTr="00FF2A9E">
        <w:trPr>
          <w:trHeight w:val="187"/>
        </w:trPr>
        <w:tc>
          <w:tcPr>
            <w:tcW w:w="724" w:type="pct"/>
            <w:tcBorders>
              <w:top w:val="single" w:sz="6"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48/15-юр от 20.07.2015</w:t>
            </w:r>
          </w:p>
        </w:tc>
        <w:tc>
          <w:tcPr>
            <w:tcW w:w="3069" w:type="pct"/>
            <w:gridSpan w:val="2"/>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ЦВС (хлораторная), расположенной по адресу: г. Озерск, пер. Поперечный, 7 (20.07.2015-19.08.2015)</w:t>
            </w:r>
          </w:p>
        </w:tc>
        <w:tc>
          <w:tcPr>
            <w:tcW w:w="581" w:type="pct"/>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c>
          <w:tcPr>
            <w:tcW w:w="626" w:type="pct"/>
            <w:gridSpan w:val="2"/>
            <w:tcBorders>
              <w:top w:val="single" w:sz="6"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96"/>
        </w:trPr>
        <w:tc>
          <w:tcPr>
            <w:tcW w:w="724" w:type="pct"/>
            <w:tcBorders>
              <w:top w:val="single" w:sz="12"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32/15-юр от 25.05.2015</w:t>
            </w:r>
          </w:p>
        </w:tc>
        <w:tc>
          <w:tcPr>
            <w:tcW w:w="3069" w:type="pct"/>
            <w:gridSpan w:val="2"/>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кровли ЦРП 3А, расположенной по адресу: г. Озерск, ул. Кыштымская,45 (25.05.2015-03.06.2015)</w:t>
            </w:r>
          </w:p>
        </w:tc>
        <w:tc>
          <w:tcPr>
            <w:tcW w:w="581" w:type="pct"/>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c>
          <w:tcPr>
            <w:tcW w:w="626" w:type="pct"/>
            <w:gridSpan w:val="2"/>
            <w:tcBorders>
              <w:top w:val="single" w:sz="12"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r>
      <w:tr w:rsidR="00A71CA9" w:rsidRPr="007F4A95" w:rsidTr="00FF2A9E">
        <w:trPr>
          <w:trHeight w:val="203"/>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50/15-юр от 18.06.2015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КОС (хлораторная), расположенной по адресу: г. Озерск, ул. Кызылтяшская, 11 (18.06.2015-01.07.2015)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r>
      <w:tr w:rsidR="00A71CA9" w:rsidRPr="007F4A95" w:rsidTr="00FF2A9E">
        <w:trPr>
          <w:trHeight w:val="194"/>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53/15-юр от 26.06.2015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РУ-150, расположенной по адресу: г. Озерск, ул. Кызылтяшская, 11 (26.06.2015-02.07.2015)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16 987,00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16 987,00</w:t>
            </w:r>
          </w:p>
        </w:tc>
      </w:tr>
      <w:tr w:rsidR="00A71CA9" w:rsidRPr="007F4A95" w:rsidTr="00FF2A9E">
        <w:trPr>
          <w:trHeight w:val="342"/>
        </w:trPr>
        <w:tc>
          <w:tcPr>
            <w:tcW w:w="724" w:type="pct"/>
            <w:tcBorders>
              <w:top w:val="single" w:sz="6"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50/15-юр от 20.07.2015</w:t>
            </w:r>
          </w:p>
        </w:tc>
        <w:tc>
          <w:tcPr>
            <w:tcW w:w="3069" w:type="pct"/>
            <w:gridSpan w:val="2"/>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ЦВС (хлораторная), расположенной по адресу: г. Озерск, пер. Поперечный, 7 (20.07.2015-19.08.2015)</w:t>
            </w:r>
          </w:p>
        </w:tc>
        <w:tc>
          <w:tcPr>
            <w:tcW w:w="581" w:type="pct"/>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c>
          <w:tcPr>
            <w:tcW w:w="626" w:type="pct"/>
            <w:gridSpan w:val="2"/>
            <w:tcBorders>
              <w:top w:val="single" w:sz="6"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365"/>
        </w:trPr>
        <w:tc>
          <w:tcPr>
            <w:tcW w:w="724" w:type="pct"/>
            <w:tcBorders>
              <w:top w:val="single" w:sz="12"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22/15-юр от 20.04.2015</w:t>
            </w:r>
          </w:p>
        </w:tc>
        <w:tc>
          <w:tcPr>
            <w:tcW w:w="3069" w:type="pct"/>
            <w:gridSpan w:val="2"/>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Наружная облицовка поверхности стен, потолков металлосайдингом главного входа здания ММПКХ, расположенного по адресу: г. Озерск, ул. Матросова, 44  (20.04.2015-30.04.15)</w:t>
            </w:r>
          </w:p>
        </w:tc>
        <w:tc>
          <w:tcPr>
            <w:tcW w:w="581" w:type="pct"/>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46 000,00</w:t>
            </w:r>
          </w:p>
        </w:tc>
        <w:tc>
          <w:tcPr>
            <w:tcW w:w="626" w:type="pct"/>
            <w:gridSpan w:val="2"/>
            <w:tcBorders>
              <w:top w:val="single" w:sz="12"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46 000,00</w:t>
            </w:r>
          </w:p>
        </w:tc>
      </w:tr>
      <w:tr w:rsidR="00A71CA9" w:rsidRPr="007F4A95" w:rsidTr="00FF2A9E">
        <w:trPr>
          <w:trHeight w:val="304"/>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29/15-юр от 25.05.2015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кровли ЦРП 3А, расположенной по адресу: г. Озерск, ул. Кыштымская,45 (25.05.2015-03.06.2015)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r>
      <w:tr w:rsidR="00A71CA9" w:rsidRPr="007F4A95" w:rsidTr="00FF2A9E">
        <w:trPr>
          <w:trHeight w:val="140"/>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48/15-юр от 18.06.2015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КОС (хлораторная), расположенной по адресу: г. Озерск, ул. Кызылтяшская, 11 (18.06.2015-01.07.2015)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r>
      <w:tr w:rsidR="00A71CA9" w:rsidRPr="007F4A95" w:rsidTr="00FF2A9E">
        <w:trPr>
          <w:trHeight w:val="147"/>
        </w:trPr>
        <w:tc>
          <w:tcPr>
            <w:tcW w:w="724" w:type="pct"/>
            <w:tcBorders>
              <w:top w:val="single" w:sz="6"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51/15-юр от 20.07.2015</w:t>
            </w:r>
          </w:p>
        </w:tc>
        <w:tc>
          <w:tcPr>
            <w:tcW w:w="3069" w:type="pct"/>
            <w:gridSpan w:val="2"/>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ЦВС (хлораторная), расположенной по адресу: г. Озерск, пер. Поперечный, 7 (20.07.2015-19.08.2015)</w:t>
            </w:r>
          </w:p>
        </w:tc>
        <w:tc>
          <w:tcPr>
            <w:tcW w:w="581" w:type="pct"/>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c>
          <w:tcPr>
            <w:tcW w:w="626" w:type="pct"/>
            <w:gridSpan w:val="2"/>
            <w:tcBorders>
              <w:top w:val="single" w:sz="6"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70"/>
        </w:trPr>
        <w:tc>
          <w:tcPr>
            <w:tcW w:w="724" w:type="pct"/>
            <w:tcBorders>
              <w:top w:val="single" w:sz="12"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33/15-юр от 25.05.2015</w:t>
            </w:r>
          </w:p>
        </w:tc>
        <w:tc>
          <w:tcPr>
            <w:tcW w:w="3069" w:type="pct"/>
            <w:gridSpan w:val="2"/>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val="en-US" w:eastAsia="ru-RU"/>
              </w:rPr>
            </w:pPr>
            <w:r w:rsidRPr="007F4A95">
              <w:rPr>
                <w:color w:val="000000"/>
                <w:sz w:val="18"/>
                <w:szCs w:val="18"/>
                <w:lang w:eastAsia="ru-RU"/>
              </w:rPr>
              <w:t>Ремонт кровли ЦРП 3А, расположенной по адресу: г. Озерск, ул. Кыштымская,45 (25.05-03.06.2015)</w:t>
            </w:r>
            <w:r w:rsidRPr="007F4A95">
              <w:rPr>
                <w:color w:val="000000"/>
                <w:sz w:val="18"/>
                <w:szCs w:val="18"/>
                <w:lang w:val="en-US" w:eastAsia="ru-RU"/>
              </w:rPr>
              <w:t xml:space="preserve"> </w:t>
            </w:r>
          </w:p>
        </w:tc>
        <w:tc>
          <w:tcPr>
            <w:tcW w:w="581" w:type="pct"/>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c>
          <w:tcPr>
            <w:tcW w:w="626" w:type="pct"/>
            <w:gridSpan w:val="2"/>
            <w:tcBorders>
              <w:top w:val="single" w:sz="12"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14 960,00</w:t>
            </w:r>
          </w:p>
        </w:tc>
      </w:tr>
      <w:tr w:rsidR="00A71CA9" w:rsidRPr="007F4A95" w:rsidTr="00FF2A9E">
        <w:trPr>
          <w:trHeight w:val="318"/>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47/15-юр от 18.06.2015</w:t>
            </w:r>
          </w:p>
        </w:tc>
        <w:tc>
          <w:tcPr>
            <w:tcW w:w="3069"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КОС (хлораторная), расположенной по адресу: г. Озерск, ул. Кызылтяшская, 11 (18.06-01.07.2015)</w:t>
            </w:r>
          </w:p>
        </w:tc>
        <w:tc>
          <w:tcPr>
            <w:tcW w:w="581"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20 695,00</w:t>
            </w:r>
          </w:p>
        </w:tc>
      </w:tr>
      <w:tr w:rsidR="00A71CA9" w:rsidRPr="007F4A95" w:rsidTr="00FF2A9E">
        <w:trPr>
          <w:trHeight w:val="169"/>
        </w:trPr>
        <w:tc>
          <w:tcPr>
            <w:tcW w:w="724" w:type="pct"/>
            <w:tcBorders>
              <w:top w:val="single" w:sz="6"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49/15-юр от 20.07.2015</w:t>
            </w:r>
          </w:p>
        </w:tc>
        <w:tc>
          <w:tcPr>
            <w:tcW w:w="3069" w:type="pct"/>
            <w:gridSpan w:val="2"/>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мягкой кровли на ЦВС (хлораторная), расположенной по адресу: г. Озерск, пер. Поперечный, 7 (20.07-19.08.2015)</w:t>
            </w:r>
          </w:p>
        </w:tc>
        <w:tc>
          <w:tcPr>
            <w:tcW w:w="581" w:type="pct"/>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c>
          <w:tcPr>
            <w:tcW w:w="626" w:type="pct"/>
            <w:gridSpan w:val="2"/>
            <w:tcBorders>
              <w:top w:val="single" w:sz="6"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27 300,00</w:t>
            </w:r>
          </w:p>
        </w:tc>
      </w:tr>
      <w:tr w:rsidR="00A71CA9" w:rsidRPr="007F4A95" w:rsidTr="00FF2A9E">
        <w:trPr>
          <w:trHeight w:val="50"/>
        </w:trPr>
        <w:tc>
          <w:tcPr>
            <w:tcW w:w="3793" w:type="pct"/>
            <w:gridSpan w:val="3"/>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FF2A9E">
            <w:pPr>
              <w:rPr>
                <w:b/>
                <w:color w:val="000000"/>
                <w:sz w:val="18"/>
                <w:szCs w:val="18"/>
                <w:lang w:eastAsia="ru-RU"/>
              </w:rPr>
            </w:pPr>
            <w:r w:rsidRPr="007F4A95">
              <w:rPr>
                <w:b/>
                <w:color w:val="000000"/>
                <w:sz w:val="18"/>
                <w:szCs w:val="18"/>
                <w:lang w:eastAsia="ru-RU"/>
              </w:rPr>
              <w:t>ИТОГО за 2015 год:</w:t>
            </w:r>
          </w:p>
        </w:tc>
        <w:tc>
          <w:tcPr>
            <w:tcW w:w="581" w:type="pct"/>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right"/>
              <w:rPr>
                <w:b/>
                <w:bCs/>
                <w:color w:val="000000"/>
                <w:sz w:val="18"/>
                <w:szCs w:val="18"/>
                <w:lang w:eastAsia="ru-RU"/>
              </w:rPr>
            </w:pPr>
            <w:r w:rsidRPr="007F4A95">
              <w:rPr>
                <w:b/>
                <w:bCs/>
                <w:color w:val="000000"/>
                <w:sz w:val="18"/>
                <w:szCs w:val="18"/>
                <w:lang w:eastAsia="ru-RU"/>
              </w:rPr>
              <w:t>446 496,00</w:t>
            </w:r>
          </w:p>
        </w:tc>
        <w:tc>
          <w:tcPr>
            <w:tcW w:w="626" w:type="pct"/>
            <w:gridSpan w:val="2"/>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right"/>
              <w:rPr>
                <w:b/>
                <w:bCs/>
                <w:color w:val="000000"/>
                <w:sz w:val="18"/>
                <w:szCs w:val="18"/>
                <w:lang w:eastAsia="ru-RU"/>
              </w:rPr>
            </w:pPr>
            <w:r w:rsidRPr="007F4A95">
              <w:rPr>
                <w:b/>
                <w:bCs/>
                <w:color w:val="000000"/>
                <w:sz w:val="18"/>
                <w:szCs w:val="18"/>
                <w:lang w:eastAsia="ru-RU"/>
              </w:rPr>
              <w:t>446 496,00</w:t>
            </w:r>
          </w:p>
        </w:tc>
      </w:tr>
      <w:tr w:rsidR="00A71CA9" w:rsidRPr="007F4A95" w:rsidTr="0013626D">
        <w:trPr>
          <w:trHeight w:val="20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FF2A9E">
            <w:pPr>
              <w:jc w:val="center"/>
              <w:rPr>
                <w:b/>
                <w:bCs/>
                <w:color w:val="000000"/>
                <w:sz w:val="18"/>
                <w:szCs w:val="18"/>
                <w:lang w:eastAsia="ru-RU"/>
              </w:rPr>
            </w:pPr>
            <w:r w:rsidRPr="007F4A95">
              <w:rPr>
                <w:b/>
                <w:bCs/>
                <w:color w:val="000000"/>
                <w:sz w:val="18"/>
                <w:szCs w:val="18"/>
                <w:lang w:eastAsia="ru-RU"/>
              </w:rPr>
              <w:t>2016 год</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42"/>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07/16-юр от 22.04.2016</w:t>
            </w:r>
          </w:p>
        </w:tc>
        <w:tc>
          <w:tcPr>
            <w:tcW w:w="3069"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3626D">
            <w:pPr>
              <w:jc w:val="both"/>
              <w:rPr>
                <w:color w:val="000000"/>
                <w:sz w:val="18"/>
                <w:szCs w:val="18"/>
                <w:lang w:eastAsia="ru-RU"/>
              </w:rPr>
            </w:pPr>
            <w:r w:rsidRPr="007F4A95">
              <w:rPr>
                <w:color w:val="000000"/>
                <w:sz w:val="18"/>
                <w:szCs w:val="18"/>
                <w:lang w:eastAsia="ru-RU"/>
              </w:rPr>
              <w:t>Выполнение работ по устройству горизонтальной проходки под гильзу 100 мм. (22.04-30.04.2016)</w:t>
            </w:r>
          </w:p>
        </w:tc>
        <w:tc>
          <w:tcPr>
            <w:tcW w:w="581"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 xml:space="preserve">51 724,00  </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 xml:space="preserve">51 724,00  </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80"/>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71/16-юр от 23.11.2016</w:t>
            </w:r>
          </w:p>
        </w:tc>
        <w:tc>
          <w:tcPr>
            <w:tcW w:w="3069"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Доставка корреспонденции жителям коттеджей в поселке Татыш</w:t>
            </w:r>
          </w:p>
        </w:tc>
        <w:tc>
          <w:tcPr>
            <w:tcW w:w="581"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 xml:space="preserve">230,00  </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 xml:space="preserve">230,00  </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345"/>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29/16-юр от 11.07.2016</w:t>
            </w:r>
          </w:p>
        </w:tc>
        <w:tc>
          <w:tcPr>
            <w:tcW w:w="3069"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FF2A9E">
            <w:pPr>
              <w:jc w:val="both"/>
              <w:rPr>
                <w:color w:val="000000"/>
                <w:sz w:val="18"/>
                <w:szCs w:val="18"/>
                <w:lang w:eastAsia="ru-RU"/>
              </w:rPr>
            </w:pPr>
            <w:r w:rsidRPr="007F4A95">
              <w:rPr>
                <w:color w:val="000000"/>
                <w:sz w:val="18"/>
                <w:szCs w:val="18"/>
                <w:lang w:eastAsia="ru-RU"/>
              </w:rPr>
              <w:t>Изготовление съемных лючков для контроля за состоянием газоотводящих стволов дымовой трубы блочной котельной мед. городка, расположенной по адресу: г. Озерск, пер. Поперечный, 15 (11.07-20.07.2016)</w:t>
            </w:r>
          </w:p>
        </w:tc>
        <w:tc>
          <w:tcPr>
            <w:tcW w:w="581"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9 195,00</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9 195,00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60"/>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21/16-юр от 20.06.2016</w:t>
            </w:r>
          </w:p>
        </w:tc>
        <w:tc>
          <w:tcPr>
            <w:tcW w:w="3069"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FF2A9E">
            <w:pPr>
              <w:jc w:val="both"/>
              <w:rPr>
                <w:color w:val="000000"/>
                <w:sz w:val="18"/>
                <w:szCs w:val="18"/>
                <w:lang w:eastAsia="ru-RU"/>
              </w:rPr>
            </w:pPr>
            <w:r w:rsidRPr="007F4A95">
              <w:rPr>
                <w:color w:val="000000"/>
                <w:sz w:val="18"/>
                <w:szCs w:val="18"/>
                <w:lang w:eastAsia="ru-RU"/>
              </w:rPr>
              <w:t>Бурение технологических отверстий под ж/б опоры (20.06 -15.07.2016)</w:t>
            </w:r>
          </w:p>
        </w:tc>
        <w:tc>
          <w:tcPr>
            <w:tcW w:w="581"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26 437,00</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26 437,00</w:t>
            </w:r>
          </w:p>
        </w:tc>
      </w:tr>
      <w:tr w:rsidR="00A71CA9" w:rsidRPr="007F4A95" w:rsidTr="00FF2A9E">
        <w:trPr>
          <w:trHeight w:val="50"/>
        </w:trPr>
        <w:tc>
          <w:tcPr>
            <w:tcW w:w="3793" w:type="pct"/>
            <w:gridSpan w:val="3"/>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FF2A9E">
            <w:pPr>
              <w:rPr>
                <w:b/>
                <w:bCs/>
                <w:color w:val="000000"/>
                <w:sz w:val="18"/>
                <w:szCs w:val="18"/>
                <w:lang w:eastAsia="ru-RU"/>
              </w:rPr>
            </w:pPr>
            <w:r w:rsidRPr="007F4A95">
              <w:rPr>
                <w:b/>
                <w:bCs/>
                <w:color w:val="000000"/>
                <w:sz w:val="18"/>
                <w:szCs w:val="18"/>
                <w:lang w:eastAsia="ru-RU"/>
              </w:rPr>
              <w:t>ИТОГО за 2016 год:</w:t>
            </w:r>
          </w:p>
        </w:tc>
        <w:tc>
          <w:tcPr>
            <w:tcW w:w="581" w:type="pct"/>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right"/>
              <w:rPr>
                <w:b/>
                <w:bCs/>
                <w:color w:val="000000"/>
                <w:sz w:val="18"/>
                <w:szCs w:val="18"/>
                <w:lang w:eastAsia="ru-RU"/>
              </w:rPr>
            </w:pPr>
            <w:r w:rsidRPr="007F4A95">
              <w:rPr>
                <w:b/>
                <w:bCs/>
                <w:color w:val="000000"/>
                <w:sz w:val="18"/>
                <w:szCs w:val="18"/>
                <w:lang w:eastAsia="ru-RU"/>
              </w:rPr>
              <w:t>87 586,00</w:t>
            </w:r>
          </w:p>
        </w:tc>
        <w:tc>
          <w:tcPr>
            <w:tcW w:w="626" w:type="pct"/>
            <w:gridSpan w:val="2"/>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right"/>
              <w:rPr>
                <w:b/>
                <w:bCs/>
                <w:color w:val="000000"/>
                <w:sz w:val="18"/>
                <w:szCs w:val="18"/>
                <w:lang w:eastAsia="ru-RU"/>
              </w:rPr>
            </w:pPr>
            <w:r w:rsidRPr="007F4A95">
              <w:rPr>
                <w:b/>
                <w:bCs/>
                <w:color w:val="000000"/>
                <w:sz w:val="18"/>
                <w:szCs w:val="18"/>
                <w:lang w:eastAsia="ru-RU"/>
              </w:rPr>
              <w:t>87 586,00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3626D">
            <w:pPr>
              <w:jc w:val="center"/>
              <w:rPr>
                <w:b/>
                <w:bCs/>
                <w:color w:val="000000"/>
                <w:sz w:val="18"/>
                <w:szCs w:val="18"/>
                <w:lang w:eastAsia="ru-RU"/>
              </w:rPr>
            </w:pPr>
            <w:r w:rsidRPr="007F4A95">
              <w:rPr>
                <w:b/>
                <w:bCs/>
                <w:color w:val="000000"/>
                <w:sz w:val="18"/>
                <w:szCs w:val="18"/>
                <w:lang w:eastAsia="ru-RU"/>
              </w:rPr>
              <w:t>с 01.01.2017 по 31.08.2017 год</w:t>
            </w:r>
          </w:p>
        </w:tc>
      </w:tr>
      <w:tr w:rsidR="00A71CA9" w:rsidRPr="007F4A95" w:rsidTr="00FF2A9E">
        <w:trPr>
          <w:trHeight w:val="102"/>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48"/>
        </w:trPr>
        <w:tc>
          <w:tcPr>
            <w:tcW w:w="724" w:type="pct"/>
            <w:tcBorders>
              <w:top w:val="single" w:sz="12"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48/17-юр от 01.06.2017</w:t>
            </w:r>
          </w:p>
        </w:tc>
        <w:tc>
          <w:tcPr>
            <w:tcW w:w="2963" w:type="pct"/>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Выполнить работы по перекопке траншеи (01.06-30.06.2017)</w:t>
            </w:r>
          </w:p>
        </w:tc>
        <w:tc>
          <w:tcPr>
            <w:tcW w:w="687" w:type="pct"/>
            <w:gridSpan w:val="2"/>
            <w:tcBorders>
              <w:top w:val="single" w:sz="12"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65 517,00</w:t>
            </w:r>
          </w:p>
        </w:tc>
        <w:tc>
          <w:tcPr>
            <w:tcW w:w="626" w:type="pct"/>
            <w:gridSpan w:val="2"/>
            <w:tcBorders>
              <w:top w:val="single" w:sz="12"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65 517,00</w:t>
            </w:r>
          </w:p>
        </w:tc>
      </w:tr>
      <w:tr w:rsidR="00A71CA9" w:rsidRPr="007F4A95" w:rsidTr="00FF2A9E">
        <w:trPr>
          <w:trHeight w:val="255"/>
        </w:trPr>
        <w:tc>
          <w:tcPr>
            <w:tcW w:w="724" w:type="pct"/>
            <w:tcBorders>
              <w:top w:val="single" w:sz="6" w:space="0" w:color="auto"/>
              <w:left w:val="single" w:sz="12" w:space="0" w:color="auto"/>
              <w:bottom w:val="single" w:sz="6"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60/17-юр от 01.07.2017</w:t>
            </w:r>
          </w:p>
        </w:tc>
        <w:tc>
          <w:tcPr>
            <w:tcW w:w="2963" w:type="pct"/>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Выполнить работы по перекопке траншеи (01.07-13.07.2017)</w:t>
            </w:r>
          </w:p>
        </w:tc>
        <w:tc>
          <w:tcPr>
            <w:tcW w:w="687" w:type="pct"/>
            <w:gridSpan w:val="2"/>
            <w:tcBorders>
              <w:top w:val="single" w:sz="6" w:space="0" w:color="auto"/>
              <w:left w:val="single" w:sz="6" w:space="0" w:color="auto"/>
              <w:bottom w:val="single" w:sz="6"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37 931,00</w:t>
            </w:r>
          </w:p>
        </w:tc>
        <w:tc>
          <w:tcPr>
            <w:tcW w:w="626" w:type="pct"/>
            <w:gridSpan w:val="2"/>
            <w:tcBorders>
              <w:top w:val="single" w:sz="6" w:space="0" w:color="auto"/>
              <w:left w:val="single" w:sz="6" w:space="0" w:color="auto"/>
              <w:bottom w:val="single" w:sz="6"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37 931,00</w:t>
            </w:r>
          </w:p>
        </w:tc>
      </w:tr>
      <w:tr w:rsidR="00A71CA9" w:rsidRPr="007F4A95" w:rsidTr="00FF2A9E">
        <w:trPr>
          <w:trHeight w:val="246"/>
        </w:trPr>
        <w:tc>
          <w:tcPr>
            <w:tcW w:w="724" w:type="pct"/>
            <w:tcBorders>
              <w:top w:val="single" w:sz="6"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90/17-юр от 01.08.2017</w:t>
            </w:r>
          </w:p>
        </w:tc>
        <w:tc>
          <w:tcPr>
            <w:tcW w:w="2963" w:type="pct"/>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Выполнить работы по перекопке траншеи по адресу Челябинская область, город Озерск, ул. Матросова, 26 (01.08-15.08.2017)</w:t>
            </w:r>
          </w:p>
        </w:tc>
        <w:tc>
          <w:tcPr>
            <w:tcW w:w="687" w:type="pct"/>
            <w:gridSpan w:val="2"/>
            <w:tcBorders>
              <w:top w:val="single" w:sz="6"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12 000,00</w:t>
            </w:r>
          </w:p>
        </w:tc>
        <w:tc>
          <w:tcPr>
            <w:tcW w:w="626" w:type="pct"/>
            <w:gridSpan w:val="2"/>
            <w:tcBorders>
              <w:top w:val="single" w:sz="6"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12 000,00</w:t>
            </w:r>
          </w:p>
        </w:tc>
      </w:tr>
      <w:tr w:rsidR="00A71CA9" w:rsidRPr="007F4A95" w:rsidTr="00FF2A9E">
        <w:trPr>
          <w:trHeight w:val="96"/>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55"/>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46/17-юр от 10.06.2017</w:t>
            </w:r>
          </w:p>
        </w:tc>
        <w:tc>
          <w:tcPr>
            <w:tcW w:w="2963"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Вырубка деревьев. (10.06-16.06.2017)</w:t>
            </w:r>
          </w:p>
        </w:tc>
        <w:tc>
          <w:tcPr>
            <w:tcW w:w="687"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5 750,00</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5 750,00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194"/>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71/16-юр от 23.11.2016</w:t>
            </w:r>
          </w:p>
        </w:tc>
        <w:tc>
          <w:tcPr>
            <w:tcW w:w="2963"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Доставка корреспонденции жителям коттеджей в поселке Татыш</w:t>
            </w:r>
          </w:p>
        </w:tc>
        <w:tc>
          <w:tcPr>
            <w:tcW w:w="687"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805,00</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805,00</w:t>
            </w:r>
          </w:p>
        </w:tc>
      </w:tr>
      <w:tr w:rsidR="00A71CA9" w:rsidRPr="007F4A95" w:rsidTr="00FF2A9E">
        <w:trPr>
          <w:trHeight w:val="5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center"/>
              <w:rPr>
                <w:color w:val="000000"/>
                <w:sz w:val="18"/>
                <w:szCs w:val="18"/>
                <w:lang w:eastAsia="ru-RU"/>
              </w:rPr>
            </w:pPr>
          </w:p>
        </w:tc>
      </w:tr>
      <w:tr w:rsidR="00A71CA9" w:rsidRPr="007F4A95" w:rsidTr="00FF2A9E">
        <w:trPr>
          <w:trHeight w:val="76"/>
        </w:trPr>
        <w:tc>
          <w:tcPr>
            <w:tcW w:w="724" w:type="pct"/>
            <w:tcBorders>
              <w:top w:val="single" w:sz="12" w:space="0" w:color="auto"/>
              <w:left w:val="single" w:sz="12" w:space="0" w:color="auto"/>
              <w:bottom w:val="single" w:sz="12" w:space="0" w:color="auto"/>
              <w:right w:val="single" w:sz="6" w:space="0" w:color="auto"/>
            </w:tcBorders>
            <w:vAlign w:val="center"/>
          </w:tcPr>
          <w:p w:rsidR="00A71CA9" w:rsidRPr="007F4A95" w:rsidRDefault="00A71CA9" w:rsidP="001841AC">
            <w:pPr>
              <w:jc w:val="center"/>
              <w:rPr>
                <w:color w:val="000000"/>
                <w:sz w:val="18"/>
                <w:szCs w:val="18"/>
                <w:lang w:eastAsia="ru-RU"/>
              </w:rPr>
            </w:pPr>
            <w:r w:rsidRPr="007F4A95">
              <w:rPr>
                <w:color w:val="000000"/>
                <w:sz w:val="18"/>
                <w:szCs w:val="18"/>
                <w:lang w:eastAsia="ru-RU"/>
              </w:rPr>
              <w:t>77/17юр от 18.07.2017</w:t>
            </w:r>
          </w:p>
        </w:tc>
        <w:tc>
          <w:tcPr>
            <w:tcW w:w="2963" w:type="pct"/>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both"/>
              <w:rPr>
                <w:color w:val="000000"/>
                <w:sz w:val="18"/>
                <w:szCs w:val="18"/>
                <w:lang w:eastAsia="ru-RU"/>
              </w:rPr>
            </w:pPr>
            <w:r w:rsidRPr="007F4A95">
              <w:rPr>
                <w:color w:val="000000"/>
                <w:sz w:val="18"/>
                <w:szCs w:val="18"/>
                <w:lang w:eastAsia="ru-RU"/>
              </w:rPr>
              <w:t>Ремонт участка трубопровода по ул. Музрукова  (18.07-20.07.2017)</w:t>
            </w:r>
          </w:p>
        </w:tc>
        <w:tc>
          <w:tcPr>
            <w:tcW w:w="687" w:type="pct"/>
            <w:gridSpan w:val="2"/>
            <w:tcBorders>
              <w:top w:val="single" w:sz="12" w:space="0" w:color="auto"/>
              <w:left w:val="single" w:sz="6" w:space="0" w:color="auto"/>
              <w:bottom w:val="single" w:sz="12" w:space="0" w:color="auto"/>
              <w:right w:val="single" w:sz="6"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10 000,00</w:t>
            </w:r>
          </w:p>
        </w:tc>
        <w:tc>
          <w:tcPr>
            <w:tcW w:w="626" w:type="pct"/>
            <w:gridSpan w:val="2"/>
            <w:tcBorders>
              <w:top w:val="single" w:sz="12" w:space="0" w:color="auto"/>
              <w:left w:val="single" w:sz="6" w:space="0" w:color="auto"/>
              <w:bottom w:val="single" w:sz="12" w:space="0" w:color="auto"/>
              <w:right w:val="single" w:sz="12" w:space="0" w:color="auto"/>
            </w:tcBorders>
            <w:vAlign w:val="center"/>
          </w:tcPr>
          <w:p w:rsidR="00A71CA9" w:rsidRPr="007F4A95" w:rsidRDefault="00A71CA9" w:rsidP="001841AC">
            <w:pPr>
              <w:jc w:val="right"/>
              <w:rPr>
                <w:color w:val="000000"/>
                <w:sz w:val="18"/>
                <w:szCs w:val="18"/>
                <w:lang w:eastAsia="ru-RU"/>
              </w:rPr>
            </w:pPr>
            <w:r w:rsidRPr="007F4A95">
              <w:rPr>
                <w:color w:val="000000"/>
                <w:sz w:val="18"/>
                <w:szCs w:val="18"/>
                <w:lang w:eastAsia="ru-RU"/>
              </w:rPr>
              <w:t>10 000,00</w:t>
            </w:r>
          </w:p>
        </w:tc>
      </w:tr>
      <w:tr w:rsidR="00A71CA9" w:rsidRPr="007F4A95" w:rsidTr="00FF2A9E">
        <w:trPr>
          <w:trHeight w:val="247"/>
        </w:trPr>
        <w:tc>
          <w:tcPr>
            <w:tcW w:w="3687" w:type="pct"/>
            <w:gridSpan w:val="2"/>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87752D">
            <w:pPr>
              <w:rPr>
                <w:b/>
                <w:bCs/>
                <w:color w:val="000000"/>
                <w:sz w:val="18"/>
                <w:szCs w:val="18"/>
                <w:lang w:eastAsia="ru-RU"/>
              </w:rPr>
            </w:pPr>
            <w:r w:rsidRPr="007F4A95">
              <w:rPr>
                <w:b/>
                <w:bCs/>
                <w:color w:val="000000"/>
                <w:sz w:val="18"/>
                <w:szCs w:val="18"/>
                <w:lang w:eastAsia="ru-RU"/>
              </w:rPr>
              <w:t>ИТОГО за 8 месяцев 2017 года:</w:t>
            </w:r>
          </w:p>
        </w:tc>
        <w:tc>
          <w:tcPr>
            <w:tcW w:w="687" w:type="pct"/>
            <w:gridSpan w:val="2"/>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right"/>
              <w:rPr>
                <w:b/>
                <w:bCs/>
                <w:color w:val="000000"/>
                <w:sz w:val="18"/>
                <w:szCs w:val="18"/>
                <w:lang w:eastAsia="ru-RU"/>
              </w:rPr>
            </w:pPr>
            <w:r w:rsidRPr="007F4A95">
              <w:rPr>
                <w:b/>
                <w:bCs/>
                <w:color w:val="000000"/>
                <w:sz w:val="18"/>
                <w:szCs w:val="18"/>
                <w:lang w:eastAsia="ru-RU"/>
              </w:rPr>
              <w:t>132 003,00</w:t>
            </w:r>
          </w:p>
        </w:tc>
        <w:tc>
          <w:tcPr>
            <w:tcW w:w="626" w:type="pct"/>
            <w:gridSpan w:val="2"/>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right"/>
              <w:rPr>
                <w:b/>
                <w:bCs/>
                <w:color w:val="000000"/>
                <w:sz w:val="18"/>
                <w:szCs w:val="18"/>
                <w:lang w:eastAsia="ru-RU"/>
              </w:rPr>
            </w:pPr>
            <w:r w:rsidRPr="007F4A95">
              <w:rPr>
                <w:b/>
                <w:bCs/>
                <w:color w:val="000000"/>
                <w:sz w:val="18"/>
                <w:szCs w:val="18"/>
                <w:lang w:eastAsia="ru-RU"/>
              </w:rPr>
              <w:t>132 003,00</w:t>
            </w:r>
          </w:p>
        </w:tc>
      </w:tr>
      <w:tr w:rsidR="00A71CA9" w:rsidRPr="00C62319" w:rsidTr="00FF2A9E">
        <w:trPr>
          <w:trHeight w:val="123"/>
        </w:trPr>
        <w:tc>
          <w:tcPr>
            <w:tcW w:w="3687" w:type="pct"/>
            <w:gridSpan w:val="2"/>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87752D">
            <w:pPr>
              <w:rPr>
                <w:b/>
                <w:bCs/>
                <w:color w:val="000000"/>
                <w:sz w:val="18"/>
                <w:szCs w:val="18"/>
                <w:lang w:eastAsia="ru-RU"/>
              </w:rPr>
            </w:pPr>
            <w:r w:rsidRPr="007F4A95">
              <w:rPr>
                <w:b/>
                <w:bCs/>
                <w:color w:val="000000"/>
                <w:sz w:val="18"/>
                <w:szCs w:val="18"/>
                <w:lang w:eastAsia="ru-RU"/>
              </w:rPr>
              <w:t>ВСЕГО:</w:t>
            </w:r>
          </w:p>
        </w:tc>
        <w:tc>
          <w:tcPr>
            <w:tcW w:w="687" w:type="pct"/>
            <w:gridSpan w:val="2"/>
            <w:tcBorders>
              <w:top w:val="single" w:sz="12" w:space="0" w:color="auto"/>
              <w:left w:val="single" w:sz="12" w:space="0" w:color="auto"/>
              <w:bottom w:val="single" w:sz="12" w:space="0" w:color="auto"/>
              <w:right w:val="single" w:sz="12" w:space="0" w:color="auto"/>
            </w:tcBorders>
            <w:vAlign w:val="center"/>
          </w:tcPr>
          <w:p w:rsidR="00A71CA9" w:rsidRPr="007F4A95" w:rsidRDefault="00A71CA9" w:rsidP="001841AC">
            <w:pPr>
              <w:jc w:val="right"/>
              <w:rPr>
                <w:b/>
                <w:bCs/>
                <w:color w:val="000000"/>
                <w:sz w:val="18"/>
                <w:szCs w:val="18"/>
                <w:lang w:eastAsia="ru-RU"/>
              </w:rPr>
            </w:pPr>
            <w:r w:rsidRPr="007F4A95">
              <w:rPr>
                <w:b/>
                <w:bCs/>
                <w:color w:val="000000"/>
                <w:sz w:val="18"/>
                <w:szCs w:val="18"/>
                <w:lang w:eastAsia="ru-RU"/>
              </w:rPr>
              <w:t>666 085,00</w:t>
            </w:r>
          </w:p>
        </w:tc>
        <w:tc>
          <w:tcPr>
            <w:tcW w:w="626" w:type="pct"/>
            <w:gridSpan w:val="2"/>
            <w:tcBorders>
              <w:top w:val="single" w:sz="12" w:space="0" w:color="auto"/>
              <w:left w:val="single" w:sz="12" w:space="0" w:color="auto"/>
              <w:bottom w:val="single" w:sz="12" w:space="0" w:color="auto"/>
              <w:right w:val="single" w:sz="12" w:space="0" w:color="auto"/>
            </w:tcBorders>
            <w:vAlign w:val="center"/>
          </w:tcPr>
          <w:p w:rsidR="00A71CA9" w:rsidRPr="00FF2A9E" w:rsidRDefault="00A71CA9" w:rsidP="001841AC">
            <w:pPr>
              <w:jc w:val="right"/>
              <w:rPr>
                <w:b/>
                <w:bCs/>
                <w:color w:val="000000"/>
                <w:sz w:val="18"/>
                <w:szCs w:val="18"/>
                <w:lang w:eastAsia="ru-RU"/>
              </w:rPr>
            </w:pPr>
            <w:r w:rsidRPr="007F4A95">
              <w:rPr>
                <w:b/>
                <w:bCs/>
                <w:color w:val="000000"/>
                <w:sz w:val="18"/>
                <w:szCs w:val="18"/>
                <w:lang w:eastAsia="ru-RU"/>
              </w:rPr>
              <w:t>666 085,00</w:t>
            </w:r>
          </w:p>
        </w:tc>
      </w:tr>
    </w:tbl>
    <w:p w:rsidR="00A71CA9" w:rsidRPr="00456B9C" w:rsidRDefault="00A71CA9" w:rsidP="003B4BDB">
      <w:pPr>
        <w:pStyle w:val="a7"/>
        <w:jc w:val="right"/>
        <w:rPr>
          <w:sz w:val="6"/>
          <w:szCs w:val="6"/>
          <w:lang w:eastAsia="en-US"/>
        </w:rPr>
      </w:pPr>
    </w:p>
    <w:p w:rsidR="00A71CA9" w:rsidRPr="00390EF7" w:rsidRDefault="00A71CA9" w:rsidP="00521C2F">
      <w:pPr>
        <w:pStyle w:val="11"/>
      </w:pPr>
      <w:r w:rsidRPr="00390EF7">
        <w:rPr>
          <w:bCs/>
        </w:rPr>
        <w:t>2.</w:t>
      </w:r>
      <w:r w:rsidRPr="00390EF7">
        <w:rPr>
          <w:bCs/>
        </w:rPr>
        <w:tab/>
      </w:r>
      <w:r w:rsidRPr="0072100C">
        <w:t>Проверкой произведенных расходов по оплате работ, услуг в рамках заключенных договоров подряда с физическими лицами (сторонними специалистами, не являющимися работниками предприятия)</w:t>
      </w:r>
      <w:r w:rsidRPr="0072100C">
        <w:rPr>
          <w:rStyle w:val="92"/>
          <w:sz w:val="28"/>
        </w:rPr>
        <w:t xml:space="preserve"> </w:t>
      </w:r>
      <w:r w:rsidRPr="0072100C">
        <w:t>установлено:</w:t>
      </w:r>
    </w:p>
    <w:p w:rsidR="00A71CA9" w:rsidRPr="009A634F" w:rsidRDefault="00A71CA9" w:rsidP="00521C2F">
      <w:pPr>
        <w:pStyle w:val="11"/>
      </w:pPr>
      <w:r w:rsidRPr="009A634F">
        <w:rPr>
          <w:rStyle w:val="12"/>
        </w:rPr>
        <w:t>2.1.</w:t>
      </w:r>
      <w:r w:rsidRPr="009A634F">
        <w:rPr>
          <w:rStyle w:val="12"/>
        </w:rPr>
        <w:tab/>
        <w:t>В нарушение «Инструкции по применению плана счетов бухгалтерского учета», утвержденной приказом Минфина России от 31.10.2000 №</w:t>
      </w:r>
      <w:r w:rsidRPr="009A634F">
        <w:rPr>
          <w:rStyle w:val="12"/>
          <w:lang w:val="en-US"/>
        </w:rPr>
        <w:t> </w:t>
      </w:r>
      <w:r w:rsidRPr="009A634F">
        <w:rPr>
          <w:rStyle w:val="12"/>
        </w:rPr>
        <w:t xml:space="preserve">94н оплата услуг (выполненных работ) по вышеуказанным договорам </w:t>
      </w:r>
      <w:r w:rsidRPr="009A634F">
        <w:rPr>
          <w:rStyle w:val="92"/>
          <w:sz w:val="28"/>
        </w:rPr>
        <w:t xml:space="preserve">в сумме </w:t>
      </w:r>
      <w:r w:rsidRPr="009A634F">
        <w:t xml:space="preserve">666 085,00 </w:t>
      </w:r>
      <w:r w:rsidRPr="009A634F">
        <w:rPr>
          <w:rStyle w:val="92"/>
          <w:sz w:val="28"/>
        </w:rPr>
        <w:t xml:space="preserve">рублей </w:t>
      </w:r>
      <w:r w:rsidRPr="009A634F">
        <w:rPr>
          <w:rStyle w:val="12"/>
        </w:rPr>
        <w:t xml:space="preserve">произведена за счет фонда оплаты труда предприятия по счету 70 «Расчеты с персоналом по оплате труда». </w:t>
      </w:r>
      <w:r w:rsidRPr="009A634F">
        <w:rPr>
          <w:rStyle w:val="92"/>
          <w:sz w:val="28"/>
        </w:rPr>
        <w:t xml:space="preserve">Договоры подряда с физическими лицами </w:t>
      </w:r>
      <w:r w:rsidRPr="009A634F">
        <w:t>(сторонними специалистами, не являющимися работниками предприятия)</w:t>
      </w:r>
      <w:r w:rsidRPr="009A634F">
        <w:rPr>
          <w:rStyle w:val="92"/>
          <w:sz w:val="28"/>
        </w:rPr>
        <w:t xml:space="preserve"> на возмездное оказание услуг (выполнение работ) относятся к гражданско-правовым договорам, затраты по которым включаются в состав расходов по обычным видам деятельности предприятия или в прочие</w:t>
      </w:r>
      <w:r w:rsidRPr="009A634F">
        <w:t xml:space="preserve"> расходы.</w:t>
      </w:r>
    </w:p>
    <w:p w:rsidR="0030162A" w:rsidRPr="009A634F" w:rsidRDefault="0030162A" w:rsidP="0030162A">
      <w:pPr>
        <w:pStyle w:val="11"/>
        <w:rPr>
          <w:szCs w:val="28"/>
        </w:rPr>
      </w:pPr>
      <w:r w:rsidRPr="009A634F">
        <w:rPr>
          <w:szCs w:val="28"/>
        </w:rPr>
        <w:t>По итогам проведенного контрольного мероприятия данные нарушения устранены ММПКХ.</w:t>
      </w:r>
    </w:p>
    <w:p w:rsidR="00A71CA9" w:rsidRPr="002B6E51" w:rsidRDefault="00A71CA9" w:rsidP="00CB5F37">
      <w:pPr>
        <w:autoSpaceDE w:val="0"/>
        <w:autoSpaceDN w:val="0"/>
        <w:adjustRightInd w:val="0"/>
        <w:ind w:firstLine="720"/>
        <w:jc w:val="both"/>
        <w:rPr>
          <w:sz w:val="16"/>
          <w:szCs w:val="16"/>
          <w:lang w:eastAsia="ru-RU"/>
        </w:rPr>
      </w:pPr>
    </w:p>
    <w:p w:rsidR="00A71CA9" w:rsidRPr="002B6E51" w:rsidRDefault="00A71CA9" w:rsidP="001209A4">
      <w:pPr>
        <w:pStyle w:val="a7"/>
        <w:rPr>
          <w:b/>
          <w:bCs/>
        </w:rPr>
      </w:pPr>
      <w:r w:rsidRPr="002B6E51">
        <w:rPr>
          <w:b/>
          <w:bCs/>
        </w:rPr>
        <w:t>13.</w:t>
      </w:r>
      <w:r w:rsidRPr="002B6E51">
        <w:rPr>
          <w:b/>
          <w:bCs/>
        </w:rPr>
        <w:tab/>
        <w:t>Целевое использование средств субсидий</w:t>
      </w:r>
    </w:p>
    <w:p w:rsidR="00A71CA9" w:rsidRPr="002B6E51" w:rsidRDefault="00A71CA9" w:rsidP="001209A4">
      <w:pPr>
        <w:pStyle w:val="a7"/>
        <w:rPr>
          <w:sz w:val="12"/>
          <w:szCs w:val="12"/>
        </w:rPr>
      </w:pPr>
    </w:p>
    <w:p w:rsidR="00A71CA9" w:rsidRPr="00181BF9" w:rsidRDefault="00A71CA9" w:rsidP="001209A4">
      <w:pPr>
        <w:jc w:val="both"/>
        <w:rPr>
          <w:sz w:val="28"/>
          <w:szCs w:val="28"/>
        </w:rPr>
      </w:pPr>
      <w:r w:rsidRPr="002B6E51">
        <w:rPr>
          <w:sz w:val="28"/>
          <w:szCs w:val="28"/>
        </w:rPr>
        <w:tab/>
        <w:t>1.</w:t>
      </w:r>
      <w:r w:rsidRPr="002B6E51">
        <w:rPr>
          <w:sz w:val="28"/>
          <w:szCs w:val="28"/>
        </w:rPr>
        <w:tab/>
        <w:t>В 2015, 2017 годах ММПКХ являлось получателем бюджетных средств в виде субсидий</w:t>
      </w:r>
      <w:r w:rsidRPr="00181BF9">
        <w:rPr>
          <w:sz w:val="28"/>
          <w:szCs w:val="28"/>
        </w:rPr>
        <w:t xml:space="preserve"> на возмещение</w:t>
      </w:r>
      <w:r>
        <w:rPr>
          <w:sz w:val="28"/>
          <w:szCs w:val="28"/>
        </w:rPr>
        <w:t xml:space="preserve"> недополученных доходов и (или) затрат в связи с производством, передачей и реализацией тепловой энергии</w:t>
      </w:r>
      <w:r w:rsidRPr="00181BF9">
        <w:rPr>
          <w:sz w:val="28"/>
          <w:szCs w:val="28"/>
        </w:rPr>
        <w:t>.</w:t>
      </w:r>
      <w:r w:rsidRPr="00181BF9">
        <w:t xml:space="preserve"> </w:t>
      </w:r>
      <w:r w:rsidRPr="00181BF9">
        <w:rPr>
          <w:sz w:val="28"/>
          <w:szCs w:val="28"/>
        </w:rPr>
        <w:t>Для возмещения вышеуказанных затрат заключались</w:t>
      </w:r>
      <w:r w:rsidRPr="00181BF9">
        <w:t xml:space="preserve"> </w:t>
      </w:r>
      <w:r w:rsidRPr="00181BF9">
        <w:rPr>
          <w:sz w:val="28"/>
          <w:szCs w:val="28"/>
        </w:rPr>
        <w:t xml:space="preserve">договоры с главным распорядителем </w:t>
      </w:r>
      <w:r w:rsidRPr="00181BF9">
        <w:rPr>
          <w:sz w:val="28"/>
          <w:szCs w:val="28"/>
        </w:rPr>
        <w:lastRenderedPageBreak/>
        <w:t>б</w:t>
      </w:r>
      <w:r>
        <w:rPr>
          <w:sz w:val="28"/>
          <w:szCs w:val="28"/>
        </w:rPr>
        <w:t>юджетных средств – Управлением жилищно-коммунального хозяйства администрации</w:t>
      </w:r>
      <w:r w:rsidRPr="00181BF9">
        <w:rPr>
          <w:sz w:val="28"/>
          <w:szCs w:val="28"/>
        </w:rPr>
        <w:t xml:space="preserve"> Озерского городского круга (далее </w:t>
      </w:r>
      <w:r>
        <w:rPr>
          <w:sz w:val="28"/>
          <w:szCs w:val="28"/>
        </w:rPr>
        <w:t>– Управление ЖКХ</w:t>
      </w:r>
      <w:r w:rsidRPr="00181BF9">
        <w:rPr>
          <w:sz w:val="28"/>
          <w:szCs w:val="28"/>
        </w:rPr>
        <w:t>).</w:t>
      </w:r>
    </w:p>
    <w:p w:rsidR="00A71CA9" w:rsidRPr="00D26360" w:rsidRDefault="00A71CA9" w:rsidP="001209A4">
      <w:pPr>
        <w:pStyle w:val="a7"/>
        <w:rPr>
          <w:lang w:eastAsia="en-US"/>
        </w:rPr>
      </w:pPr>
      <w:r w:rsidRPr="00181BF9">
        <w:tab/>
        <w:t>2.</w:t>
      </w:r>
      <w:r w:rsidRPr="00181BF9">
        <w:tab/>
      </w:r>
      <w:r w:rsidRPr="00181BF9">
        <w:rPr>
          <w:lang w:eastAsia="en-US"/>
        </w:rPr>
        <w:t xml:space="preserve">Порядок предоставления </w:t>
      </w:r>
      <w:r>
        <w:rPr>
          <w:lang w:eastAsia="en-US"/>
        </w:rPr>
        <w:t xml:space="preserve">субсидии </w:t>
      </w:r>
      <w:r w:rsidRPr="00181BF9">
        <w:rPr>
          <w:lang w:eastAsia="en-US"/>
        </w:rPr>
        <w:t>из бюджета</w:t>
      </w:r>
      <w:r>
        <w:rPr>
          <w:lang w:eastAsia="en-US"/>
        </w:rPr>
        <w:t xml:space="preserve"> Озерского городского</w:t>
      </w:r>
      <w:r w:rsidRPr="00181BF9">
        <w:rPr>
          <w:lang w:eastAsia="en-US"/>
        </w:rPr>
        <w:t xml:space="preserve"> округа юридическим лицам, индивидуальным предпринимателям на возмещение </w:t>
      </w:r>
      <w:r>
        <w:rPr>
          <w:lang w:eastAsia="en-US"/>
        </w:rPr>
        <w:t xml:space="preserve">недополученных доходов и (или) </w:t>
      </w:r>
      <w:r w:rsidRPr="00181BF9">
        <w:rPr>
          <w:lang w:eastAsia="en-US"/>
        </w:rPr>
        <w:t xml:space="preserve">затрат </w:t>
      </w:r>
      <w:r>
        <w:rPr>
          <w:lang w:eastAsia="en-US"/>
        </w:rPr>
        <w:t xml:space="preserve">в связи с производством, передачей и реализацией тепловой энергии </w:t>
      </w:r>
      <w:r w:rsidRPr="00181BF9">
        <w:rPr>
          <w:lang w:eastAsia="en-US"/>
        </w:rPr>
        <w:t>(далее – Порядок) утвержден постановлениями администрации О</w:t>
      </w:r>
      <w:r>
        <w:rPr>
          <w:lang w:eastAsia="en-US"/>
        </w:rPr>
        <w:t>зерского</w:t>
      </w:r>
      <w:r>
        <w:t xml:space="preserve"> городского округа от 23.12.2015 № 3740, от 24.05.2017 № 1343</w:t>
      </w:r>
      <w:r w:rsidRPr="00181BF9">
        <w:t>.</w:t>
      </w:r>
    </w:p>
    <w:p w:rsidR="00A71CA9" w:rsidRDefault="00A71CA9" w:rsidP="001209A4">
      <w:pPr>
        <w:pStyle w:val="a7"/>
      </w:pPr>
      <w:r>
        <w:rPr>
          <w:lang w:eastAsia="en-US"/>
        </w:rPr>
        <w:tab/>
        <w:t>3</w:t>
      </w:r>
      <w:r w:rsidRPr="00181BF9">
        <w:rPr>
          <w:lang w:eastAsia="en-US"/>
        </w:rPr>
        <w:t>.</w:t>
      </w:r>
      <w:r w:rsidRPr="00181BF9">
        <w:rPr>
          <w:lang w:eastAsia="en-US"/>
        </w:rPr>
        <w:tab/>
        <w:t xml:space="preserve">На основании заключенных </w:t>
      </w:r>
      <w:r>
        <w:rPr>
          <w:lang w:eastAsia="en-US"/>
        </w:rPr>
        <w:t>соглашений (</w:t>
      </w:r>
      <w:r w:rsidRPr="00181BF9">
        <w:rPr>
          <w:lang w:eastAsia="en-US"/>
        </w:rPr>
        <w:t>договоров</w:t>
      </w:r>
      <w:r>
        <w:rPr>
          <w:lang w:eastAsia="en-US"/>
        </w:rPr>
        <w:t>)</w:t>
      </w:r>
      <w:r w:rsidRPr="00181BF9">
        <w:rPr>
          <w:lang w:eastAsia="en-US"/>
        </w:rPr>
        <w:t xml:space="preserve"> с </w:t>
      </w:r>
      <w:r>
        <w:t>Управлением ЖКХ</w:t>
      </w:r>
      <w:r w:rsidRPr="00181BF9">
        <w:rPr>
          <w:lang w:eastAsia="en-US"/>
        </w:rPr>
        <w:t>, сумма субсидий</w:t>
      </w:r>
      <w:r w:rsidRPr="00181BF9">
        <w:t xml:space="preserve"> на</w:t>
      </w:r>
      <w:r>
        <w:t xml:space="preserve"> </w:t>
      </w:r>
      <w:r w:rsidRPr="00181BF9">
        <w:t>возмещение</w:t>
      </w:r>
      <w:r>
        <w:t xml:space="preserve"> недополученных доходов и (или) затрат в связи с производством, передачей и реализацией тепловой энергии,</w:t>
      </w:r>
      <w:r w:rsidRPr="00181BF9">
        <w:t xml:space="preserve"> </w:t>
      </w:r>
      <w:r>
        <w:rPr>
          <w:lang w:eastAsia="en-US"/>
        </w:rPr>
        <w:t>предоставленных в 2015, 2017</w:t>
      </w:r>
      <w:r w:rsidRPr="00181BF9">
        <w:rPr>
          <w:lang w:eastAsia="en-US"/>
        </w:rPr>
        <w:t xml:space="preserve"> годах ММПКХ</w:t>
      </w:r>
      <w:r>
        <w:rPr>
          <w:lang w:eastAsia="en-US"/>
        </w:rPr>
        <w:t>,</w:t>
      </w:r>
      <w:r w:rsidRPr="00181BF9">
        <w:rPr>
          <w:lang w:eastAsia="en-US"/>
        </w:rPr>
        <w:t xml:space="preserve"> составила </w:t>
      </w:r>
      <w:r>
        <w:t>59 658 490</w:t>
      </w:r>
      <w:r w:rsidRPr="00181BF9">
        <w:t>,00 рублей:</w:t>
      </w:r>
    </w:p>
    <w:p w:rsidR="00A71CA9" w:rsidRPr="00F51437" w:rsidRDefault="00A71CA9" w:rsidP="001209A4">
      <w:pPr>
        <w:pStyle w:val="a7"/>
        <w:rPr>
          <w:sz w:val="6"/>
          <w:szCs w:val="6"/>
        </w:rPr>
      </w:pPr>
    </w:p>
    <w:p w:rsidR="00A71CA9" w:rsidRPr="00F51437" w:rsidRDefault="00A71CA9" w:rsidP="00F51437">
      <w:pPr>
        <w:pStyle w:val="a7"/>
        <w:jc w:val="right"/>
        <w:rPr>
          <w:sz w:val="18"/>
          <w:szCs w:val="18"/>
        </w:rPr>
      </w:pPr>
      <w:r w:rsidRPr="00F51437">
        <w:rPr>
          <w:sz w:val="18"/>
          <w:szCs w:val="18"/>
        </w:rPr>
        <w:t>Таблица № 3</w:t>
      </w:r>
      <w:r w:rsidR="0056102E">
        <w:rPr>
          <w:sz w:val="18"/>
          <w:szCs w:val="18"/>
        </w:rPr>
        <w:t>5</w:t>
      </w:r>
      <w:r w:rsidRPr="00F51437">
        <w:rPr>
          <w:sz w:val="18"/>
          <w:szCs w:val="18"/>
        </w:rPr>
        <w:t>(рублей)</w:t>
      </w:r>
    </w:p>
    <w:tbl>
      <w:tblPr>
        <w:tblW w:w="1031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552"/>
        <w:gridCol w:w="6167"/>
        <w:gridCol w:w="1593"/>
      </w:tblGrid>
      <w:tr w:rsidR="00A71CA9" w:rsidRPr="00F51437" w:rsidTr="00F51437">
        <w:trPr>
          <w:trHeight w:val="433"/>
          <w:tblHeader/>
        </w:trPr>
        <w:tc>
          <w:tcPr>
            <w:tcW w:w="2552" w:type="dxa"/>
            <w:tcBorders>
              <w:top w:val="single" w:sz="12" w:space="0" w:color="auto"/>
              <w:bottom w:val="single" w:sz="12" w:space="0" w:color="auto"/>
            </w:tcBorders>
            <w:shd w:val="clear" w:color="000000" w:fill="FFFFFF"/>
          </w:tcPr>
          <w:p w:rsidR="00A71CA9" w:rsidRPr="00F51437" w:rsidRDefault="00A71CA9" w:rsidP="0039084A">
            <w:pPr>
              <w:jc w:val="center"/>
              <w:rPr>
                <w:sz w:val="18"/>
                <w:szCs w:val="18"/>
                <w:lang w:eastAsia="ru-RU"/>
              </w:rPr>
            </w:pPr>
            <w:r w:rsidRPr="00F51437">
              <w:rPr>
                <w:sz w:val="18"/>
                <w:szCs w:val="18"/>
                <w:lang w:eastAsia="ru-RU"/>
              </w:rPr>
              <w:t>Номер и дата соглашения (договора) на предоставление субсидии</w:t>
            </w:r>
          </w:p>
        </w:tc>
        <w:tc>
          <w:tcPr>
            <w:tcW w:w="6167" w:type="dxa"/>
            <w:tcBorders>
              <w:top w:val="single" w:sz="12" w:space="0" w:color="auto"/>
              <w:bottom w:val="single" w:sz="12" w:space="0" w:color="auto"/>
            </w:tcBorders>
            <w:shd w:val="clear" w:color="000000" w:fill="FFFFFF"/>
          </w:tcPr>
          <w:p w:rsidR="00A71CA9" w:rsidRPr="00F51437" w:rsidRDefault="00A71CA9" w:rsidP="0039084A">
            <w:pPr>
              <w:ind w:left="-108"/>
              <w:jc w:val="center"/>
              <w:rPr>
                <w:sz w:val="18"/>
                <w:szCs w:val="18"/>
                <w:lang w:eastAsia="ru-RU"/>
              </w:rPr>
            </w:pPr>
            <w:r w:rsidRPr="00F51437">
              <w:rPr>
                <w:sz w:val="18"/>
                <w:szCs w:val="18"/>
                <w:lang w:eastAsia="ru-RU"/>
              </w:rPr>
              <w:t>Предмет договора</w:t>
            </w:r>
          </w:p>
        </w:tc>
        <w:tc>
          <w:tcPr>
            <w:tcW w:w="1593" w:type="dxa"/>
            <w:tcBorders>
              <w:top w:val="single" w:sz="12" w:space="0" w:color="auto"/>
              <w:bottom w:val="single" w:sz="12" w:space="0" w:color="auto"/>
            </w:tcBorders>
            <w:shd w:val="clear" w:color="000000" w:fill="FFFFFF"/>
          </w:tcPr>
          <w:p w:rsidR="00A71CA9" w:rsidRPr="00F51437" w:rsidRDefault="00A71CA9" w:rsidP="0039084A">
            <w:pPr>
              <w:jc w:val="center"/>
              <w:rPr>
                <w:sz w:val="18"/>
                <w:szCs w:val="18"/>
                <w:lang w:eastAsia="ru-RU"/>
              </w:rPr>
            </w:pPr>
            <w:r w:rsidRPr="00F51437">
              <w:rPr>
                <w:sz w:val="18"/>
                <w:szCs w:val="18"/>
                <w:lang w:eastAsia="ru-RU"/>
              </w:rPr>
              <w:t>Сумма субсидии</w:t>
            </w:r>
          </w:p>
        </w:tc>
      </w:tr>
      <w:tr w:rsidR="00A71CA9" w:rsidRPr="00181BF9" w:rsidTr="00F51437">
        <w:trPr>
          <w:trHeight w:val="254"/>
        </w:trPr>
        <w:tc>
          <w:tcPr>
            <w:tcW w:w="2552" w:type="dxa"/>
            <w:tcBorders>
              <w:top w:val="single" w:sz="12" w:space="0" w:color="auto"/>
            </w:tcBorders>
            <w:shd w:val="clear" w:color="000000" w:fill="FFFFFF"/>
            <w:vAlign w:val="center"/>
          </w:tcPr>
          <w:p w:rsidR="00A71CA9" w:rsidRPr="00181BF9" w:rsidRDefault="00A71CA9" w:rsidP="0039084A">
            <w:pPr>
              <w:rPr>
                <w:sz w:val="18"/>
                <w:szCs w:val="18"/>
                <w:lang w:eastAsia="ru-RU"/>
              </w:rPr>
            </w:pPr>
            <w:r>
              <w:rPr>
                <w:sz w:val="18"/>
                <w:szCs w:val="18"/>
                <w:lang w:eastAsia="ru-RU"/>
              </w:rPr>
              <w:t>№ 1 от 25.12.2015</w:t>
            </w:r>
          </w:p>
          <w:p w:rsidR="00A71CA9" w:rsidRPr="00181BF9" w:rsidRDefault="00A71CA9" w:rsidP="0039084A">
            <w:pPr>
              <w:rPr>
                <w:sz w:val="18"/>
                <w:szCs w:val="18"/>
                <w:lang w:eastAsia="ru-RU"/>
              </w:rPr>
            </w:pPr>
            <w:r>
              <w:rPr>
                <w:sz w:val="18"/>
                <w:szCs w:val="18"/>
                <w:lang w:eastAsia="ru-RU"/>
              </w:rPr>
              <w:t>(с 25.12.2015 по 31.12.2015</w:t>
            </w:r>
            <w:r w:rsidRPr="00181BF9">
              <w:rPr>
                <w:sz w:val="18"/>
                <w:szCs w:val="18"/>
                <w:lang w:eastAsia="ru-RU"/>
              </w:rPr>
              <w:t>)</w:t>
            </w:r>
          </w:p>
        </w:tc>
        <w:tc>
          <w:tcPr>
            <w:tcW w:w="6167" w:type="dxa"/>
            <w:tcBorders>
              <w:top w:val="single" w:sz="12" w:space="0" w:color="auto"/>
            </w:tcBorders>
            <w:shd w:val="clear" w:color="000000" w:fill="FFFFFF"/>
            <w:vAlign w:val="center"/>
          </w:tcPr>
          <w:p w:rsidR="00A71CA9" w:rsidRPr="00181BF9" w:rsidRDefault="00A71CA9" w:rsidP="0039084A">
            <w:pPr>
              <w:rPr>
                <w:sz w:val="18"/>
                <w:szCs w:val="18"/>
                <w:lang w:eastAsia="ru-RU"/>
              </w:rPr>
            </w:pPr>
            <w:r w:rsidRPr="00181BF9">
              <w:rPr>
                <w:sz w:val="18"/>
                <w:szCs w:val="18"/>
                <w:lang w:eastAsia="ru-RU"/>
              </w:rPr>
              <w:t xml:space="preserve">Субсидия на </w:t>
            </w:r>
            <w:r w:rsidRPr="000F10A3">
              <w:rPr>
                <w:sz w:val="18"/>
                <w:szCs w:val="18"/>
                <w:lang w:eastAsia="ru-RU"/>
              </w:rPr>
              <w:t>возмещение недополученных д</w:t>
            </w:r>
            <w:r>
              <w:rPr>
                <w:sz w:val="18"/>
                <w:szCs w:val="18"/>
                <w:lang w:eastAsia="ru-RU"/>
              </w:rPr>
              <w:t xml:space="preserve">оходов и (или) затрат в связи с </w:t>
            </w:r>
            <w:r w:rsidRPr="000F10A3">
              <w:rPr>
                <w:sz w:val="18"/>
                <w:szCs w:val="18"/>
                <w:lang w:eastAsia="ru-RU"/>
              </w:rPr>
              <w:t>производством, передачей и реализацией тепловой энергии</w:t>
            </w:r>
            <w:r w:rsidRPr="007A1213">
              <w:rPr>
                <w:sz w:val="18"/>
                <w:szCs w:val="18"/>
                <w:lang w:eastAsia="ru-RU"/>
              </w:rPr>
              <w:t xml:space="preserve">, </w:t>
            </w:r>
            <w:r w:rsidRPr="00565E15">
              <w:rPr>
                <w:sz w:val="18"/>
                <w:szCs w:val="18"/>
                <w:lang w:eastAsia="ru-RU"/>
              </w:rPr>
              <w:t>за соответствующий календарный период, подтвержденных Министерством тарифного регулирования и энергетики Челябинской области и не учтенных в тарифах на тепловую энергию</w:t>
            </w:r>
          </w:p>
        </w:tc>
        <w:tc>
          <w:tcPr>
            <w:tcW w:w="1593" w:type="dxa"/>
            <w:tcBorders>
              <w:top w:val="single" w:sz="12" w:space="0" w:color="auto"/>
            </w:tcBorders>
            <w:shd w:val="clear" w:color="000000" w:fill="FFFFFF"/>
            <w:vAlign w:val="bottom"/>
          </w:tcPr>
          <w:p w:rsidR="00A71CA9" w:rsidRPr="00181BF9" w:rsidRDefault="00A71CA9" w:rsidP="0039084A">
            <w:pPr>
              <w:jc w:val="right"/>
              <w:rPr>
                <w:sz w:val="18"/>
                <w:szCs w:val="18"/>
                <w:lang w:eastAsia="ru-RU"/>
              </w:rPr>
            </w:pPr>
            <w:r>
              <w:rPr>
                <w:sz w:val="18"/>
                <w:szCs w:val="18"/>
                <w:lang w:eastAsia="ru-RU"/>
              </w:rPr>
              <w:t>39 776 310,</w:t>
            </w:r>
            <w:r w:rsidRPr="00181BF9">
              <w:rPr>
                <w:sz w:val="18"/>
                <w:szCs w:val="18"/>
                <w:lang w:eastAsia="ru-RU"/>
              </w:rPr>
              <w:t>00</w:t>
            </w:r>
          </w:p>
        </w:tc>
      </w:tr>
      <w:tr w:rsidR="00A71CA9" w:rsidRPr="00181BF9" w:rsidTr="00F51437">
        <w:trPr>
          <w:trHeight w:val="563"/>
        </w:trPr>
        <w:tc>
          <w:tcPr>
            <w:tcW w:w="2552" w:type="dxa"/>
            <w:tcBorders>
              <w:bottom w:val="single" w:sz="12" w:space="0" w:color="auto"/>
            </w:tcBorders>
            <w:shd w:val="clear" w:color="000000" w:fill="FFFFFF"/>
            <w:vAlign w:val="center"/>
          </w:tcPr>
          <w:p w:rsidR="00A71CA9" w:rsidRPr="00181BF9" w:rsidRDefault="00A71CA9" w:rsidP="0039084A">
            <w:pPr>
              <w:rPr>
                <w:sz w:val="18"/>
                <w:szCs w:val="18"/>
                <w:lang w:eastAsia="ru-RU"/>
              </w:rPr>
            </w:pPr>
            <w:r>
              <w:rPr>
                <w:sz w:val="18"/>
                <w:szCs w:val="18"/>
                <w:lang w:eastAsia="ru-RU"/>
              </w:rPr>
              <w:t>№ 1 от 31.05.2017</w:t>
            </w:r>
          </w:p>
          <w:p w:rsidR="00A71CA9" w:rsidRPr="00181BF9" w:rsidRDefault="00A71CA9" w:rsidP="0039084A">
            <w:pPr>
              <w:rPr>
                <w:sz w:val="18"/>
                <w:szCs w:val="18"/>
                <w:lang w:eastAsia="ru-RU"/>
              </w:rPr>
            </w:pPr>
            <w:r>
              <w:rPr>
                <w:sz w:val="18"/>
                <w:szCs w:val="18"/>
                <w:lang w:eastAsia="ru-RU"/>
              </w:rPr>
              <w:t>(с 31.05.2017 по 31.12.2017</w:t>
            </w:r>
            <w:r w:rsidRPr="00181BF9">
              <w:rPr>
                <w:sz w:val="18"/>
                <w:szCs w:val="18"/>
                <w:lang w:eastAsia="ru-RU"/>
              </w:rPr>
              <w:t>)</w:t>
            </w:r>
          </w:p>
        </w:tc>
        <w:tc>
          <w:tcPr>
            <w:tcW w:w="6167" w:type="dxa"/>
            <w:tcBorders>
              <w:bottom w:val="single" w:sz="12" w:space="0" w:color="auto"/>
            </w:tcBorders>
            <w:shd w:val="clear" w:color="000000" w:fill="FFFFFF"/>
            <w:vAlign w:val="center"/>
          </w:tcPr>
          <w:p w:rsidR="00A71CA9" w:rsidRPr="00181BF9" w:rsidRDefault="00A71CA9" w:rsidP="0039084A">
            <w:pPr>
              <w:rPr>
                <w:sz w:val="18"/>
                <w:szCs w:val="18"/>
                <w:lang w:eastAsia="ru-RU"/>
              </w:rPr>
            </w:pPr>
            <w:r w:rsidRPr="00181BF9">
              <w:rPr>
                <w:sz w:val="18"/>
                <w:szCs w:val="18"/>
                <w:lang w:eastAsia="ru-RU"/>
              </w:rPr>
              <w:t xml:space="preserve">Субсидия на </w:t>
            </w:r>
            <w:r w:rsidRPr="000F10A3">
              <w:rPr>
                <w:sz w:val="18"/>
                <w:szCs w:val="18"/>
                <w:lang w:eastAsia="ru-RU"/>
              </w:rPr>
              <w:t>возмещение недополученных доходов и (или) затрат в связи с производством, передачей и реализацией тепловой энергии</w:t>
            </w:r>
            <w:r>
              <w:rPr>
                <w:sz w:val="28"/>
                <w:szCs w:val="28"/>
              </w:rPr>
              <w:t xml:space="preserve"> </w:t>
            </w:r>
            <w:r w:rsidRPr="00411FE0">
              <w:rPr>
                <w:sz w:val="18"/>
                <w:szCs w:val="18"/>
                <w:lang w:eastAsia="ru-RU"/>
              </w:rPr>
              <w:t>в 2015 году</w:t>
            </w:r>
          </w:p>
        </w:tc>
        <w:tc>
          <w:tcPr>
            <w:tcW w:w="1593" w:type="dxa"/>
            <w:tcBorders>
              <w:bottom w:val="single" w:sz="12" w:space="0" w:color="auto"/>
            </w:tcBorders>
            <w:shd w:val="clear" w:color="000000" w:fill="FFFFFF"/>
            <w:vAlign w:val="bottom"/>
          </w:tcPr>
          <w:p w:rsidR="00A71CA9" w:rsidRPr="00181BF9" w:rsidRDefault="00A71CA9" w:rsidP="0039084A">
            <w:pPr>
              <w:jc w:val="right"/>
              <w:rPr>
                <w:sz w:val="18"/>
                <w:szCs w:val="18"/>
                <w:lang w:eastAsia="ru-RU"/>
              </w:rPr>
            </w:pPr>
            <w:r>
              <w:rPr>
                <w:sz w:val="18"/>
                <w:szCs w:val="18"/>
                <w:lang w:eastAsia="ru-RU"/>
              </w:rPr>
              <w:t>19 882 180,</w:t>
            </w:r>
            <w:r w:rsidRPr="00181BF9">
              <w:rPr>
                <w:sz w:val="18"/>
                <w:szCs w:val="18"/>
                <w:lang w:eastAsia="ru-RU"/>
              </w:rPr>
              <w:t>00</w:t>
            </w:r>
          </w:p>
        </w:tc>
      </w:tr>
      <w:tr w:rsidR="00A71CA9" w:rsidRPr="00181BF9" w:rsidTr="00F51437">
        <w:trPr>
          <w:trHeight w:val="255"/>
        </w:trPr>
        <w:tc>
          <w:tcPr>
            <w:tcW w:w="2552" w:type="dxa"/>
            <w:tcBorders>
              <w:top w:val="single" w:sz="12" w:space="0" w:color="auto"/>
              <w:bottom w:val="single" w:sz="12" w:space="0" w:color="auto"/>
            </w:tcBorders>
            <w:shd w:val="clear" w:color="000000" w:fill="FFFFFF"/>
            <w:vAlign w:val="center"/>
          </w:tcPr>
          <w:p w:rsidR="00A71CA9" w:rsidRPr="00181BF9" w:rsidRDefault="00A71CA9" w:rsidP="0039084A">
            <w:pPr>
              <w:rPr>
                <w:b/>
                <w:bCs/>
                <w:sz w:val="18"/>
                <w:szCs w:val="18"/>
                <w:lang w:eastAsia="ru-RU"/>
              </w:rPr>
            </w:pPr>
            <w:r w:rsidRPr="00181BF9">
              <w:rPr>
                <w:b/>
                <w:bCs/>
                <w:sz w:val="18"/>
                <w:szCs w:val="18"/>
                <w:lang w:eastAsia="ru-RU"/>
              </w:rPr>
              <w:t>ИТОГО:</w:t>
            </w:r>
          </w:p>
        </w:tc>
        <w:tc>
          <w:tcPr>
            <w:tcW w:w="6167" w:type="dxa"/>
            <w:tcBorders>
              <w:top w:val="single" w:sz="12" w:space="0" w:color="auto"/>
              <w:bottom w:val="single" w:sz="12" w:space="0" w:color="auto"/>
            </w:tcBorders>
            <w:shd w:val="clear" w:color="000000" w:fill="FFFFFF"/>
            <w:vAlign w:val="center"/>
          </w:tcPr>
          <w:p w:rsidR="00A71CA9" w:rsidRPr="00181BF9" w:rsidRDefault="00A71CA9" w:rsidP="0039084A">
            <w:pPr>
              <w:jc w:val="right"/>
              <w:rPr>
                <w:b/>
                <w:bCs/>
                <w:sz w:val="18"/>
                <w:szCs w:val="18"/>
                <w:lang w:eastAsia="ru-RU"/>
              </w:rPr>
            </w:pPr>
            <w:r w:rsidRPr="00181BF9">
              <w:rPr>
                <w:b/>
                <w:bCs/>
                <w:sz w:val="18"/>
                <w:szCs w:val="18"/>
                <w:lang w:eastAsia="ru-RU"/>
              </w:rPr>
              <w:t> </w:t>
            </w:r>
          </w:p>
        </w:tc>
        <w:tc>
          <w:tcPr>
            <w:tcW w:w="1593" w:type="dxa"/>
            <w:tcBorders>
              <w:top w:val="single" w:sz="12" w:space="0" w:color="auto"/>
              <w:bottom w:val="single" w:sz="12" w:space="0" w:color="auto"/>
            </w:tcBorders>
            <w:shd w:val="clear" w:color="000000" w:fill="FFFFFF"/>
            <w:vAlign w:val="bottom"/>
          </w:tcPr>
          <w:p w:rsidR="00A71CA9" w:rsidRPr="00181BF9" w:rsidRDefault="00A71CA9" w:rsidP="0039084A">
            <w:pPr>
              <w:jc w:val="right"/>
              <w:rPr>
                <w:b/>
                <w:bCs/>
                <w:sz w:val="18"/>
                <w:szCs w:val="18"/>
                <w:lang w:eastAsia="ru-RU"/>
              </w:rPr>
            </w:pPr>
            <w:r>
              <w:rPr>
                <w:b/>
                <w:bCs/>
                <w:sz w:val="18"/>
                <w:szCs w:val="18"/>
                <w:lang w:eastAsia="ru-RU"/>
              </w:rPr>
              <w:t>59 658 490,00</w:t>
            </w:r>
          </w:p>
        </w:tc>
      </w:tr>
    </w:tbl>
    <w:p w:rsidR="00A71CA9" w:rsidRPr="00181BF9" w:rsidRDefault="00A71CA9" w:rsidP="001209A4">
      <w:pPr>
        <w:pStyle w:val="a7"/>
        <w:rPr>
          <w:sz w:val="16"/>
          <w:szCs w:val="16"/>
          <w:lang w:eastAsia="en-US"/>
        </w:rPr>
      </w:pPr>
    </w:p>
    <w:p w:rsidR="00A71CA9" w:rsidRDefault="00A71CA9" w:rsidP="001209A4">
      <w:pPr>
        <w:pStyle w:val="a7"/>
      </w:pPr>
      <w:r>
        <w:rPr>
          <w:lang w:eastAsia="en-US"/>
        </w:rPr>
        <w:tab/>
        <w:t>4</w:t>
      </w:r>
      <w:r w:rsidRPr="00181BF9">
        <w:rPr>
          <w:lang w:eastAsia="en-US"/>
        </w:rPr>
        <w:t>.</w:t>
      </w:r>
      <w:r w:rsidRPr="00181BF9">
        <w:rPr>
          <w:lang w:eastAsia="en-US"/>
        </w:rPr>
        <w:tab/>
        <w:t xml:space="preserve">Проверкой соблюдения условий Порядка предоставления </w:t>
      </w:r>
      <w:r w:rsidRPr="0087027C">
        <w:t>субсидии из бюджета Озерского городского округа юридическим лицам, индивидуальным предпринимателям, физическим лицам на возмещение недополученных доходов и (или) затрат в связи с производством, передачей и реализацией тепловой энергии</w:t>
      </w:r>
      <w:r w:rsidRPr="00810F3B">
        <w:t xml:space="preserve"> </w:t>
      </w:r>
      <w:r>
        <w:t xml:space="preserve">нарушений </w:t>
      </w:r>
      <w:r w:rsidRPr="00BD0681">
        <w:t>не установлено</w:t>
      </w:r>
      <w:r>
        <w:t xml:space="preserve">. </w:t>
      </w:r>
    </w:p>
    <w:p w:rsidR="000C3687" w:rsidRDefault="000C3687" w:rsidP="005C30ED">
      <w:pPr>
        <w:pStyle w:val="71"/>
      </w:pPr>
    </w:p>
    <w:p w:rsidR="000C3687" w:rsidRPr="00372451" w:rsidRDefault="000C3687" w:rsidP="000C3687">
      <w:pPr>
        <w:pStyle w:val="a5"/>
        <w:ind w:firstLine="708"/>
        <w:jc w:val="both"/>
        <w:rPr>
          <w:b/>
          <w:sz w:val="28"/>
          <w:szCs w:val="28"/>
        </w:rPr>
      </w:pPr>
      <w:r w:rsidRPr="00372451">
        <w:rPr>
          <w:b/>
          <w:sz w:val="28"/>
          <w:szCs w:val="28"/>
        </w:rPr>
        <w:t xml:space="preserve">По результатам проверки </w:t>
      </w:r>
      <w:r w:rsidR="00372451" w:rsidRPr="00372451">
        <w:rPr>
          <w:b/>
          <w:sz w:val="28"/>
          <w:szCs w:val="28"/>
        </w:rPr>
        <w:t>директору Муниципального унитарного многоотраслевого предприятия коммунального хозяйства</w:t>
      </w:r>
      <w:r w:rsidRPr="00372451">
        <w:rPr>
          <w:b/>
          <w:sz w:val="28"/>
          <w:szCs w:val="28"/>
        </w:rPr>
        <w:t xml:space="preserve"> направлено Представление для устранения выявленных нарушений и замечаний.</w:t>
      </w:r>
    </w:p>
    <w:p w:rsidR="000C3687" w:rsidRDefault="000C3687" w:rsidP="000C3687">
      <w:pPr>
        <w:ind w:firstLine="708"/>
        <w:jc w:val="both"/>
        <w:rPr>
          <w:rStyle w:val="36"/>
          <w:b/>
          <w:szCs w:val="28"/>
        </w:rPr>
      </w:pPr>
    </w:p>
    <w:p w:rsidR="000C3687" w:rsidRPr="00907647" w:rsidRDefault="000C3687" w:rsidP="000C3687">
      <w:pPr>
        <w:ind w:firstLine="708"/>
        <w:jc w:val="both"/>
        <w:rPr>
          <w:rStyle w:val="36"/>
          <w:b/>
          <w:sz w:val="28"/>
          <w:szCs w:val="28"/>
        </w:rPr>
      </w:pPr>
      <w:r w:rsidRPr="00907647">
        <w:rPr>
          <w:rStyle w:val="36"/>
          <w:b/>
          <w:sz w:val="28"/>
          <w:szCs w:val="28"/>
        </w:rPr>
        <w:t>Материалы контрольного мероприятия направлены в Собрание депутатов Озерского городского округа и прокуратуру ЗАТО г.</w:t>
      </w:r>
      <w:r w:rsidRPr="00907647">
        <w:rPr>
          <w:rStyle w:val="36"/>
          <w:b/>
          <w:sz w:val="28"/>
          <w:szCs w:val="28"/>
          <w:lang w:val="en-US"/>
        </w:rPr>
        <w:t> </w:t>
      </w:r>
      <w:r w:rsidRPr="00907647">
        <w:rPr>
          <w:rStyle w:val="36"/>
          <w:b/>
          <w:sz w:val="28"/>
          <w:szCs w:val="28"/>
        </w:rPr>
        <w:t>Озерск.</w:t>
      </w:r>
    </w:p>
    <w:p w:rsidR="00A71CA9" w:rsidRDefault="00A71CA9" w:rsidP="005C30ED">
      <w:pPr>
        <w:pStyle w:val="71"/>
      </w:pPr>
      <w:r>
        <w:tab/>
      </w:r>
    </w:p>
    <w:p w:rsidR="00A62964" w:rsidRPr="004F529B" w:rsidRDefault="00A62964" w:rsidP="005C30ED">
      <w:pPr>
        <w:pStyle w:val="71"/>
      </w:pPr>
    </w:p>
    <w:p w:rsidR="00752D04" w:rsidRPr="00752D04" w:rsidRDefault="00752D04" w:rsidP="00623B49">
      <w:pPr>
        <w:pStyle w:val="210"/>
        <w:suppressAutoHyphens w:val="0"/>
        <w:rPr>
          <w:lang w:eastAsia="en-US"/>
        </w:rPr>
      </w:pPr>
    </w:p>
    <w:sectPr w:rsidR="00752D04" w:rsidRPr="00752D04" w:rsidSect="001D0992">
      <w:footerReference w:type="default" r:id="rId17"/>
      <w:pgSz w:w="11906" w:h="16838"/>
      <w:pgMar w:top="567" w:right="567" w:bottom="567"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A8" w:rsidRDefault="00513AA8" w:rsidP="0071367A">
      <w:r>
        <w:separator/>
      </w:r>
    </w:p>
  </w:endnote>
  <w:endnote w:type="continuationSeparator" w:id="0">
    <w:p w:rsidR="00513AA8" w:rsidRDefault="00513AA8"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A8" w:rsidRPr="00705D7B" w:rsidRDefault="00513AA8">
    <w:pPr>
      <w:pStyle w:val="af2"/>
      <w:jc w:val="right"/>
    </w:pPr>
    <w:r w:rsidRPr="00705D7B">
      <w:t xml:space="preserve">Страница </w:t>
    </w:r>
    <w:r>
      <w:fldChar w:fldCharType="begin"/>
    </w:r>
    <w:r>
      <w:instrText>PAGE</w:instrText>
    </w:r>
    <w:r>
      <w:fldChar w:fldCharType="separate"/>
    </w:r>
    <w:r w:rsidR="00B25D09">
      <w:rPr>
        <w:noProof/>
      </w:rPr>
      <w:t>24</w:t>
    </w:r>
    <w:r>
      <w:rPr>
        <w:noProof/>
      </w:rPr>
      <w:fldChar w:fldCharType="end"/>
    </w:r>
    <w:r w:rsidRPr="00705D7B">
      <w:t xml:space="preserve"> из </w:t>
    </w:r>
    <w:r>
      <w:fldChar w:fldCharType="begin"/>
    </w:r>
    <w:r>
      <w:instrText>NUMPAGES</w:instrText>
    </w:r>
    <w:r>
      <w:fldChar w:fldCharType="separate"/>
    </w:r>
    <w:r w:rsidR="00B25D09">
      <w:rPr>
        <w:noProof/>
      </w:rPr>
      <w:t>28</w:t>
    </w:r>
    <w:r>
      <w:rPr>
        <w:noProof/>
      </w:rPr>
      <w:fldChar w:fldCharType="end"/>
    </w:r>
  </w:p>
  <w:p w:rsidR="00513AA8" w:rsidRDefault="00513AA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A8" w:rsidRDefault="00513AA8" w:rsidP="0071367A">
      <w:r>
        <w:separator/>
      </w:r>
    </w:p>
  </w:footnote>
  <w:footnote w:type="continuationSeparator" w:id="0">
    <w:p w:rsidR="00513AA8" w:rsidRDefault="00513AA8"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19AD27B5"/>
    <w:multiLevelType w:val="hybridMultilevel"/>
    <w:tmpl w:val="071072AC"/>
    <w:lvl w:ilvl="0" w:tplc="3D1E0B26">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4">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7">
    <w:nsid w:val="504126F6"/>
    <w:multiLevelType w:val="hybridMultilevel"/>
    <w:tmpl w:val="E24289A2"/>
    <w:lvl w:ilvl="0" w:tplc="5768A808">
      <w:start w:val="1"/>
      <w:numFmt w:val="decimal"/>
      <w:lvlText w:val="%1)"/>
      <w:lvlJc w:val="left"/>
      <w:pPr>
        <w:ind w:left="1170"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9">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2">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6"/>
  </w:num>
  <w:num w:numId="3">
    <w:abstractNumId w:val="13"/>
  </w:num>
  <w:num w:numId="4">
    <w:abstractNumId w:val="2"/>
  </w:num>
  <w:num w:numId="5">
    <w:abstractNumId w:val="16"/>
  </w:num>
  <w:num w:numId="6">
    <w:abstractNumId w:val="1"/>
  </w:num>
  <w:num w:numId="7">
    <w:abstractNumId w:val="9"/>
  </w:num>
  <w:num w:numId="8">
    <w:abstractNumId w:val="11"/>
  </w:num>
  <w:num w:numId="9">
    <w:abstractNumId w:val="10"/>
  </w:num>
  <w:num w:numId="10">
    <w:abstractNumId w:val="12"/>
  </w:num>
  <w:num w:numId="11">
    <w:abstractNumId w:val="4"/>
  </w:num>
  <w:num w:numId="12">
    <w:abstractNumId w:val="8"/>
  </w:num>
  <w:num w:numId="13">
    <w:abstractNumId w:val="15"/>
  </w:num>
  <w:num w:numId="14">
    <w:abstractNumId w:val="0"/>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52C"/>
    <w:rsid w:val="0000002A"/>
    <w:rsid w:val="000010DB"/>
    <w:rsid w:val="00001136"/>
    <w:rsid w:val="00001660"/>
    <w:rsid w:val="00001A0A"/>
    <w:rsid w:val="00001B19"/>
    <w:rsid w:val="000021E9"/>
    <w:rsid w:val="000022A7"/>
    <w:rsid w:val="00002621"/>
    <w:rsid w:val="00003519"/>
    <w:rsid w:val="00003563"/>
    <w:rsid w:val="00003D4F"/>
    <w:rsid w:val="00003F2F"/>
    <w:rsid w:val="000043E3"/>
    <w:rsid w:val="00004445"/>
    <w:rsid w:val="00004529"/>
    <w:rsid w:val="00004859"/>
    <w:rsid w:val="00004C54"/>
    <w:rsid w:val="00004F94"/>
    <w:rsid w:val="00005882"/>
    <w:rsid w:val="00006440"/>
    <w:rsid w:val="00006958"/>
    <w:rsid w:val="000077F0"/>
    <w:rsid w:val="00007D21"/>
    <w:rsid w:val="00007E5E"/>
    <w:rsid w:val="00010044"/>
    <w:rsid w:val="000105C9"/>
    <w:rsid w:val="00010727"/>
    <w:rsid w:val="0001084A"/>
    <w:rsid w:val="00010E9F"/>
    <w:rsid w:val="00012CAB"/>
    <w:rsid w:val="00012F76"/>
    <w:rsid w:val="00015BE4"/>
    <w:rsid w:val="00016D7D"/>
    <w:rsid w:val="00016E1D"/>
    <w:rsid w:val="000175B8"/>
    <w:rsid w:val="00017E1B"/>
    <w:rsid w:val="00020163"/>
    <w:rsid w:val="0002036D"/>
    <w:rsid w:val="0002051B"/>
    <w:rsid w:val="00021356"/>
    <w:rsid w:val="00021422"/>
    <w:rsid w:val="00022FF1"/>
    <w:rsid w:val="000233FC"/>
    <w:rsid w:val="00023CAD"/>
    <w:rsid w:val="0002428E"/>
    <w:rsid w:val="00024649"/>
    <w:rsid w:val="00024B2D"/>
    <w:rsid w:val="00024E54"/>
    <w:rsid w:val="00024ED1"/>
    <w:rsid w:val="000252DA"/>
    <w:rsid w:val="00025494"/>
    <w:rsid w:val="0002557F"/>
    <w:rsid w:val="00025724"/>
    <w:rsid w:val="00025E4D"/>
    <w:rsid w:val="00026716"/>
    <w:rsid w:val="000268BA"/>
    <w:rsid w:val="00027570"/>
    <w:rsid w:val="000311E0"/>
    <w:rsid w:val="00031340"/>
    <w:rsid w:val="00031B9B"/>
    <w:rsid w:val="00031E68"/>
    <w:rsid w:val="000325DA"/>
    <w:rsid w:val="00032891"/>
    <w:rsid w:val="00033629"/>
    <w:rsid w:val="00034BB9"/>
    <w:rsid w:val="00035070"/>
    <w:rsid w:val="000365AB"/>
    <w:rsid w:val="00036788"/>
    <w:rsid w:val="00036E15"/>
    <w:rsid w:val="000371BB"/>
    <w:rsid w:val="000373C2"/>
    <w:rsid w:val="00037D89"/>
    <w:rsid w:val="00040973"/>
    <w:rsid w:val="00040985"/>
    <w:rsid w:val="000409E9"/>
    <w:rsid w:val="00040BAA"/>
    <w:rsid w:val="00040E92"/>
    <w:rsid w:val="00041047"/>
    <w:rsid w:val="00041125"/>
    <w:rsid w:val="00041867"/>
    <w:rsid w:val="000426E7"/>
    <w:rsid w:val="00042C19"/>
    <w:rsid w:val="0004301F"/>
    <w:rsid w:val="00043953"/>
    <w:rsid w:val="0004403D"/>
    <w:rsid w:val="000445D4"/>
    <w:rsid w:val="0004463B"/>
    <w:rsid w:val="0004494D"/>
    <w:rsid w:val="00044AE3"/>
    <w:rsid w:val="0004509C"/>
    <w:rsid w:val="00047576"/>
    <w:rsid w:val="0004762C"/>
    <w:rsid w:val="00047A5A"/>
    <w:rsid w:val="000509EE"/>
    <w:rsid w:val="000516A8"/>
    <w:rsid w:val="00051FF9"/>
    <w:rsid w:val="000521DE"/>
    <w:rsid w:val="000523A0"/>
    <w:rsid w:val="0005267A"/>
    <w:rsid w:val="0005354D"/>
    <w:rsid w:val="00053642"/>
    <w:rsid w:val="00054488"/>
    <w:rsid w:val="000548EC"/>
    <w:rsid w:val="00055721"/>
    <w:rsid w:val="0005611A"/>
    <w:rsid w:val="00056714"/>
    <w:rsid w:val="00056785"/>
    <w:rsid w:val="000568A8"/>
    <w:rsid w:val="00056BCB"/>
    <w:rsid w:val="0005713F"/>
    <w:rsid w:val="0005717D"/>
    <w:rsid w:val="00057F3F"/>
    <w:rsid w:val="000605A0"/>
    <w:rsid w:val="00061F7E"/>
    <w:rsid w:val="00062AE5"/>
    <w:rsid w:val="00062ECD"/>
    <w:rsid w:val="00063FFB"/>
    <w:rsid w:val="00064141"/>
    <w:rsid w:val="000643B5"/>
    <w:rsid w:val="00064428"/>
    <w:rsid w:val="000649A2"/>
    <w:rsid w:val="00064B42"/>
    <w:rsid w:val="00064DF8"/>
    <w:rsid w:val="00065392"/>
    <w:rsid w:val="00066686"/>
    <w:rsid w:val="00066975"/>
    <w:rsid w:val="00066993"/>
    <w:rsid w:val="00067733"/>
    <w:rsid w:val="000679A4"/>
    <w:rsid w:val="00067BDF"/>
    <w:rsid w:val="000701A9"/>
    <w:rsid w:val="00071E1B"/>
    <w:rsid w:val="00071EE9"/>
    <w:rsid w:val="000724D2"/>
    <w:rsid w:val="000730A4"/>
    <w:rsid w:val="000736CA"/>
    <w:rsid w:val="000738E1"/>
    <w:rsid w:val="00073918"/>
    <w:rsid w:val="00073D5B"/>
    <w:rsid w:val="00073E1E"/>
    <w:rsid w:val="00074228"/>
    <w:rsid w:val="00074390"/>
    <w:rsid w:val="00074679"/>
    <w:rsid w:val="00074AD3"/>
    <w:rsid w:val="00075854"/>
    <w:rsid w:val="00076323"/>
    <w:rsid w:val="00076ABD"/>
    <w:rsid w:val="000774C2"/>
    <w:rsid w:val="00077A5D"/>
    <w:rsid w:val="00081AF4"/>
    <w:rsid w:val="00082752"/>
    <w:rsid w:val="00082BF7"/>
    <w:rsid w:val="00083A84"/>
    <w:rsid w:val="00084551"/>
    <w:rsid w:val="00084E26"/>
    <w:rsid w:val="0008511C"/>
    <w:rsid w:val="00085566"/>
    <w:rsid w:val="00085B59"/>
    <w:rsid w:val="00085F22"/>
    <w:rsid w:val="00086BCE"/>
    <w:rsid w:val="00087390"/>
    <w:rsid w:val="00087633"/>
    <w:rsid w:val="00087813"/>
    <w:rsid w:val="000878D5"/>
    <w:rsid w:val="0008793C"/>
    <w:rsid w:val="00090409"/>
    <w:rsid w:val="00090482"/>
    <w:rsid w:val="0009050E"/>
    <w:rsid w:val="000908C7"/>
    <w:rsid w:val="00090B2F"/>
    <w:rsid w:val="00090E76"/>
    <w:rsid w:val="00090F3E"/>
    <w:rsid w:val="00091039"/>
    <w:rsid w:val="000910D7"/>
    <w:rsid w:val="00091B5F"/>
    <w:rsid w:val="00092965"/>
    <w:rsid w:val="00092AED"/>
    <w:rsid w:val="000930EB"/>
    <w:rsid w:val="00093447"/>
    <w:rsid w:val="000934ED"/>
    <w:rsid w:val="00093F1F"/>
    <w:rsid w:val="00094DE5"/>
    <w:rsid w:val="0009501D"/>
    <w:rsid w:val="000951E1"/>
    <w:rsid w:val="000959B5"/>
    <w:rsid w:val="00095AEB"/>
    <w:rsid w:val="00095E01"/>
    <w:rsid w:val="0009707F"/>
    <w:rsid w:val="00097100"/>
    <w:rsid w:val="000A1C06"/>
    <w:rsid w:val="000A21BE"/>
    <w:rsid w:val="000A2F5B"/>
    <w:rsid w:val="000A3455"/>
    <w:rsid w:val="000A373F"/>
    <w:rsid w:val="000A397E"/>
    <w:rsid w:val="000A4796"/>
    <w:rsid w:val="000A4F8B"/>
    <w:rsid w:val="000A50A9"/>
    <w:rsid w:val="000A50C3"/>
    <w:rsid w:val="000A55CE"/>
    <w:rsid w:val="000A607F"/>
    <w:rsid w:val="000A7A58"/>
    <w:rsid w:val="000B100F"/>
    <w:rsid w:val="000B13D8"/>
    <w:rsid w:val="000B23C7"/>
    <w:rsid w:val="000B288C"/>
    <w:rsid w:val="000B32A2"/>
    <w:rsid w:val="000B33CE"/>
    <w:rsid w:val="000B43EF"/>
    <w:rsid w:val="000B50CE"/>
    <w:rsid w:val="000B63AE"/>
    <w:rsid w:val="000B6693"/>
    <w:rsid w:val="000B6D74"/>
    <w:rsid w:val="000B737A"/>
    <w:rsid w:val="000B7E31"/>
    <w:rsid w:val="000B7E9A"/>
    <w:rsid w:val="000C0C1D"/>
    <w:rsid w:val="000C1B25"/>
    <w:rsid w:val="000C1CB3"/>
    <w:rsid w:val="000C2118"/>
    <w:rsid w:val="000C291D"/>
    <w:rsid w:val="000C2CB2"/>
    <w:rsid w:val="000C2D41"/>
    <w:rsid w:val="000C2F16"/>
    <w:rsid w:val="000C33D2"/>
    <w:rsid w:val="000C3687"/>
    <w:rsid w:val="000C3713"/>
    <w:rsid w:val="000C3ACC"/>
    <w:rsid w:val="000C3E23"/>
    <w:rsid w:val="000C3EC8"/>
    <w:rsid w:val="000C457D"/>
    <w:rsid w:val="000C4675"/>
    <w:rsid w:val="000C6218"/>
    <w:rsid w:val="000C6AC6"/>
    <w:rsid w:val="000C7357"/>
    <w:rsid w:val="000C7B31"/>
    <w:rsid w:val="000D042F"/>
    <w:rsid w:val="000D07A1"/>
    <w:rsid w:val="000D106D"/>
    <w:rsid w:val="000D1E13"/>
    <w:rsid w:val="000D1F91"/>
    <w:rsid w:val="000D2EEB"/>
    <w:rsid w:val="000D326C"/>
    <w:rsid w:val="000D3813"/>
    <w:rsid w:val="000D3B89"/>
    <w:rsid w:val="000D3C6D"/>
    <w:rsid w:val="000D3D59"/>
    <w:rsid w:val="000D4153"/>
    <w:rsid w:val="000D451D"/>
    <w:rsid w:val="000D46AB"/>
    <w:rsid w:val="000D47B4"/>
    <w:rsid w:val="000D4D4E"/>
    <w:rsid w:val="000D538C"/>
    <w:rsid w:val="000D5FBE"/>
    <w:rsid w:val="000D6E61"/>
    <w:rsid w:val="000D721C"/>
    <w:rsid w:val="000D723F"/>
    <w:rsid w:val="000D72E0"/>
    <w:rsid w:val="000D7CE8"/>
    <w:rsid w:val="000D7D1E"/>
    <w:rsid w:val="000E08D3"/>
    <w:rsid w:val="000E0A4B"/>
    <w:rsid w:val="000E15A8"/>
    <w:rsid w:val="000E208D"/>
    <w:rsid w:val="000E2974"/>
    <w:rsid w:val="000E4D47"/>
    <w:rsid w:val="000E5075"/>
    <w:rsid w:val="000E50E5"/>
    <w:rsid w:val="000E6188"/>
    <w:rsid w:val="000E6924"/>
    <w:rsid w:val="000E6E3A"/>
    <w:rsid w:val="000E7325"/>
    <w:rsid w:val="000E7ADB"/>
    <w:rsid w:val="000E7D15"/>
    <w:rsid w:val="000F040B"/>
    <w:rsid w:val="000F10A3"/>
    <w:rsid w:val="000F219E"/>
    <w:rsid w:val="000F25C8"/>
    <w:rsid w:val="000F2D56"/>
    <w:rsid w:val="000F4390"/>
    <w:rsid w:val="000F43FE"/>
    <w:rsid w:val="000F5A09"/>
    <w:rsid w:val="000F663F"/>
    <w:rsid w:val="000F6660"/>
    <w:rsid w:val="000F6C6B"/>
    <w:rsid w:val="000F72F3"/>
    <w:rsid w:val="000F79DF"/>
    <w:rsid w:val="00100A44"/>
    <w:rsid w:val="00102805"/>
    <w:rsid w:val="001030F3"/>
    <w:rsid w:val="001032D4"/>
    <w:rsid w:val="0010482B"/>
    <w:rsid w:val="00105072"/>
    <w:rsid w:val="00105283"/>
    <w:rsid w:val="00106260"/>
    <w:rsid w:val="00106808"/>
    <w:rsid w:val="00106A8C"/>
    <w:rsid w:val="00106CA2"/>
    <w:rsid w:val="00107615"/>
    <w:rsid w:val="0010761F"/>
    <w:rsid w:val="001105BE"/>
    <w:rsid w:val="0011077C"/>
    <w:rsid w:val="00112575"/>
    <w:rsid w:val="001134CC"/>
    <w:rsid w:val="00113F0C"/>
    <w:rsid w:val="00113FEC"/>
    <w:rsid w:val="00114F58"/>
    <w:rsid w:val="00115131"/>
    <w:rsid w:val="001154ED"/>
    <w:rsid w:val="00115EAA"/>
    <w:rsid w:val="001161AB"/>
    <w:rsid w:val="0011655A"/>
    <w:rsid w:val="00116766"/>
    <w:rsid w:val="00116AD1"/>
    <w:rsid w:val="00116C84"/>
    <w:rsid w:val="0011755A"/>
    <w:rsid w:val="00117C00"/>
    <w:rsid w:val="00120698"/>
    <w:rsid w:val="001209A4"/>
    <w:rsid w:val="00121031"/>
    <w:rsid w:val="00121E68"/>
    <w:rsid w:val="00121FAF"/>
    <w:rsid w:val="00122342"/>
    <w:rsid w:val="00122463"/>
    <w:rsid w:val="00122527"/>
    <w:rsid w:val="00123091"/>
    <w:rsid w:val="00123D87"/>
    <w:rsid w:val="00124860"/>
    <w:rsid w:val="00124969"/>
    <w:rsid w:val="00124DD3"/>
    <w:rsid w:val="00124F74"/>
    <w:rsid w:val="001251A4"/>
    <w:rsid w:val="001255BF"/>
    <w:rsid w:val="00126ABD"/>
    <w:rsid w:val="00126D02"/>
    <w:rsid w:val="00127673"/>
    <w:rsid w:val="001277BC"/>
    <w:rsid w:val="00127D9C"/>
    <w:rsid w:val="0013066B"/>
    <w:rsid w:val="00130709"/>
    <w:rsid w:val="00130EF7"/>
    <w:rsid w:val="00131145"/>
    <w:rsid w:val="0013128E"/>
    <w:rsid w:val="00131EB3"/>
    <w:rsid w:val="00132564"/>
    <w:rsid w:val="0013280D"/>
    <w:rsid w:val="0013342C"/>
    <w:rsid w:val="00133880"/>
    <w:rsid w:val="00134595"/>
    <w:rsid w:val="00134A66"/>
    <w:rsid w:val="00135381"/>
    <w:rsid w:val="00135621"/>
    <w:rsid w:val="00135B66"/>
    <w:rsid w:val="00135CDD"/>
    <w:rsid w:val="0013626D"/>
    <w:rsid w:val="00136290"/>
    <w:rsid w:val="001371AC"/>
    <w:rsid w:val="00137CD1"/>
    <w:rsid w:val="0014134E"/>
    <w:rsid w:val="00141BD4"/>
    <w:rsid w:val="00142730"/>
    <w:rsid w:val="00143EFA"/>
    <w:rsid w:val="00144891"/>
    <w:rsid w:val="001452A5"/>
    <w:rsid w:val="00145A6C"/>
    <w:rsid w:val="00145D73"/>
    <w:rsid w:val="001465C3"/>
    <w:rsid w:val="00147603"/>
    <w:rsid w:val="00147DB4"/>
    <w:rsid w:val="00150FB5"/>
    <w:rsid w:val="0015181D"/>
    <w:rsid w:val="001522B7"/>
    <w:rsid w:val="00152AA7"/>
    <w:rsid w:val="00153F43"/>
    <w:rsid w:val="001542DB"/>
    <w:rsid w:val="00154547"/>
    <w:rsid w:val="00154A9B"/>
    <w:rsid w:val="001572EC"/>
    <w:rsid w:val="00157A6A"/>
    <w:rsid w:val="00157B84"/>
    <w:rsid w:val="0016015A"/>
    <w:rsid w:val="001619A4"/>
    <w:rsid w:val="001619BC"/>
    <w:rsid w:val="00161B10"/>
    <w:rsid w:val="00161B5C"/>
    <w:rsid w:val="0016246D"/>
    <w:rsid w:val="00162F53"/>
    <w:rsid w:val="0016318D"/>
    <w:rsid w:val="0016394C"/>
    <w:rsid w:val="00163D09"/>
    <w:rsid w:val="001647B7"/>
    <w:rsid w:val="001657C1"/>
    <w:rsid w:val="00166053"/>
    <w:rsid w:val="00166844"/>
    <w:rsid w:val="001707B2"/>
    <w:rsid w:val="00170A29"/>
    <w:rsid w:val="00170A5F"/>
    <w:rsid w:val="00170D30"/>
    <w:rsid w:val="00171374"/>
    <w:rsid w:val="0017169D"/>
    <w:rsid w:val="001718A2"/>
    <w:rsid w:val="00171B55"/>
    <w:rsid w:val="00172919"/>
    <w:rsid w:val="00172B10"/>
    <w:rsid w:val="00173064"/>
    <w:rsid w:val="001730BF"/>
    <w:rsid w:val="00173D8D"/>
    <w:rsid w:val="0017409F"/>
    <w:rsid w:val="00174162"/>
    <w:rsid w:val="001742E8"/>
    <w:rsid w:val="001748AA"/>
    <w:rsid w:val="001757AB"/>
    <w:rsid w:val="00175B0D"/>
    <w:rsid w:val="00175CFE"/>
    <w:rsid w:val="00177745"/>
    <w:rsid w:val="00177845"/>
    <w:rsid w:val="0018031D"/>
    <w:rsid w:val="0018142B"/>
    <w:rsid w:val="00181BF9"/>
    <w:rsid w:val="00181C9D"/>
    <w:rsid w:val="00181FB2"/>
    <w:rsid w:val="001820AF"/>
    <w:rsid w:val="001841AC"/>
    <w:rsid w:val="00184D43"/>
    <w:rsid w:val="00184F9A"/>
    <w:rsid w:val="00185A9A"/>
    <w:rsid w:val="00185D8A"/>
    <w:rsid w:val="00186F04"/>
    <w:rsid w:val="001878AE"/>
    <w:rsid w:val="00187B18"/>
    <w:rsid w:val="001902EA"/>
    <w:rsid w:val="00190555"/>
    <w:rsid w:val="001909F7"/>
    <w:rsid w:val="00190CAF"/>
    <w:rsid w:val="00191247"/>
    <w:rsid w:val="00191771"/>
    <w:rsid w:val="00192A7F"/>
    <w:rsid w:val="00193021"/>
    <w:rsid w:val="0019427F"/>
    <w:rsid w:val="0019429A"/>
    <w:rsid w:val="00194424"/>
    <w:rsid w:val="00194983"/>
    <w:rsid w:val="00194E39"/>
    <w:rsid w:val="0019506C"/>
    <w:rsid w:val="00195624"/>
    <w:rsid w:val="001956BF"/>
    <w:rsid w:val="001958D7"/>
    <w:rsid w:val="001959D2"/>
    <w:rsid w:val="00195FBC"/>
    <w:rsid w:val="0019789C"/>
    <w:rsid w:val="00197EEC"/>
    <w:rsid w:val="001A0BCF"/>
    <w:rsid w:val="001A1007"/>
    <w:rsid w:val="001A11CD"/>
    <w:rsid w:val="001A1C74"/>
    <w:rsid w:val="001A2892"/>
    <w:rsid w:val="001A2FF0"/>
    <w:rsid w:val="001A4714"/>
    <w:rsid w:val="001A47B9"/>
    <w:rsid w:val="001A49B0"/>
    <w:rsid w:val="001A5D3C"/>
    <w:rsid w:val="001A61DA"/>
    <w:rsid w:val="001A65EA"/>
    <w:rsid w:val="001A66AA"/>
    <w:rsid w:val="001A6DF4"/>
    <w:rsid w:val="001A6EC6"/>
    <w:rsid w:val="001A7AAE"/>
    <w:rsid w:val="001B003B"/>
    <w:rsid w:val="001B01E7"/>
    <w:rsid w:val="001B1554"/>
    <w:rsid w:val="001B1D4D"/>
    <w:rsid w:val="001B208F"/>
    <w:rsid w:val="001B2C44"/>
    <w:rsid w:val="001B2EF6"/>
    <w:rsid w:val="001B354F"/>
    <w:rsid w:val="001B382A"/>
    <w:rsid w:val="001B4808"/>
    <w:rsid w:val="001B483B"/>
    <w:rsid w:val="001B49E9"/>
    <w:rsid w:val="001B58F4"/>
    <w:rsid w:val="001B6934"/>
    <w:rsid w:val="001B6D5F"/>
    <w:rsid w:val="001B753F"/>
    <w:rsid w:val="001B77B8"/>
    <w:rsid w:val="001B7D58"/>
    <w:rsid w:val="001C069D"/>
    <w:rsid w:val="001C1226"/>
    <w:rsid w:val="001C139D"/>
    <w:rsid w:val="001C20AD"/>
    <w:rsid w:val="001C246E"/>
    <w:rsid w:val="001C2A0D"/>
    <w:rsid w:val="001C5DC4"/>
    <w:rsid w:val="001C6BCC"/>
    <w:rsid w:val="001C72DD"/>
    <w:rsid w:val="001C767C"/>
    <w:rsid w:val="001C7787"/>
    <w:rsid w:val="001C78F9"/>
    <w:rsid w:val="001C7E0D"/>
    <w:rsid w:val="001D0003"/>
    <w:rsid w:val="001D0080"/>
    <w:rsid w:val="001D075E"/>
    <w:rsid w:val="001D0992"/>
    <w:rsid w:val="001D1675"/>
    <w:rsid w:val="001D167B"/>
    <w:rsid w:val="001D1B45"/>
    <w:rsid w:val="001D1BAF"/>
    <w:rsid w:val="001D1C49"/>
    <w:rsid w:val="001D2693"/>
    <w:rsid w:val="001D2B55"/>
    <w:rsid w:val="001D3B29"/>
    <w:rsid w:val="001D416B"/>
    <w:rsid w:val="001D5747"/>
    <w:rsid w:val="001D5763"/>
    <w:rsid w:val="001D5B23"/>
    <w:rsid w:val="001D61AE"/>
    <w:rsid w:val="001D6429"/>
    <w:rsid w:val="001D7A0A"/>
    <w:rsid w:val="001D7AC9"/>
    <w:rsid w:val="001E00CB"/>
    <w:rsid w:val="001E0591"/>
    <w:rsid w:val="001E19C7"/>
    <w:rsid w:val="001E2571"/>
    <w:rsid w:val="001E273B"/>
    <w:rsid w:val="001E4349"/>
    <w:rsid w:val="001E6258"/>
    <w:rsid w:val="001E62E8"/>
    <w:rsid w:val="001E682C"/>
    <w:rsid w:val="001E79F6"/>
    <w:rsid w:val="001E7B12"/>
    <w:rsid w:val="001F0F3B"/>
    <w:rsid w:val="001F1462"/>
    <w:rsid w:val="001F23E1"/>
    <w:rsid w:val="001F2B82"/>
    <w:rsid w:val="001F2C6A"/>
    <w:rsid w:val="001F2CF6"/>
    <w:rsid w:val="001F4499"/>
    <w:rsid w:val="001F4577"/>
    <w:rsid w:val="001F4953"/>
    <w:rsid w:val="001F5CB7"/>
    <w:rsid w:val="001F5D40"/>
    <w:rsid w:val="001F609E"/>
    <w:rsid w:val="001F641F"/>
    <w:rsid w:val="001F6789"/>
    <w:rsid w:val="001F6C23"/>
    <w:rsid w:val="001F7B03"/>
    <w:rsid w:val="002000B5"/>
    <w:rsid w:val="002004DB"/>
    <w:rsid w:val="00200540"/>
    <w:rsid w:val="00200BD1"/>
    <w:rsid w:val="00201311"/>
    <w:rsid w:val="0020146E"/>
    <w:rsid w:val="00201A82"/>
    <w:rsid w:val="00201DD5"/>
    <w:rsid w:val="002020A4"/>
    <w:rsid w:val="002021FA"/>
    <w:rsid w:val="00202D15"/>
    <w:rsid w:val="00203180"/>
    <w:rsid w:val="0020334B"/>
    <w:rsid w:val="00203588"/>
    <w:rsid w:val="002037DF"/>
    <w:rsid w:val="00203D2D"/>
    <w:rsid w:val="00203D9C"/>
    <w:rsid w:val="0020484F"/>
    <w:rsid w:val="00204CF5"/>
    <w:rsid w:val="00204FF2"/>
    <w:rsid w:val="00205327"/>
    <w:rsid w:val="0020596B"/>
    <w:rsid w:val="00205A92"/>
    <w:rsid w:val="0020613D"/>
    <w:rsid w:val="0020637F"/>
    <w:rsid w:val="002065F7"/>
    <w:rsid w:val="00206627"/>
    <w:rsid w:val="0020679D"/>
    <w:rsid w:val="00207582"/>
    <w:rsid w:val="00210E11"/>
    <w:rsid w:val="0021111A"/>
    <w:rsid w:val="0021149E"/>
    <w:rsid w:val="00211E9B"/>
    <w:rsid w:val="002121F4"/>
    <w:rsid w:val="00212F6D"/>
    <w:rsid w:val="0021345C"/>
    <w:rsid w:val="0021373A"/>
    <w:rsid w:val="00213B14"/>
    <w:rsid w:val="00214B7D"/>
    <w:rsid w:val="00214E1B"/>
    <w:rsid w:val="00215091"/>
    <w:rsid w:val="00215173"/>
    <w:rsid w:val="00215196"/>
    <w:rsid w:val="00216390"/>
    <w:rsid w:val="00216BA1"/>
    <w:rsid w:val="00216EC7"/>
    <w:rsid w:val="002174EC"/>
    <w:rsid w:val="00217576"/>
    <w:rsid w:val="00217803"/>
    <w:rsid w:val="00220CDC"/>
    <w:rsid w:val="0022139C"/>
    <w:rsid w:val="00221834"/>
    <w:rsid w:val="002221D0"/>
    <w:rsid w:val="00222416"/>
    <w:rsid w:val="00222B65"/>
    <w:rsid w:val="00222CD2"/>
    <w:rsid w:val="002233AD"/>
    <w:rsid w:val="00223666"/>
    <w:rsid w:val="00224317"/>
    <w:rsid w:val="00224DBC"/>
    <w:rsid w:val="00225208"/>
    <w:rsid w:val="002258F7"/>
    <w:rsid w:val="00226794"/>
    <w:rsid w:val="00226B72"/>
    <w:rsid w:val="00227568"/>
    <w:rsid w:val="002278A8"/>
    <w:rsid w:val="00231094"/>
    <w:rsid w:val="002312DA"/>
    <w:rsid w:val="00231620"/>
    <w:rsid w:val="002316B1"/>
    <w:rsid w:val="002318CD"/>
    <w:rsid w:val="002318E8"/>
    <w:rsid w:val="0023205E"/>
    <w:rsid w:val="00232159"/>
    <w:rsid w:val="002327AE"/>
    <w:rsid w:val="00233FC4"/>
    <w:rsid w:val="00234187"/>
    <w:rsid w:val="00234369"/>
    <w:rsid w:val="00237130"/>
    <w:rsid w:val="002371F3"/>
    <w:rsid w:val="002376A5"/>
    <w:rsid w:val="00237822"/>
    <w:rsid w:val="0024013B"/>
    <w:rsid w:val="00240C4A"/>
    <w:rsid w:val="00241270"/>
    <w:rsid w:val="002412F4"/>
    <w:rsid w:val="002417EF"/>
    <w:rsid w:val="002418B5"/>
    <w:rsid w:val="002421F9"/>
    <w:rsid w:val="00242A83"/>
    <w:rsid w:val="00242DF4"/>
    <w:rsid w:val="002434FF"/>
    <w:rsid w:val="002435ED"/>
    <w:rsid w:val="002438EB"/>
    <w:rsid w:val="00243E7C"/>
    <w:rsid w:val="0024425B"/>
    <w:rsid w:val="00244618"/>
    <w:rsid w:val="00247644"/>
    <w:rsid w:val="002476DF"/>
    <w:rsid w:val="00247F5B"/>
    <w:rsid w:val="00247FBD"/>
    <w:rsid w:val="00250FAF"/>
    <w:rsid w:val="0025185D"/>
    <w:rsid w:val="002525E1"/>
    <w:rsid w:val="00253A7A"/>
    <w:rsid w:val="00253FF5"/>
    <w:rsid w:val="00254585"/>
    <w:rsid w:val="0025528B"/>
    <w:rsid w:val="0025538E"/>
    <w:rsid w:val="0025567A"/>
    <w:rsid w:val="00255761"/>
    <w:rsid w:val="00255AF1"/>
    <w:rsid w:val="002561F7"/>
    <w:rsid w:val="00256231"/>
    <w:rsid w:val="00256F68"/>
    <w:rsid w:val="0026016F"/>
    <w:rsid w:val="002629CE"/>
    <w:rsid w:val="0026360C"/>
    <w:rsid w:val="00263965"/>
    <w:rsid w:val="00264241"/>
    <w:rsid w:val="0026440C"/>
    <w:rsid w:val="002649BA"/>
    <w:rsid w:val="00264A03"/>
    <w:rsid w:val="00264E1E"/>
    <w:rsid w:val="00266216"/>
    <w:rsid w:val="00266420"/>
    <w:rsid w:val="00267CC3"/>
    <w:rsid w:val="00270CF1"/>
    <w:rsid w:val="00271878"/>
    <w:rsid w:val="00271E9A"/>
    <w:rsid w:val="0027345F"/>
    <w:rsid w:val="00273DED"/>
    <w:rsid w:val="002751E6"/>
    <w:rsid w:val="00277368"/>
    <w:rsid w:val="0027771E"/>
    <w:rsid w:val="00277CDB"/>
    <w:rsid w:val="00277D29"/>
    <w:rsid w:val="00281ECE"/>
    <w:rsid w:val="00282138"/>
    <w:rsid w:val="00282F21"/>
    <w:rsid w:val="002832FA"/>
    <w:rsid w:val="002833BA"/>
    <w:rsid w:val="002836B8"/>
    <w:rsid w:val="00283987"/>
    <w:rsid w:val="00285260"/>
    <w:rsid w:val="002857BD"/>
    <w:rsid w:val="002862BC"/>
    <w:rsid w:val="00286424"/>
    <w:rsid w:val="0028655A"/>
    <w:rsid w:val="002867E4"/>
    <w:rsid w:val="0028684C"/>
    <w:rsid w:val="00287D3A"/>
    <w:rsid w:val="00287FDF"/>
    <w:rsid w:val="00290210"/>
    <w:rsid w:val="00290456"/>
    <w:rsid w:val="00290518"/>
    <w:rsid w:val="0029058C"/>
    <w:rsid w:val="00290FDF"/>
    <w:rsid w:val="0029162D"/>
    <w:rsid w:val="00291B85"/>
    <w:rsid w:val="002920E0"/>
    <w:rsid w:val="00292151"/>
    <w:rsid w:val="002929E1"/>
    <w:rsid w:val="00292B27"/>
    <w:rsid w:val="00292DD8"/>
    <w:rsid w:val="002931AD"/>
    <w:rsid w:val="0029367B"/>
    <w:rsid w:val="002940B9"/>
    <w:rsid w:val="0029434C"/>
    <w:rsid w:val="002946F8"/>
    <w:rsid w:val="00294FBE"/>
    <w:rsid w:val="00295D26"/>
    <w:rsid w:val="00295D44"/>
    <w:rsid w:val="00296238"/>
    <w:rsid w:val="0029647F"/>
    <w:rsid w:val="0029655F"/>
    <w:rsid w:val="00297BEA"/>
    <w:rsid w:val="00297BFC"/>
    <w:rsid w:val="00297F62"/>
    <w:rsid w:val="002A05ED"/>
    <w:rsid w:val="002A1083"/>
    <w:rsid w:val="002A2770"/>
    <w:rsid w:val="002A315E"/>
    <w:rsid w:val="002A32FA"/>
    <w:rsid w:val="002A34DF"/>
    <w:rsid w:val="002A3FBA"/>
    <w:rsid w:val="002A4704"/>
    <w:rsid w:val="002A500F"/>
    <w:rsid w:val="002A513A"/>
    <w:rsid w:val="002A6390"/>
    <w:rsid w:val="002A73D5"/>
    <w:rsid w:val="002A7526"/>
    <w:rsid w:val="002A7D3A"/>
    <w:rsid w:val="002B059D"/>
    <w:rsid w:val="002B14AE"/>
    <w:rsid w:val="002B1FF0"/>
    <w:rsid w:val="002B2611"/>
    <w:rsid w:val="002B2EB6"/>
    <w:rsid w:val="002B304E"/>
    <w:rsid w:val="002B36A8"/>
    <w:rsid w:val="002B3794"/>
    <w:rsid w:val="002B3B99"/>
    <w:rsid w:val="002B3FE3"/>
    <w:rsid w:val="002B5215"/>
    <w:rsid w:val="002B5D02"/>
    <w:rsid w:val="002B5E67"/>
    <w:rsid w:val="002B6AFC"/>
    <w:rsid w:val="002B6E51"/>
    <w:rsid w:val="002C0DA8"/>
    <w:rsid w:val="002C0DFC"/>
    <w:rsid w:val="002C1C45"/>
    <w:rsid w:val="002C26D3"/>
    <w:rsid w:val="002C3905"/>
    <w:rsid w:val="002C4A8C"/>
    <w:rsid w:val="002C4EE8"/>
    <w:rsid w:val="002C5DC8"/>
    <w:rsid w:val="002C649B"/>
    <w:rsid w:val="002C6708"/>
    <w:rsid w:val="002C6799"/>
    <w:rsid w:val="002C69DF"/>
    <w:rsid w:val="002D118A"/>
    <w:rsid w:val="002D12D4"/>
    <w:rsid w:val="002D2031"/>
    <w:rsid w:val="002D2409"/>
    <w:rsid w:val="002D2C0A"/>
    <w:rsid w:val="002D35C7"/>
    <w:rsid w:val="002D3819"/>
    <w:rsid w:val="002D409E"/>
    <w:rsid w:val="002D40F7"/>
    <w:rsid w:val="002D410B"/>
    <w:rsid w:val="002D43DD"/>
    <w:rsid w:val="002D44F1"/>
    <w:rsid w:val="002D5D75"/>
    <w:rsid w:val="002D6105"/>
    <w:rsid w:val="002D76D6"/>
    <w:rsid w:val="002E00CE"/>
    <w:rsid w:val="002E02F9"/>
    <w:rsid w:val="002E076E"/>
    <w:rsid w:val="002E083A"/>
    <w:rsid w:val="002E5F0C"/>
    <w:rsid w:val="002E6F6A"/>
    <w:rsid w:val="002E6F6D"/>
    <w:rsid w:val="002E71E1"/>
    <w:rsid w:val="002F16A2"/>
    <w:rsid w:val="002F1761"/>
    <w:rsid w:val="002F1967"/>
    <w:rsid w:val="002F34CA"/>
    <w:rsid w:val="002F4429"/>
    <w:rsid w:val="002F454E"/>
    <w:rsid w:val="002F529E"/>
    <w:rsid w:val="002F555F"/>
    <w:rsid w:val="002F58F7"/>
    <w:rsid w:val="002F5D1B"/>
    <w:rsid w:val="002F5FDE"/>
    <w:rsid w:val="002F619D"/>
    <w:rsid w:val="002F624F"/>
    <w:rsid w:val="002F6B15"/>
    <w:rsid w:val="002F6FC9"/>
    <w:rsid w:val="002F7046"/>
    <w:rsid w:val="002F7370"/>
    <w:rsid w:val="002F744D"/>
    <w:rsid w:val="002F7E32"/>
    <w:rsid w:val="0030162A"/>
    <w:rsid w:val="0030164A"/>
    <w:rsid w:val="00301E4D"/>
    <w:rsid w:val="00301E68"/>
    <w:rsid w:val="003020B4"/>
    <w:rsid w:val="0030218B"/>
    <w:rsid w:val="00302D29"/>
    <w:rsid w:val="00302F80"/>
    <w:rsid w:val="00303362"/>
    <w:rsid w:val="00303C6F"/>
    <w:rsid w:val="00304027"/>
    <w:rsid w:val="00305B7E"/>
    <w:rsid w:val="0030692B"/>
    <w:rsid w:val="00306BE6"/>
    <w:rsid w:val="00306D8E"/>
    <w:rsid w:val="003075A6"/>
    <w:rsid w:val="0030769E"/>
    <w:rsid w:val="00310973"/>
    <w:rsid w:val="00310B5B"/>
    <w:rsid w:val="00310C42"/>
    <w:rsid w:val="00311185"/>
    <w:rsid w:val="00311A0C"/>
    <w:rsid w:val="00311B56"/>
    <w:rsid w:val="003120C8"/>
    <w:rsid w:val="0031253D"/>
    <w:rsid w:val="00312637"/>
    <w:rsid w:val="00312DB9"/>
    <w:rsid w:val="00312EAE"/>
    <w:rsid w:val="00312F9A"/>
    <w:rsid w:val="00313FCA"/>
    <w:rsid w:val="003145D7"/>
    <w:rsid w:val="00314BEF"/>
    <w:rsid w:val="00314F4F"/>
    <w:rsid w:val="00315261"/>
    <w:rsid w:val="00315930"/>
    <w:rsid w:val="00315B91"/>
    <w:rsid w:val="003166FE"/>
    <w:rsid w:val="00316D15"/>
    <w:rsid w:val="00316DA7"/>
    <w:rsid w:val="00316E81"/>
    <w:rsid w:val="00316ECD"/>
    <w:rsid w:val="00317090"/>
    <w:rsid w:val="003170AA"/>
    <w:rsid w:val="00317FAD"/>
    <w:rsid w:val="00320153"/>
    <w:rsid w:val="003204A1"/>
    <w:rsid w:val="00320D6F"/>
    <w:rsid w:val="003215BA"/>
    <w:rsid w:val="003217BD"/>
    <w:rsid w:val="00321F65"/>
    <w:rsid w:val="00322EBC"/>
    <w:rsid w:val="00323874"/>
    <w:rsid w:val="003243CB"/>
    <w:rsid w:val="00324621"/>
    <w:rsid w:val="00324B4F"/>
    <w:rsid w:val="00325598"/>
    <w:rsid w:val="00325DFC"/>
    <w:rsid w:val="00325FAE"/>
    <w:rsid w:val="00326A32"/>
    <w:rsid w:val="00327533"/>
    <w:rsid w:val="00330985"/>
    <w:rsid w:val="00330C7E"/>
    <w:rsid w:val="00330F9D"/>
    <w:rsid w:val="00331018"/>
    <w:rsid w:val="0033134F"/>
    <w:rsid w:val="00331B9D"/>
    <w:rsid w:val="0033226C"/>
    <w:rsid w:val="0033231B"/>
    <w:rsid w:val="00332452"/>
    <w:rsid w:val="00332DAA"/>
    <w:rsid w:val="003331BE"/>
    <w:rsid w:val="0033386C"/>
    <w:rsid w:val="003338F3"/>
    <w:rsid w:val="00333E28"/>
    <w:rsid w:val="00334666"/>
    <w:rsid w:val="00334996"/>
    <w:rsid w:val="003349C1"/>
    <w:rsid w:val="003351C8"/>
    <w:rsid w:val="003359C1"/>
    <w:rsid w:val="00335C49"/>
    <w:rsid w:val="00335CF8"/>
    <w:rsid w:val="00336E69"/>
    <w:rsid w:val="003374B1"/>
    <w:rsid w:val="00337BE6"/>
    <w:rsid w:val="003402A4"/>
    <w:rsid w:val="003403E0"/>
    <w:rsid w:val="003409AC"/>
    <w:rsid w:val="00340CB8"/>
    <w:rsid w:val="00341AB5"/>
    <w:rsid w:val="00341C2F"/>
    <w:rsid w:val="0034202C"/>
    <w:rsid w:val="0034241D"/>
    <w:rsid w:val="00342D66"/>
    <w:rsid w:val="00343088"/>
    <w:rsid w:val="00343A54"/>
    <w:rsid w:val="00343F5A"/>
    <w:rsid w:val="0034428E"/>
    <w:rsid w:val="0034449C"/>
    <w:rsid w:val="00344CDC"/>
    <w:rsid w:val="00345738"/>
    <w:rsid w:val="003465FB"/>
    <w:rsid w:val="0034665B"/>
    <w:rsid w:val="00346C69"/>
    <w:rsid w:val="003471FD"/>
    <w:rsid w:val="00347558"/>
    <w:rsid w:val="00350267"/>
    <w:rsid w:val="00350E22"/>
    <w:rsid w:val="00350F69"/>
    <w:rsid w:val="003514F1"/>
    <w:rsid w:val="00351C62"/>
    <w:rsid w:val="003521FB"/>
    <w:rsid w:val="003524DD"/>
    <w:rsid w:val="0035254C"/>
    <w:rsid w:val="0035280E"/>
    <w:rsid w:val="0035343C"/>
    <w:rsid w:val="0035353B"/>
    <w:rsid w:val="003536DB"/>
    <w:rsid w:val="00353BB4"/>
    <w:rsid w:val="00353F61"/>
    <w:rsid w:val="003546D2"/>
    <w:rsid w:val="00355975"/>
    <w:rsid w:val="00356D37"/>
    <w:rsid w:val="00356DB7"/>
    <w:rsid w:val="00357035"/>
    <w:rsid w:val="00357376"/>
    <w:rsid w:val="00360064"/>
    <w:rsid w:val="003601EB"/>
    <w:rsid w:val="00360AB8"/>
    <w:rsid w:val="00361880"/>
    <w:rsid w:val="003618EE"/>
    <w:rsid w:val="0036267B"/>
    <w:rsid w:val="00363EB1"/>
    <w:rsid w:val="00364684"/>
    <w:rsid w:val="00364B54"/>
    <w:rsid w:val="00365E84"/>
    <w:rsid w:val="00366653"/>
    <w:rsid w:val="003666EB"/>
    <w:rsid w:val="00367391"/>
    <w:rsid w:val="003673B1"/>
    <w:rsid w:val="0036757A"/>
    <w:rsid w:val="00367D71"/>
    <w:rsid w:val="003700C7"/>
    <w:rsid w:val="003706A5"/>
    <w:rsid w:val="00371C9D"/>
    <w:rsid w:val="00371D89"/>
    <w:rsid w:val="0037222B"/>
    <w:rsid w:val="00372451"/>
    <w:rsid w:val="0037296C"/>
    <w:rsid w:val="00372F78"/>
    <w:rsid w:val="0037303B"/>
    <w:rsid w:val="003732CE"/>
    <w:rsid w:val="00373A9B"/>
    <w:rsid w:val="0037406C"/>
    <w:rsid w:val="0037417F"/>
    <w:rsid w:val="003741FB"/>
    <w:rsid w:val="0037467D"/>
    <w:rsid w:val="003750CE"/>
    <w:rsid w:val="00375845"/>
    <w:rsid w:val="0037676D"/>
    <w:rsid w:val="00376C67"/>
    <w:rsid w:val="0037790F"/>
    <w:rsid w:val="00377BA5"/>
    <w:rsid w:val="00377BCE"/>
    <w:rsid w:val="00381123"/>
    <w:rsid w:val="00381D99"/>
    <w:rsid w:val="0038206D"/>
    <w:rsid w:val="003820FF"/>
    <w:rsid w:val="0038258D"/>
    <w:rsid w:val="00382991"/>
    <w:rsid w:val="0038357D"/>
    <w:rsid w:val="00383D1A"/>
    <w:rsid w:val="00383FF8"/>
    <w:rsid w:val="0038400A"/>
    <w:rsid w:val="00384652"/>
    <w:rsid w:val="00384745"/>
    <w:rsid w:val="003849E9"/>
    <w:rsid w:val="003852DB"/>
    <w:rsid w:val="00387127"/>
    <w:rsid w:val="00390297"/>
    <w:rsid w:val="0039084A"/>
    <w:rsid w:val="00390EF7"/>
    <w:rsid w:val="003913AD"/>
    <w:rsid w:val="00391841"/>
    <w:rsid w:val="00391A7D"/>
    <w:rsid w:val="00391B08"/>
    <w:rsid w:val="00392395"/>
    <w:rsid w:val="00392F13"/>
    <w:rsid w:val="003936F5"/>
    <w:rsid w:val="00394C89"/>
    <w:rsid w:val="0039731D"/>
    <w:rsid w:val="00397B53"/>
    <w:rsid w:val="003A0281"/>
    <w:rsid w:val="003A07A9"/>
    <w:rsid w:val="003A0D73"/>
    <w:rsid w:val="003A1757"/>
    <w:rsid w:val="003A1B43"/>
    <w:rsid w:val="003A3005"/>
    <w:rsid w:val="003A3307"/>
    <w:rsid w:val="003A3358"/>
    <w:rsid w:val="003A39E8"/>
    <w:rsid w:val="003A3E25"/>
    <w:rsid w:val="003A4871"/>
    <w:rsid w:val="003A4C78"/>
    <w:rsid w:val="003A554D"/>
    <w:rsid w:val="003A6E11"/>
    <w:rsid w:val="003A7467"/>
    <w:rsid w:val="003A7750"/>
    <w:rsid w:val="003B11EB"/>
    <w:rsid w:val="003B121D"/>
    <w:rsid w:val="003B26A5"/>
    <w:rsid w:val="003B2BFE"/>
    <w:rsid w:val="003B342A"/>
    <w:rsid w:val="003B3436"/>
    <w:rsid w:val="003B3A5E"/>
    <w:rsid w:val="003B3DAB"/>
    <w:rsid w:val="003B420E"/>
    <w:rsid w:val="003B44D9"/>
    <w:rsid w:val="003B4BDB"/>
    <w:rsid w:val="003B4F66"/>
    <w:rsid w:val="003B5325"/>
    <w:rsid w:val="003B5B75"/>
    <w:rsid w:val="003B5DC4"/>
    <w:rsid w:val="003B6166"/>
    <w:rsid w:val="003B6501"/>
    <w:rsid w:val="003B681B"/>
    <w:rsid w:val="003C017D"/>
    <w:rsid w:val="003C0DCB"/>
    <w:rsid w:val="003C2F47"/>
    <w:rsid w:val="003C3367"/>
    <w:rsid w:val="003C357D"/>
    <w:rsid w:val="003C4B50"/>
    <w:rsid w:val="003C5746"/>
    <w:rsid w:val="003C6416"/>
    <w:rsid w:val="003C69A9"/>
    <w:rsid w:val="003C6E51"/>
    <w:rsid w:val="003C71D4"/>
    <w:rsid w:val="003C7A83"/>
    <w:rsid w:val="003C7A92"/>
    <w:rsid w:val="003C7FE6"/>
    <w:rsid w:val="003D00A1"/>
    <w:rsid w:val="003D0196"/>
    <w:rsid w:val="003D0A1B"/>
    <w:rsid w:val="003D1302"/>
    <w:rsid w:val="003D1563"/>
    <w:rsid w:val="003D15C9"/>
    <w:rsid w:val="003D2371"/>
    <w:rsid w:val="003D2E0D"/>
    <w:rsid w:val="003D2F26"/>
    <w:rsid w:val="003D2F64"/>
    <w:rsid w:val="003D3A4A"/>
    <w:rsid w:val="003D3D65"/>
    <w:rsid w:val="003D4B7C"/>
    <w:rsid w:val="003D4CC9"/>
    <w:rsid w:val="003D50F5"/>
    <w:rsid w:val="003D5486"/>
    <w:rsid w:val="003D61EF"/>
    <w:rsid w:val="003D73F8"/>
    <w:rsid w:val="003D74B6"/>
    <w:rsid w:val="003E07AD"/>
    <w:rsid w:val="003E0C1B"/>
    <w:rsid w:val="003E2D66"/>
    <w:rsid w:val="003E2D76"/>
    <w:rsid w:val="003E3FD6"/>
    <w:rsid w:val="003E412E"/>
    <w:rsid w:val="003E41EA"/>
    <w:rsid w:val="003E44B7"/>
    <w:rsid w:val="003E47B7"/>
    <w:rsid w:val="003E490A"/>
    <w:rsid w:val="003E4AB5"/>
    <w:rsid w:val="003E4D44"/>
    <w:rsid w:val="003E5196"/>
    <w:rsid w:val="003E56DD"/>
    <w:rsid w:val="003E65D7"/>
    <w:rsid w:val="003E6663"/>
    <w:rsid w:val="003E66D7"/>
    <w:rsid w:val="003E6DCD"/>
    <w:rsid w:val="003E6F61"/>
    <w:rsid w:val="003E776D"/>
    <w:rsid w:val="003E7E2E"/>
    <w:rsid w:val="003E7F39"/>
    <w:rsid w:val="003F052C"/>
    <w:rsid w:val="003F0BFA"/>
    <w:rsid w:val="003F0CF6"/>
    <w:rsid w:val="003F189B"/>
    <w:rsid w:val="003F1BB3"/>
    <w:rsid w:val="003F1D11"/>
    <w:rsid w:val="003F20CB"/>
    <w:rsid w:val="003F2132"/>
    <w:rsid w:val="003F2220"/>
    <w:rsid w:val="003F24D8"/>
    <w:rsid w:val="003F2D17"/>
    <w:rsid w:val="003F3777"/>
    <w:rsid w:val="003F4EBF"/>
    <w:rsid w:val="003F4FE4"/>
    <w:rsid w:val="003F511B"/>
    <w:rsid w:val="003F5F06"/>
    <w:rsid w:val="003F60FA"/>
    <w:rsid w:val="003F6201"/>
    <w:rsid w:val="003F7311"/>
    <w:rsid w:val="003F7831"/>
    <w:rsid w:val="003F7941"/>
    <w:rsid w:val="003F7F5A"/>
    <w:rsid w:val="00400C04"/>
    <w:rsid w:val="0040124E"/>
    <w:rsid w:val="004018C9"/>
    <w:rsid w:val="00401967"/>
    <w:rsid w:val="00401A0F"/>
    <w:rsid w:val="004023B6"/>
    <w:rsid w:val="00402E11"/>
    <w:rsid w:val="00402E49"/>
    <w:rsid w:val="004037E3"/>
    <w:rsid w:val="00405E7A"/>
    <w:rsid w:val="00406848"/>
    <w:rsid w:val="00407040"/>
    <w:rsid w:val="004077B8"/>
    <w:rsid w:val="00410042"/>
    <w:rsid w:val="00410B4D"/>
    <w:rsid w:val="004119D4"/>
    <w:rsid w:val="00411B0D"/>
    <w:rsid w:val="00411D90"/>
    <w:rsid w:val="00411FE0"/>
    <w:rsid w:val="004126A1"/>
    <w:rsid w:val="00412AB1"/>
    <w:rsid w:val="00414EF4"/>
    <w:rsid w:val="004156B1"/>
    <w:rsid w:val="00415A4F"/>
    <w:rsid w:val="004161B2"/>
    <w:rsid w:val="00417258"/>
    <w:rsid w:val="00417E75"/>
    <w:rsid w:val="00417F09"/>
    <w:rsid w:val="00420125"/>
    <w:rsid w:val="004206B5"/>
    <w:rsid w:val="00421248"/>
    <w:rsid w:val="0042137D"/>
    <w:rsid w:val="0042138B"/>
    <w:rsid w:val="00421926"/>
    <w:rsid w:val="00422314"/>
    <w:rsid w:val="00422EE3"/>
    <w:rsid w:val="004235E6"/>
    <w:rsid w:val="0042377B"/>
    <w:rsid w:val="00424823"/>
    <w:rsid w:val="0042527F"/>
    <w:rsid w:val="0042552D"/>
    <w:rsid w:val="00425665"/>
    <w:rsid w:val="00425A5E"/>
    <w:rsid w:val="00425E69"/>
    <w:rsid w:val="00426052"/>
    <w:rsid w:val="0042613F"/>
    <w:rsid w:val="00426260"/>
    <w:rsid w:val="00426E51"/>
    <w:rsid w:val="00426FAF"/>
    <w:rsid w:val="00427C09"/>
    <w:rsid w:val="00427C14"/>
    <w:rsid w:val="00427D99"/>
    <w:rsid w:val="00427DE1"/>
    <w:rsid w:val="0043005A"/>
    <w:rsid w:val="00430161"/>
    <w:rsid w:val="00430A38"/>
    <w:rsid w:val="00431867"/>
    <w:rsid w:val="0043191F"/>
    <w:rsid w:val="00432885"/>
    <w:rsid w:val="00432EC8"/>
    <w:rsid w:val="004336E1"/>
    <w:rsid w:val="0043415D"/>
    <w:rsid w:val="004355E4"/>
    <w:rsid w:val="00435F05"/>
    <w:rsid w:val="00436277"/>
    <w:rsid w:val="0043645C"/>
    <w:rsid w:val="00436490"/>
    <w:rsid w:val="004376F8"/>
    <w:rsid w:val="004406E3"/>
    <w:rsid w:val="00440BD3"/>
    <w:rsid w:val="00440C90"/>
    <w:rsid w:val="00441086"/>
    <w:rsid w:val="0044131F"/>
    <w:rsid w:val="004419F3"/>
    <w:rsid w:val="00442A12"/>
    <w:rsid w:val="00442F1B"/>
    <w:rsid w:val="0044324C"/>
    <w:rsid w:val="004435D1"/>
    <w:rsid w:val="004440E4"/>
    <w:rsid w:val="00444320"/>
    <w:rsid w:val="00444417"/>
    <w:rsid w:val="004449D6"/>
    <w:rsid w:val="00444EBB"/>
    <w:rsid w:val="00445385"/>
    <w:rsid w:val="00445538"/>
    <w:rsid w:val="00446398"/>
    <w:rsid w:val="00447A54"/>
    <w:rsid w:val="004506EA"/>
    <w:rsid w:val="004509A8"/>
    <w:rsid w:val="00450F27"/>
    <w:rsid w:val="004518FA"/>
    <w:rsid w:val="00451FFC"/>
    <w:rsid w:val="00453D44"/>
    <w:rsid w:val="00455369"/>
    <w:rsid w:val="00456B9C"/>
    <w:rsid w:val="00457085"/>
    <w:rsid w:val="00457408"/>
    <w:rsid w:val="00457E27"/>
    <w:rsid w:val="00460C99"/>
    <w:rsid w:val="004612C8"/>
    <w:rsid w:val="00461914"/>
    <w:rsid w:val="00461928"/>
    <w:rsid w:val="00462204"/>
    <w:rsid w:val="004623BC"/>
    <w:rsid w:val="004627BA"/>
    <w:rsid w:val="00463084"/>
    <w:rsid w:val="004638B6"/>
    <w:rsid w:val="00463CF0"/>
    <w:rsid w:val="004644CC"/>
    <w:rsid w:val="00464C56"/>
    <w:rsid w:val="00465E99"/>
    <w:rsid w:val="00465EBE"/>
    <w:rsid w:val="00466C84"/>
    <w:rsid w:val="00466FC3"/>
    <w:rsid w:val="00470D79"/>
    <w:rsid w:val="0047119C"/>
    <w:rsid w:val="00471444"/>
    <w:rsid w:val="00471BCC"/>
    <w:rsid w:val="00471D4A"/>
    <w:rsid w:val="0047271F"/>
    <w:rsid w:val="00473175"/>
    <w:rsid w:val="004732F7"/>
    <w:rsid w:val="00473E32"/>
    <w:rsid w:val="004743C9"/>
    <w:rsid w:val="004744C1"/>
    <w:rsid w:val="00474A10"/>
    <w:rsid w:val="00475CEF"/>
    <w:rsid w:val="00475D83"/>
    <w:rsid w:val="00476430"/>
    <w:rsid w:val="00476980"/>
    <w:rsid w:val="004772D9"/>
    <w:rsid w:val="004808FB"/>
    <w:rsid w:val="00480C5E"/>
    <w:rsid w:val="00481CFD"/>
    <w:rsid w:val="00481F9A"/>
    <w:rsid w:val="00482EF2"/>
    <w:rsid w:val="00482F6F"/>
    <w:rsid w:val="004831E7"/>
    <w:rsid w:val="00483B19"/>
    <w:rsid w:val="00483B2C"/>
    <w:rsid w:val="00484062"/>
    <w:rsid w:val="004842DB"/>
    <w:rsid w:val="00484EAC"/>
    <w:rsid w:val="00485067"/>
    <w:rsid w:val="004851AC"/>
    <w:rsid w:val="00485574"/>
    <w:rsid w:val="00485964"/>
    <w:rsid w:val="00485BC2"/>
    <w:rsid w:val="00485C38"/>
    <w:rsid w:val="004860C9"/>
    <w:rsid w:val="004862EF"/>
    <w:rsid w:val="004875DB"/>
    <w:rsid w:val="00487A7B"/>
    <w:rsid w:val="00487B8A"/>
    <w:rsid w:val="00487E7F"/>
    <w:rsid w:val="004905FF"/>
    <w:rsid w:val="00490963"/>
    <w:rsid w:val="00490C7B"/>
    <w:rsid w:val="00490E2E"/>
    <w:rsid w:val="00490F4D"/>
    <w:rsid w:val="00491181"/>
    <w:rsid w:val="00491506"/>
    <w:rsid w:val="00491868"/>
    <w:rsid w:val="00491F37"/>
    <w:rsid w:val="00492360"/>
    <w:rsid w:val="00492F02"/>
    <w:rsid w:val="004934D2"/>
    <w:rsid w:val="0049373F"/>
    <w:rsid w:val="00493B5A"/>
    <w:rsid w:val="00495E2D"/>
    <w:rsid w:val="00496487"/>
    <w:rsid w:val="004974C9"/>
    <w:rsid w:val="004A0F25"/>
    <w:rsid w:val="004A235D"/>
    <w:rsid w:val="004A348E"/>
    <w:rsid w:val="004A353F"/>
    <w:rsid w:val="004A36BB"/>
    <w:rsid w:val="004A3ACD"/>
    <w:rsid w:val="004A4DC3"/>
    <w:rsid w:val="004A5170"/>
    <w:rsid w:val="004A78FB"/>
    <w:rsid w:val="004B049E"/>
    <w:rsid w:val="004B2E05"/>
    <w:rsid w:val="004B2E3B"/>
    <w:rsid w:val="004B2EC0"/>
    <w:rsid w:val="004B3414"/>
    <w:rsid w:val="004B433D"/>
    <w:rsid w:val="004B44FE"/>
    <w:rsid w:val="004B4B00"/>
    <w:rsid w:val="004B4DF6"/>
    <w:rsid w:val="004B4E0B"/>
    <w:rsid w:val="004B51E9"/>
    <w:rsid w:val="004B6804"/>
    <w:rsid w:val="004B72FA"/>
    <w:rsid w:val="004B7609"/>
    <w:rsid w:val="004C0357"/>
    <w:rsid w:val="004C08C6"/>
    <w:rsid w:val="004C0F4E"/>
    <w:rsid w:val="004C13C0"/>
    <w:rsid w:val="004C1697"/>
    <w:rsid w:val="004C1955"/>
    <w:rsid w:val="004C1C78"/>
    <w:rsid w:val="004C1E1D"/>
    <w:rsid w:val="004C24BF"/>
    <w:rsid w:val="004C2725"/>
    <w:rsid w:val="004C2791"/>
    <w:rsid w:val="004C3906"/>
    <w:rsid w:val="004C44C2"/>
    <w:rsid w:val="004C45AE"/>
    <w:rsid w:val="004C4E1D"/>
    <w:rsid w:val="004C5485"/>
    <w:rsid w:val="004C5594"/>
    <w:rsid w:val="004C672D"/>
    <w:rsid w:val="004C672E"/>
    <w:rsid w:val="004C68A1"/>
    <w:rsid w:val="004C79D8"/>
    <w:rsid w:val="004C7D4E"/>
    <w:rsid w:val="004D0036"/>
    <w:rsid w:val="004D11F1"/>
    <w:rsid w:val="004D20F2"/>
    <w:rsid w:val="004D27F8"/>
    <w:rsid w:val="004D2863"/>
    <w:rsid w:val="004D35AE"/>
    <w:rsid w:val="004D3A09"/>
    <w:rsid w:val="004D3A7A"/>
    <w:rsid w:val="004D3D52"/>
    <w:rsid w:val="004D3D66"/>
    <w:rsid w:val="004D4086"/>
    <w:rsid w:val="004D41C0"/>
    <w:rsid w:val="004D4344"/>
    <w:rsid w:val="004D434D"/>
    <w:rsid w:val="004D475E"/>
    <w:rsid w:val="004D4937"/>
    <w:rsid w:val="004D4E80"/>
    <w:rsid w:val="004D5245"/>
    <w:rsid w:val="004D52EE"/>
    <w:rsid w:val="004D589A"/>
    <w:rsid w:val="004D5FDF"/>
    <w:rsid w:val="004D6EE0"/>
    <w:rsid w:val="004D7E62"/>
    <w:rsid w:val="004E1824"/>
    <w:rsid w:val="004E2BA4"/>
    <w:rsid w:val="004E4789"/>
    <w:rsid w:val="004E4933"/>
    <w:rsid w:val="004E5008"/>
    <w:rsid w:val="004E506A"/>
    <w:rsid w:val="004E6417"/>
    <w:rsid w:val="004E6E75"/>
    <w:rsid w:val="004E7704"/>
    <w:rsid w:val="004F0C30"/>
    <w:rsid w:val="004F0D21"/>
    <w:rsid w:val="004F0E5A"/>
    <w:rsid w:val="004F130A"/>
    <w:rsid w:val="004F21CD"/>
    <w:rsid w:val="004F4587"/>
    <w:rsid w:val="004F529B"/>
    <w:rsid w:val="004F56DF"/>
    <w:rsid w:val="004F6C1A"/>
    <w:rsid w:val="004F7E25"/>
    <w:rsid w:val="00500257"/>
    <w:rsid w:val="00500BAD"/>
    <w:rsid w:val="0050100C"/>
    <w:rsid w:val="00501711"/>
    <w:rsid w:val="00502DF1"/>
    <w:rsid w:val="00502F6C"/>
    <w:rsid w:val="00503BD0"/>
    <w:rsid w:val="005044BE"/>
    <w:rsid w:val="00504845"/>
    <w:rsid w:val="00504A23"/>
    <w:rsid w:val="005050A4"/>
    <w:rsid w:val="00505366"/>
    <w:rsid w:val="00505871"/>
    <w:rsid w:val="005058E3"/>
    <w:rsid w:val="0050661D"/>
    <w:rsid w:val="00506C51"/>
    <w:rsid w:val="00506E7A"/>
    <w:rsid w:val="005075EB"/>
    <w:rsid w:val="00507851"/>
    <w:rsid w:val="00511395"/>
    <w:rsid w:val="0051162F"/>
    <w:rsid w:val="00511A8F"/>
    <w:rsid w:val="00512505"/>
    <w:rsid w:val="00512D28"/>
    <w:rsid w:val="005133F4"/>
    <w:rsid w:val="00513AA8"/>
    <w:rsid w:val="00514014"/>
    <w:rsid w:val="0051426A"/>
    <w:rsid w:val="0051438B"/>
    <w:rsid w:val="00514FD5"/>
    <w:rsid w:val="005162D3"/>
    <w:rsid w:val="00516C7F"/>
    <w:rsid w:val="00520A4F"/>
    <w:rsid w:val="00520C97"/>
    <w:rsid w:val="00521C2F"/>
    <w:rsid w:val="00521D2A"/>
    <w:rsid w:val="00521E52"/>
    <w:rsid w:val="0052352F"/>
    <w:rsid w:val="0052382F"/>
    <w:rsid w:val="00523E9A"/>
    <w:rsid w:val="00524138"/>
    <w:rsid w:val="00524323"/>
    <w:rsid w:val="00524668"/>
    <w:rsid w:val="00524C4E"/>
    <w:rsid w:val="0052515D"/>
    <w:rsid w:val="00525528"/>
    <w:rsid w:val="00526FAC"/>
    <w:rsid w:val="00531EA9"/>
    <w:rsid w:val="005327D1"/>
    <w:rsid w:val="00533CD5"/>
    <w:rsid w:val="005344EF"/>
    <w:rsid w:val="00534904"/>
    <w:rsid w:val="00534D20"/>
    <w:rsid w:val="005359D2"/>
    <w:rsid w:val="00536871"/>
    <w:rsid w:val="00536957"/>
    <w:rsid w:val="00536A67"/>
    <w:rsid w:val="00536B60"/>
    <w:rsid w:val="00537138"/>
    <w:rsid w:val="005400F6"/>
    <w:rsid w:val="00540A69"/>
    <w:rsid w:val="00540B37"/>
    <w:rsid w:val="0054136C"/>
    <w:rsid w:val="005428B7"/>
    <w:rsid w:val="00542B91"/>
    <w:rsid w:val="00542CE7"/>
    <w:rsid w:val="00544413"/>
    <w:rsid w:val="0054470B"/>
    <w:rsid w:val="00544F87"/>
    <w:rsid w:val="0054513C"/>
    <w:rsid w:val="00545391"/>
    <w:rsid w:val="005455E3"/>
    <w:rsid w:val="005466F0"/>
    <w:rsid w:val="00546E47"/>
    <w:rsid w:val="00546F06"/>
    <w:rsid w:val="005474C9"/>
    <w:rsid w:val="00547D73"/>
    <w:rsid w:val="00550334"/>
    <w:rsid w:val="00550408"/>
    <w:rsid w:val="005505D1"/>
    <w:rsid w:val="00550B75"/>
    <w:rsid w:val="005510F8"/>
    <w:rsid w:val="00551DE1"/>
    <w:rsid w:val="00552111"/>
    <w:rsid w:val="0055302C"/>
    <w:rsid w:val="005535B6"/>
    <w:rsid w:val="00553C5A"/>
    <w:rsid w:val="00553F1E"/>
    <w:rsid w:val="00554A04"/>
    <w:rsid w:val="005558CD"/>
    <w:rsid w:val="00555B20"/>
    <w:rsid w:val="0055617C"/>
    <w:rsid w:val="0055646C"/>
    <w:rsid w:val="005568D4"/>
    <w:rsid w:val="005569CA"/>
    <w:rsid w:val="00556BDA"/>
    <w:rsid w:val="0055714E"/>
    <w:rsid w:val="00557917"/>
    <w:rsid w:val="00560625"/>
    <w:rsid w:val="0056091C"/>
    <w:rsid w:val="0056102E"/>
    <w:rsid w:val="005618D5"/>
    <w:rsid w:val="0056285D"/>
    <w:rsid w:val="00562BA2"/>
    <w:rsid w:val="00562E77"/>
    <w:rsid w:val="00563B7C"/>
    <w:rsid w:val="00564E7C"/>
    <w:rsid w:val="00565345"/>
    <w:rsid w:val="005655F1"/>
    <w:rsid w:val="00565D88"/>
    <w:rsid w:val="00565E15"/>
    <w:rsid w:val="00565E63"/>
    <w:rsid w:val="0056610B"/>
    <w:rsid w:val="005661A3"/>
    <w:rsid w:val="00566F02"/>
    <w:rsid w:val="00567628"/>
    <w:rsid w:val="00567A1B"/>
    <w:rsid w:val="00567B4F"/>
    <w:rsid w:val="005701CB"/>
    <w:rsid w:val="0057066B"/>
    <w:rsid w:val="00570F5F"/>
    <w:rsid w:val="00571129"/>
    <w:rsid w:val="00571263"/>
    <w:rsid w:val="005713D6"/>
    <w:rsid w:val="0057154E"/>
    <w:rsid w:val="00571E52"/>
    <w:rsid w:val="00572D2C"/>
    <w:rsid w:val="0057300B"/>
    <w:rsid w:val="0057324E"/>
    <w:rsid w:val="00573503"/>
    <w:rsid w:val="00573634"/>
    <w:rsid w:val="005747C9"/>
    <w:rsid w:val="00574B0E"/>
    <w:rsid w:val="00574EEE"/>
    <w:rsid w:val="005750AB"/>
    <w:rsid w:val="00575A33"/>
    <w:rsid w:val="00575F41"/>
    <w:rsid w:val="005760D1"/>
    <w:rsid w:val="0057627E"/>
    <w:rsid w:val="00576A4A"/>
    <w:rsid w:val="0057705C"/>
    <w:rsid w:val="00577F2C"/>
    <w:rsid w:val="00580807"/>
    <w:rsid w:val="00580C82"/>
    <w:rsid w:val="00580E0F"/>
    <w:rsid w:val="005811BF"/>
    <w:rsid w:val="005816C8"/>
    <w:rsid w:val="00581E87"/>
    <w:rsid w:val="00581EB2"/>
    <w:rsid w:val="005828E2"/>
    <w:rsid w:val="00582C29"/>
    <w:rsid w:val="00582E41"/>
    <w:rsid w:val="005834BC"/>
    <w:rsid w:val="0058392B"/>
    <w:rsid w:val="00583F50"/>
    <w:rsid w:val="0058405B"/>
    <w:rsid w:val="00584357"/>
    <w:rsid w:val="00584406"/>
    <w:rsid w:val="005848CF"/>
    <w:rsid w:val="005850A5"/>
    <w:rsid w:val="00585EB0"/>
    <w:rsid w:val="00585FCA"/>
    <w:rsid w:val="0058699B"/>
    <w:rsid w:val="00586B72"/>
    <w:rsid w:val="00587321"/>
    <w:rsid w:val="00587A94"/>
    <w:rsid w:val="0059113E"/>
    <w:rsid w:val="0059186D"/>
    <w:rsid w:val="005926C8"/>
    <w:rsid w:val="00593850"/>
    <w:rsid w:val="00593EA3"/>
    <w:rsid w:val="00594ACB"/>
    <w:rsid w:val="00594BE9"/>
    <w:rsid w:val="00594E3B"/>
    <w:rsid w:val="00594FA2"/>
    <w:rsid w:val="005950DA"/>
    <w:rsid w:val="005951D8"/>
    <w:rsid w:val="00595F68"/>
    <w:rsid w:val="0059609A"/>
    <w:rsid w:val="0059629E"/>
    <w:rsid w:val="0059694E"/>
    <w:rsid w:val="00596EBC"/>
    <w:rsid w:val="00597727"/>
    <w:rsid w:val="0059785E"/>
    <w:rsid w:val="00597B68"/>
    <w:rsid w:val="005A0060"/>
    <w:rsid w:val="005A0112"/>
    <w:rsid w:val="005A127C"/>
    <w:rsid w:val="005A25F9"/>
    <w:rsid w:val="005A2FB5"/>
    <w:rsid w:val="005A3AC0"/>
    <w:rsid w:val="005A4B74"/>
    <w:rsid w:val="005A4D9F"/>
    <w:rsid w:val="005A5588"/>
    <w:rsid w:val="005A5931"/>
    <w:rsid w:val="005A5D41"/>
    <w:rsid w:val="005A670C"/>
    <w:rsid w:val="005A6D91"/>
    <w:rsid w:val="005A7132"/>
    <w:rsid w:val="005A774D"/>
    <w:rsid w:val="005B0264"/>
    <w:rsid w:val="005B0350"/>
    <w:rsid w:val="005B29E0"/>
    <w:rsid w:val="005B309E"/>
    <w:rsid w:val="005B32C8"/>
    <w:rsid w:val="005B3505"/>
    <w:rsid w:val="005B37C5"/>
    <w:rsid w:val="005B3B70"/>
    <w:rsid w:val="005B5A40"/>
    <w:rsid w:val="005B6B21"/>
    <w:rsid w:val="005B7BF4"/>
    <w:rsid w:val="005C09EA"/>
    <w:rsid w:val="005C0DB4"/>
    <w:rsid w:val="005C20AD"/>
    <w:rsid w:val="005C30ED"/>
    <w:rsid w:val="005C3858"/>
    <w:rsid w:val="005C3C9A"/>
    <w:rsid w:val="005C4519"/>
    <w:rsid w:val="005C45AD"/>
    <w:rsid w:val="005C4A91"/>
    <w:rsid w:val="005C5578"/>
    <w:rsid w:val="005C569E"/>
    <w:rsid w:val="005C5CAA"/>
    <w:rsid w:val="005C5D99"/>
    <w:rsid w:val="005C72CA"/>
    <w:rsid w:val="005C7396"/>
    <w:rsid w:val="005D1B4E"/>
    <w:rsid w:val="005D1BC5"/>
    <w:rsid w:val="005D1CBF"/>
    <w:rsid w:val="005D218D"/>
    <w:rsid w:val="005D399E"/>
    <w:rsid w:val="005D4096"/>
    <w:rsid w:val="005D4133"/>
    <w:rsid w:val="005D4239"/>
    <w:rsid w:val="005D42D0"/>
    <w:rsid w:val="005D468D"/>
    <w:rsid w:val="005D4F64"/>
    <w:rsid w:val="005D54E0"/>
    <w:rsid w:val="005D6DCC"/>
    <w:rsid w:val="005D7552"/>
    <w:rsid w:val="005D7821"/>
    <w:rsid w:val="005D7E17"/>
    <w:rsid w:val="005D7FAE"/>
    <w:rsid w:val="005E090A"/>
    <w:rsid w:val="005E1BB8"/>
    <w:rsid w:val="005E1D5F"/>
    <w:rsid w:val="005E283B"/>
    <w:rsid w:val="005E3C4C"/>
    <w:rsid w:val="005E3EDD"/>
    <w:rsid w:val="005E4025"/>
    <w:rsid w:val="005E402F"/>
    <w:rsid w:val="005E45FA"/>
    <w:rsid w:val="005E4D3E"/>
    <w:rsid w:val="005E509A"/>
    <w:rsid w:val="005E5549"/>
    <w:rsid w:val="005E5D65"/>
    <w:rsid w:val="005E6038"/>
    <w:rsid w:val="005E7B5D"/>
    <w:rsid w:val="005F04A4"/>
    <w:rsid w:val="005F0D8F"/>
    <w:rsid w:val="005F0FE4"/>
    <w:rsid w:val="005F132E"/>
    <w:rsid w:val="005F1CA7"/>
    <w:rsid w:val="005F1CCA"/>
    <w:rsid w:val="005F26BC"/>
    <w:rsid w:val="005F2B14"/>
    <w:rsid w:val="005F37A7"/>
    <w:rsid w:val="005F44DB"/>
    <w:rsid w:val="005F45DC"/>
    <w:rsid w:val="005F5458"/>
    <w:rsid w:val="005F5759"/>
    <w:rsid w:val="005F5883"/>
    <w:rsid w:val="005F5FAE"/>
    <w:rsid w:val="005F6ABB"/>
    <w:rsid w:val="005F6BA4"/>
    <w:rsid w:val="005F6FF6"/>
    <w:rsid w:val="005F72DE"/>
    <w:rsid w:val="005F77C0"/>
    <w:rsid w:val="005F7B99"/>
    <w:rsid w:val="005F7F13"/>
    <w:rsid w:val="006005DF"/>
    <w:rsid w:val="00600F60"/>
    <w:rsid w:val="00601132"/>
    <w:rsid w:val="00601E4D"/>
    <w:rsid w:val="0060308F"/>
    <w:rsid w:val="0060329E"/>
    <w:rsid w:val="00603A7A"/>
    <w:rsid w:val="00603C10"/>
    <w:rsid w:val="0060423E"/>
    <w:rsid w:val="0060446A"/>
    <w:rsid w:val="00604E91"/>
    <w:rsid w:val="00605FA7"/>
    <w:rsid w:val="006061D7"/>
    <w:rsid w:val="00607D95"/>
    <w:rsid w:val="00610240"/>
    <w:rsid w:val="006102AA"/>
    <w:rsid w:val="00610FD9"/>
    <w:rsid w:val="006118A1"/>
    <w:rsid w:val="0061198C"/>
    <w:rsid w:val="0061232C"/>
    <w:rsid w:val="0061251B"/>
    <w:rsid w:val="00612EE7"/>
    <w:rsid w:val="00612FC5"/>
    <w:rsid w:val="0061330B"/>
    <w:rsid w:val="006133C1"/>
    <w:rsid w:val="00613999"/>
    <w:rsid w:val="00613ED0"/>
    <w:rsid w:val="00613F3C"/>
    <w:rsid w:val="00614A6A"/>
    <w:rsid w:val="0061525E"/>
    <w:rsid w:val="006157F0"/>
    <w:rsid w:val="00615972"/>
    <w:rsid w:val="006161F0"/>
    <w:rsid w:val="00617531"/>
    <w:rsid w:val="006178B5"/>
    <w:rsid w:val="00617B51"/>
    <w:rsid w:val="006204D4"/>
    <w:rsid w:val="00620C81"/>
    <w:rsid w:val="00620E67"/>
    <w:rsid w:val="006213F7"/>
    <w:rsid w:val="00621B4C"/>
    <w:rsid w:val="0062239C"/>
    <w:rsid w:val="00622876"/>
    <w:rsid w:val="006236F6"/>
    <w:rsid w:val="00623A72"/>
    <w:rsid w:val="00623AA5"/>
    <w:rsid w:val="00623B49"/>
    <w:rsid w:val="00624D03"/>
    <w:rsid w:val="00626652"/>
    <w:rsid w:val="00626847"/>
    <w:rsid w:val="00626DA3"/>
    <w:rsid w:val="00627734"/>
    <w:rsid w:val="00627D0B"/>
    <w:rsid w:val="00630676"/>
    <w:rsid w:val="00631024"/>
    <w:rsid w:val="00631554"/>
    <w:rsid w:val="00631E77"/>
    <w:rsid w:val="006320E5"/>
    <w:rsid w:val="00632ABD"/>
    <w:rsid w:val="0063326E"/>
    <w:rsid w:val="006332B9"/>
    <w:rsid w:val="00633639"/>
    <w:rsid w:val="00633855"/>
    <w:rsid w:val="006338DF"/>
    <w:rsid w:val="00633A28"/>
    <w:rsid w:val="00634131"/>
    <w:rsid w:val="00634943"/>
    <w:rsid w:val="00634A2F"/>
    <w:rsid w:val="00634E8D"/>
    <w:rsid w:val="00634ECF"/>
    <w:rsid w:val="00636144"/>
    <w:rsid w:val="00636E27"/>
    <w:rsid w:val="00636E79"/>
    <w:rsid w:val="0063740B"/>
    <w:rsid w:val="00637F71"/>
    <w:rsid w:val="006410C2"/>
    <w:rsid w:val="006410C8"/>
    <w:rsid w:val="00641DDC"/>
    <w:rsid w:val="006425DF"/>
    <w:rsid w:val="00643A0F"/>
    <w:rsid w:val="006442F1"/>
    <w:rsid w:val="006447E8"/>
    <w:rsid w:val="0064532B"/>
    <w:rsid w:val="00645920"/>
    <w:rsid w:val="0064602A"/>
    <w:rsid w:val="006463E6"/>
    <w:rsid w:val="00650315"/>
    <w:rsid w:val="00651B58"/>
    <w:rsid w:val="00651CD5"/>
    <w:rsid w:val="00652B43"/>
    <w:rsid w:val="006530AF"/>
    <w:rsid w:val="006536C2"/>
    <w:rsid w:val="00654199"/>
    <w:rsid w:val="0065485E"/>
    <w:rsid w:val="00654BC2"/>
    <w:rsid w:val="00654CFD"/>
    <w:rsid w:val="00655618"/>
    <w:rsid w:val="00656ECE"/>
    <w:rsid w:val="006603F9"/>
    <w:rsid w:val="006607CC"/>
    <w:rsid w:val="006612D1"/>
    <w:rsid w:val="00664112"/>
    <w:rsid w:val="00664683"/>
    <w:rsid w:val="00664A8A"/>
    <w:rsid w:val="00664C2D"/>
    <w:rsid w:val="00664DBC"/>
    <w:rsid w:val="0066668E"/>
    <w:rsid w:val="0066717C"/>
    <w:rsid w:val="006671ED"/>
    <w:rsid w:val="006674A4"/>
    <w:rsid w:val="006677E0"/>
    <w:rsid w:val="006678A5"/>
    <w:rsid w:val="00667E60"/>
    <w:rsid w:val="00670574"/>
    <w:rsid w:val="00671636"/>
    <w:rsid w:val="0067185E"/>
    <w:rsid w:val="006720FC"/>
    <w:rsid w:val="00672598"/>
    <w:rsid w:val="00673933"/>
    <w:rsid w:val="00673A99"/>
    <w:rsid w:val="00674C2A"/>
    <w:rsid w:val="00674C9A"/>
    <w:rsid w:val="00675D24"/>
    <w:rsid w:val="00675F0F"/>
    <w:rsid w:val="00676145"/>
    <w:rsid w:val="00676431"/>
    <w:rsid w:val="0067758E"/>
    <w:rsid w:val="0067768A"/>
    <w:rsid w:val="00677E47"/>
    <w:rsid w:val="006829B5"/>
    <w:rsid w:val="00682A39"/>
    <w:rsid w:val="00682B69"/>
    <w:rsid w:val="00682E30"/>
    <w:rsid w:val="00683991"/>
    <w:rsid w:val="00683D2F"/>
    <w:rsid w:val="00684764"/>
    <w:rsid w:val="0068500B"/>
    <w:rsid w:val="006853D4"/>
    <w:rsid w:val="00686061"/>
    <w:rsid w:val="00686B6C"/>
    <w:rsid w:val="00686D27"/>
    <w:rsid w:val="00687225"/>
    <w:rsid w:val="00687442"/>
    <w:rsid w:val="00690B42"/>
    <w:rsid w:val="00690D2A"/>
    <w:rsid w:val="00691841"/>
    <w:rsid w:val="0069240F"/>
    <w:rsid w:val="00692BD5"/>
    <w:rsid w:val="00692C47"/>
    <w:rsid w:val="006933FE"/>
    <w:rsid w:val="00693622"/>
    <w:rsid w:val="006936DD"/>
    <w:rsid w:val="00694CB0"/>
    <w:rsid w:val="00695B66"/>
    <w:rsid w:val="006962BB"/>
    <w:rsid w:val="006A1088"/>
    <w:rsid w:val="006A12DE"/>
    <w:rsid w:val="006A1DF1"/>
    <w:rsid w:val="006A215A"/>
    <w:rsid w:val="006A37C0"/>
    <w:rsid w:val="006A4211"/>
    <w:rsid w:val="006A45BD"/>
    <w:rsid w:val="006A5321"/>
    <w:rsid w:val="006A5673"/>
    <w:rsid w:val="006A6255"/>
    <w:rsid w:val="006A6456"/>
    <w:rsid w:val="006A656B"/>
    <w:rsid w:val="006A658C"/>
    <w:rsid w:val="006A69FE"/>
    <w:rsid w:val="006A6BDB"/>
    <w:rsid w:val="006A7BFB"/>
    <w:rsid w:val="006B01C9"/>
    <w:rsid w:val="006B0794"/>
    <w:rsid w:val="006B0BB7"/>
    <w:rsid w:val="006B1ACB"/>
    <w:rsid w:val="006B1DA7"/>
    <w:rsid w:val="006B26D5"/>
    <w:rsid w:val="006B3BDA"/>
    <w:rsid w:val="006B3C67"/>
    <w:rsid w:val="006B44D4"/>
    <w:rsid w:val="006B4ED9"/>
    <w:rsid w:val="006B4EF9"/>
    <w:rsid w:val="006B6041"/>
    <w:rsid w:val="006B643A"/>
    <w:rsid w:val="006B6ACA"/>
    <w:rsid w:val="006B7148"/>
    <w:rsid w:val="006B742D"/>
    <w:rsid w:val="006B74AE"/>
    <w:rsid w:val="006B7A28"/>
    <w:rsid w:val="006B7BE4"/>
    <w:rsid w:val="006B7E08"/>
    <w:rsid w:val="006C018D"/>
    <w:rsid w:val="006C1784"/>
    <w:rsid w:val="006C186D"/>
    <w:rsid w:val="006C1982"/>
    <w:rsid w:val="006C1F35"/>
    <w:rsid w:val="006C27DE"/>
    <w:rsid w:val="006C2AC6"/>
    <w:rsid w:val="006C2BCC"/>
    <w:rsid w:val="006C2EA1"/>
    <w:rsid w:val="006C3548"/>
    <w:rsid w:val="006C3A98"/>
    <w:rsid w:val="006C440E"/>
    <w:rsid w:val="006C4420"/>
    <w:rsid w:val="006C4B36"/>
    <w:rsid w:val="006C51C6"/>
    <w:rsid w:val="006C5801"/>
    <w:rsid w:val="006C75C9"/>
    <w:rsid w:val="006C76E7"/>
    <w:rsid w:val="006C7997"/>
    <w:rsid w:val="006D004C"/>
    <w:rsid w:val="006D07AE"/>
    <w:rsid w:val="006D096A"/>
    <w:rsid w:val="006D098A"/>
    <w:rsid w:val="006D1055"/>
    <w:rsid w:val="006D159F"/>
    <w:rsid w:val="006D17BF"/>
    <w:rsid w:val="006D1A4C"/>
    <w:rsid w:val="006D1C2F"/>
    <w:rsid w:val="006D24CE"/>
    <w:rsid w:val="006D2634"/>
    <w:rsid w:val="006D31BC"/>
    <w:rsid w:val="006D33CD"/>
    <w:rsid w:val="006D4568"/>
    <w:rsid w:val="006D4837"/>
    <w:rsid w:val="006D4B4F"/>
    <w:rsid w:val="006D4E90"/>
    <w:rsid w:val="006D5980"/>
    <w:rsid w:val="006D5AC0"/>
    <w:rsid w:val="006D5BD0"/>
    <w:rsid w:val="006D5ED7"/>
    <w:rsid w:val="006D6571"/>
    <w:rsid w:val="006D6DD3"/>
    <w:rsid w:val="006D7557"/>
    <w:rsid w:val="006D784F"/>
    <w:rsid w:val="006D7A13"/>
    <w:rsid w:val="006D7BFA"/>
    <w:rsid w:val="006E0046"/>
    <w:rsid w:val="006E0315"/>
    <w:rsid w:val="006E0599"/>
    <w:rsid w:val="006E0A0A"/>
    <w:rsid w:val="006E0FFA"/>
    <w:rsid w:val="006E17D2"/>
    <w:rsid w:val="006E1EB4"/>
    <w:rsid w:val="006E301D"/>
    <w:rsid w:val="006E3135"/>
    <w:rsid w:val="006E435E"/>
    <w:rsid w:val="006E490C"/>
    <w:rsid w:val="006E5175"/>
    <w:rsid w:val="006E5574"/>
    <w:rsid w:val="006E6876"/>
    <w:rsid w:val="006E6F8D"/>
    <w:rsid w:val="006F015D"/>
    <w:rsid w:val="006F02D7"/>
    <w:rsid w:val="006F0497"/>
    <w:rsid w:val="006F05D6"/>
    <w:rsid w:val="006F0E38"/>
    <w:rsid w:val="006F10E2"/>
    <w:rsid w:val="006F171C"/>
    <w:rsid w:val="006F1D82"/>
    <w:rsid w:val="006F249E"/>
    <w:rsid w:val="006F2E46"/>
    <w:rsid w:val="006F384F"/>
    <w:rsid w:val="006F386D"/>
    <w:rsid w:val="006F4BAD"/>
    <w:rsid w:val="006F4E4D"/>
    <w:rsid w:val="006F4FDE"/>
    <w:rsid w:val="006F5129"/>
    <w:rsid w:val="006F5BCB"/>
    <w:rsid w:val="006F5CE2"/>
    <w:rsid w:val="006F5DD2"/>
    <w:rsid w:val="006F5E27"/>
    <w:rsid w:val="006F6034"/>
    <w:rsid w:val="006F73D4"/>
    <w:rsid w:val="006F7995"/>
    <w:rsid w:val="006F7D8D"/>
    <w:rsid w:val="007002F4"/>
    <w:rsid w:val="007004D8"/>
    <w:rsid w:val="00700880"/>
    <w:rsid w:val="00700D82"/>
    <w:rsid w:val="007018FC"/>
    <w:rsid w:val="0070236A"/>
    <w:rsid w:val="007029D5"/>
    <w:rsid w:val="007034C8"/>
    <w:rsid w:val="007045C0"/>
    <w:rsid w:val="00704EED"/>
    <w:rsid w:val="0070508A"/>
    <w:rsid w:val="00705BA2"/>
    <w:rsid w:val="00705D7B"/>
    <w:rsid w:val="00705F6A"/>
    <w:rsid w:val="00706CF6"/>
    <w:rsid w:val="00707539"/>
    <w:rsid w:val="007076EC"/>
    <w:rsid w:val="00707B3C"/>
    <w:rsid w:val="00710516"/>
    <w:rsid w:val="0071152B"/>
    <w:rsid w:val="007117E7"/>
    <w:rsid w:val="00713288"/>
    <w:rsid w:val="00713379"/>
    <w:rsid w:val="0071367A"/>
    <w:rsid w:val="00713E0A"/>
    <w:rsid w:val="00713E7C"/>
    <w:rsid w:val="00714884"/>
    <w:rsid w:val="007149CC"/>
    <w:rsid w:val="00714AA5"/>
    <w:rsid w:val="00714C5D"/>
    <w:rsid w:val="0071504C"/>
    <w:rsid w:val="00716AAC"/>
    <w:rsid w:val="00716F57"/>
    <w:rsid w:val="00717C17"/>
    <w:rsid w:val="0072011E"/>
    <w:rsid w:val="0072100C"/>
    <w:rsid w:val="007210CF"/>
    <w:rsid w:val="00722852"/>
    <w:rsid w:val="00722866"/>
    <w:rsid w:val="0072342A"/>
    <w:rsid w:val="00723562"/>
    <w:rsid w:val="00723E0E"/>
    <w:rsid w:val="0072413F"/>
    <w:rsid w:val="00726A2D"/>
    <w:rsid w:val="007275A0"/>
    <w:rsid w:val="00727D65"/>
    <w:rsid w:val="0073050D"/>
    <w:rsid w:val="0073068F"/>
    <w:rsid w:val="007306F5"/>
    <w:rsid w:val="00731128"/>
    <w:rsid w:val="00731356"/>
    <w:rsid w:val="00731E2A"/>
    <w:rsid w:val="00732291"/>
    <w:rsid w:val="007322AE"/>
    <w:rsid w:val="00733187"/>
    <w:rsid w:val="00733781"/>
    <w:rsid w:val="00734D0E"/>
    <w:rsid w:val="007351B4"/>
    <w:rsid w:val="00735439"/>
    <w:rsid w:val="007357CB"/>
    <w:rsid w:val="00736022"/>
    <w:rsid w:val="00736F34"/>
    <w:rsid w:val="00737937"/>
    <w:rsid w:val="00737A27"/>
    <w:rsid w:val="00737A74"/>
    <w:rsid w:val="00740783"/>
    <w:rsid w:val="00740ACD"/>
    <w:rsid w:val="007411FB"/>
    <w:rsid w:val="007414F9"/>
    <w:rsid w:val="00741E59"/>
    <w:rsid w:val="00741E65"/>
    <w:rsid w:val="00742055"/>
    <w:rsid w:val="00742133"/>
    <w:rsid w:val="00742171"/>
    <w:rsid w:val="0074223C"/>
    <w:rsid w:val="00743A46"/>
    <w:rsid w:val="00744939"/>
    <w:rsid w:val="00745602"/>
    <w:rsid w:val="00745788"/>
    <w:rsid w:val="00745E55"/>
    <w:rsid w:val="00746BCB"/>
    <w:rsid w:val="00747A0E"/>
    <w:rsid w:val="007505E3"/>
    <w:rsid w:val="00751120"/>
    <w:rsid w:val="00751256"/>
    <w:rsid w:val="00751839"/>
    <w:rsid w:val="00751EBE"/>
    <w:rsid w:val="00752A06"/>
    <w:rsid w:val="00752D04"/>
    <w:rsid w:val="0075308E"/>
    <w:rsid w:val="00753370"/>
    <w:rsid w:val="00753F2A"/>
    <w:rsid w:val="00754421"/>
    <w:rsid w:val="0075532F"/>
    <w:rsid w:val="007553CC"/>
    <w:rsid w:val="00755E0A"/>
    <w:rsid w:val="007560DC"/>
    <w:rsid w:val="00756F15"/>
    <w:rsid w:val="00757482"/>
    <w:rsid w:val="00757566"/>
    <w:rsid w:val="00760024"/>
    <w:rsid w:val="007604D4"/>
    <w:rsid w:val="00761BFA"/>
    <w:rsid w:val="00762AD8"/>
    <w:rsid w:val="007632C4"/>
    <w:rsid w:val="0076345A"/>
    <w:rsid w:val="0076382B"/>
    <w:rsid w:val="0076388B"/>
    <w:rsid w:val="00763ECA"/>
    <w:rsid w:val="007647C1"/>
    <w:rsid w:val="0076498E"/>
    <w:rsid w:val="00764F18"/>
    <w:rsid w:val="00765A21"/>
    <w:rsid w:val="00766A1E"/>
    <w:rsid w:val="007670AF"/>
    <w:rsid w:val="00767E40"/>
    <w:rsid w:val="00770D9D"/>
    <w:rsid w:val="00770F03"/>
    <w:rsid w:val="00771833"/>
    <w:rsid w:val="00771CE3"/>
    <w:rsid w:val="00771E85"/>
    <w:rsid w:val="0077200D"/>
    <w:rsid w:val="007723FB"/>
    <w:rsid w:val="00774407"/>
    <w:rsid w:val="00774435"/>
    <w:rsid w:val="007752F7"/>
    <w:rsid w:val="0077564D"/>
    <w:rsid w:val="00775BBC"/>
    <w:rsid w:val="00775EF8"/>
    <w:rsid w:val="007763E4"/>
    <w:rsid w:val="00780186"/>
    <w:rsid w:val="007803AF"/>
    <w:rsid w:val="00780580"/>
    <w:rsid w:val="00780E83"/>
    <w:rsid w:val="00781469"/>
    <w:rsid w:val="007815FF"/>
    <w:rsid w:val="00781C26"/>
    <w:rsid w:val="00781C9E"/>
    <w:rsid w:val="0078233B"/>
    <w:rsid w:val="00782AC1"/>
    <w:rsid w:val="00782F20"/>
    <w:rsid w:val="00783097"/>
    <w:rsid w:val="007832C2"/>
    <w:rsid w:val="00783F48"/>
    <w:rsid w:val="007869A3"/>
    <w:rsid w:val="00786A6A"/>
    <w:rsid w:val="007900CC"/>
    <w:rsid w:val="00790115"/>
    <w:rsid w:val="00790B9F"/>
    <w:rsid w:val="00791AA1"/>
    <w:rsid w:val="00791EAC"/>
    <w:rsid w:val="007923E9"/>
    <w:rsid w:val="00792426"/>
    <w:rsid w:val="00792BBE"/>
    <w:rsid w:val="0079335B"/>
    <w:rsid w:val="00793E49"/>
    <w:rsid w:val="007945FA"/>
    <w:rsid w:val="007946BC"/>
    <w:rsid w:val="007950C5"/>
    <w:rsid w:val="007950D5"/>
    <w:rsid w:val="00795447"/>
    <w:rsid w:val="00795584"/>
    <w:rsid w:val="007958B8"/>
    <w:rsid w:val="007A1213"/>
    <w:rsid w:val="007A3BEE"/>
    <w:rsid w:val="007A4229"/>
    <w:rsid w:val="007A510A"/>
    <w:rsid w:val="007A540E"/>
    <w:rsid w:val="007A5441"/>
    <w:rsid w:val="007A62A5"/>
    <w:rsid w:val="007A6D48"/>
    <w:rsid w:val="007A765B"/>
    <w:rsid w:val="007A7931"/>
    <w:rsid w:val="007B0262"/>
    <w:rsid w:val="007B1CB0"/>
    <w:rsid w:val="007B2732"/>
    <w:rsid w:val="007B2C22"/>
    <w:rsid w:val="007B2E96"/>
    <w:rsid w:val="007B3205"/>
    <w:rsid w:val="007B32CA"/>
    <w:rsid w:val="007B3CCF"/>
    <w:rsid w:val="007B4150"/>
    <w:rsid w:val="007B43BA"/>
    <w:rsid w:val="007B5558"/>
    <w:rsid w:val="007B5CB4"/>
    <w:rsid w:val="007B5F2A"/>
    <w:rsid w:val="007B5FA0"/>
    <w:rsid w:val="007B772E"/>
    <w:rsid w:val="007B7A8B"/>
    <w:rsid w:val="007B7B35"/>
    <w:rsid w:val="007C0B50"/>
    <w:rsid w:val="007C12EC"/>
    <w:rsid w:val="007C3DEE"/>
    <w:rsid w:val="007C4236"/>
    <w:rsid w:val="007C4F97"/>
    <w:rsid w:val="007C569E"/>
    <w:rsid w:val="007C61CF"/>
    <w:rsid w:val="007C6951"/>
    <w:rsid w:val="007C6968"/>
    <w:rsid w:val="007C6EFD"/>
    <w:rsid w:val="007C7718"/>
    <w:rsid w:val="007C7AB8"/>
    <w:rsid w:val="007C7D8B"/>
    <w:rsid w:val="007C7F2D"/>
    <w:rsid w:val="007D0F52"/>
    <w:rsid w:val="007D3F68"/>
    <w:rsid w:val="007D4588"/>
    <w:rsid w:val="007D488E"/>
    <w:rsid w:val="007D48ED"/>
    <w:rsid w:val="007D49CB"/>
    <w:rsid w:val="007D4A8A"/>
    <w:rsid w:val="007D5FBC"/>
    <w:rsid w:val="007D63C5"/>
    <w:rsid w:val="007D6900"/>
    <w:rsid w:val="007D6DC4"/>
    <w:rsid w:val="007D6EC5"/>
    <w:rsid w:val="007D712C"/>
    <w:rsid w:val="007E1FB1"/>
    <w:rsid w:val="007E2100"/>
    <w:rsid w:val="007E2FC0"/>
    <w:rsid w:val="007E3077"/>
    <w:rsid w:val="007E3696"/>
    <w:rsid w:val="007E3E2F"/>
    <w:rsid w:val="007E4466"/>
    <w:rsid w:val="007E4E76"/>
    <w:rsid w:val="007E4EB2"/>
    <w:rsid w:val="007E500B"/>
    <w:rsid w:val="007E58C3"/>
    <w:rsid w:val="007E6A0D"/>
    <w:rsid w:val="007F0E2C"/>
    <w:rsid w:val="007F0EB7"/>
    <w:rsid w:val="007F2161"/>
    <w:rsid w:val="007F3176"/>
    <w:rsid w:val="007F39F9"/>
    <w:rsid w:val="007F3B2D"/>
    <w:rsid w:val="007F3EF0"/>
    <w:rsid w:val="007F4254"/>
    <w:rsid w:val="007F430A"/>
    <w:rsid w:val="007F47E3"/>
    <w:rsid w:val="007F48BD"/>
    <w:rsid w:val="007F4982"/>
    <w:rsid w:val="007F4A95"/>
    <w:rsid w:val="007F4A98"/>
    <w:rsid w:val="007F4E20"/>
    <w:rsid w:val="007F61A7"/>
    <w:rsid w:val="007F6941"/>
    <w:rsid w:val="007F6AA3"/>
    <w:rsid w:val="007F7277"/>
    <w:rsid w:val="008016E5"/>
    <w:rsid w:val="0080231B"/>
    <w:rsid w:val="008047DD"/>
    <w:rsid w:val="008048C3"/>
    <w:rsid w:val="0080554D"/>
    <w:rsid w:val="00805836"/>
    <w:rsid w:val="00805A59"/>
    <w:rsid w:val="00805C3C"/>
    <w:rsid w:val="0080604C"/>
    <w:rsid w:val="0080615C"/>
    <w:rsid w:val="00806678"/>
    <w:rsid w:val="00807B0D"/>
    <w:rsid w:val="0081029A"/>
    <w:rsid w:val="008104E7"/>
    <w:rsid w:val="00810926"/>
    <w:rsid w:val="00810C45"/>
    <w:rsid w:val="00810F3B"/>
    <w:rsid w:val="00811D61"/>
    <w:rsid w:val="008120FA"/>
    <w:rsid w:val="0081252C"/>
    <w:rsid w:val="00813690"/>
    <w:rsid w:val="00813AE4"/>
    <w:rsid w:val="008156E7"/>
    <w:rsid w:val="0081616D"/>
    <w:rsid w:val="00816445"/>
    <w:rsid w:val="008168F7"/>
    <w:rsid w:val="00816AE0"/>
    <w:rsid w:val="00816BB5"/>
    <w:rsid w:val="00816F5B"/>
    <w:rsid w:val="00817982"/>
    <w:rsid w:val="00817D23"/>
    <w:rsid w:val="00820176"/>
    <w:rsid w:val="00820206"/>
    <w:rsid w:val="008202A3"/>
    <w:rsid w:val="008204F0"/>
    <w:rsid w:val="00820680"/>
    <w:rsid w:val="008207D0"/>
    <w:rsid w:val="008223DD"/>
    <w:rsid w:val="0082271E"/>
    <w:rsid w:val="00822F46"/>
    <w:rsid w:val="0082318A"/>
    <w:rsid w:val="00823237"/>
    <w:rsid w:val="0082329C"/>
    <w:rsid w:val="008233BF"/>
    <w:rsid w:val="00824895"/>
    <w:rsid w:val="0082544F"/>
    <w:rsid w:val="00826E19"/>
    <w:rsid w:val="00827CC4"/>
    <w:rsid w:val="00827F8C"/>
    <w:rsid w:val="00830C4C"/>
    <w:rsid w:val="0083130E"/>
    <w:rsid w:val="008316D5"/>
    <w:rsid w:val="00831813"/>
    <w:rsid w:val="008321AA"/>
    <w:rsid w:val="008322C8"/>
    <w:rsid w:val="00833C1D"/>
    <w:rsid w:val="00834301"/>
    <w:rsid w:val="008350CC"/>
    <w:rsid w:val="0083592C"/>
    <w:rsid w:val="0083601A"/>
    <w:rsid w:val="00837DDE"/>
    <w:rsid w:val="0084008C"/>
    <w:rsid w:val="00840941"/>
    <w:rsid w:val="00840CEF"/>
    <w:rsid w:val="00841CE2"/>
    <w:rsid w:val="0084223C"/>
    <w:rsid w:val="008431A9"/>
    <w:rsid w:val="008432E9"/>
    <w:rsid w:val="008438CC"/>
    <w:rsid w:val="008441AD"/>
    <w:rsid w:val="008443FC"/>
    <w:rsid w:val="00844763"/>
    <w:rsid w:val="00844B2A"/>
    <w:rsid w:val="00846261"/>
    <w:rsid w:val="008463DC"/>
    <w:rsid w:val="0084687E"/>
    <w:rsid w:val="008468F9"/>
    <w:rsid w:val="00846F0A"/>
    <w:rsid w:val="00847463"/>
    <w:rsid w:val="00847A9B"/>
    <w:rsid w:val="0085030D"/>
    <w:rsid w:val="00850464"/>
    <w:rsid w:val="008506BF"/>
    <w:rsid w:val="00851881"/>
    <w:rsid w:val="0085189C"/>
    <w:rsid w:val="00851BBB"/>
    <w:rsid w:val="008520AF"/>
    <w:rsid w:val="00852191"/>
    <w:rsid w:val="008521EA"/>
    <w:rsid w:val="00852318"/>
    <w:rsid w:val="008524C8"/>
    <w:rsid w:val="00853AD6"/>
    <w:rsid w:val="008546FE"/>
    <w:rsid w:val="00855433"/>
    <w:rsid w:val="00855A0E"/>
    <w:rsid w:val="008560C9"/>
    <w:rsid w:val="0085629C"/>
    <w:rsid w:val="00857304"/>
    <w:rsid w:val="008576D8"/>
    <w:rsid w:val="00857728"/>
    <w:rsid w:val="00860C90"/>
    <w:rsid w:val="008612EB"/>
    <w:rsid w:val="00861432"/>
    <w:rsid w:val="0086192B"/>
    <w:rsid w:val="00861DBE"/>
    <w:rsid w:val="0086245C"/>
    <w:rsid w:val="00862E21"/>
    <w:rsid w:val="00862F53"/>
    <w:rsid w:val="00863084"/>
    <w:rsid w:val="008644F4"/>
    <w:rsid w:val="00864828"/>
    <w:rsid w:val="008648B6"/>
    <w:rsid w:val="00864A1B"/>
    <w:rsid w:val="00864E56"/>
    <w:rsid w:val="00865166"/>
    <w:rsid w:val="00865E48"/>
    <w:rsid w:val="00866622"/>
    <w:rsid w:val="008672AA"/>
    <w:rsid w:val="008675A5"/>
    <w:rsid w:val="00867929"/>
    <w:rsid w:val="00867CC0"/>
    <w:rsid w:val="0087027C"/>
    <w:rsid w:val="008705A8"/>
    <w:rsid w:val="008706AD"/>
    <w:rsid w:val="00870F7A"/>
    <w:rsid w:val="0087137F"/>
    <w:rsid w:val="0087236D"/>
    <w:rsid w:val="008723E2"/>
    <w:rsid w:val="0087316B"/>
    <w:rsid w:val="008737D3"/>
    <w:rsid w:val="008738F0"/>
    <w:rsid w:val="00874626"/>
    <w:rsid w:val="008748B8"/>
    <w:rsid w:val="00875639"/>
    <w:rsid w:val="008756DE"/>
    <w:rsid w:val="00875F38"/>
    <w:rsid w:val="00876085"/>
    <w:rsid w:val="008760F6"/>
    <w:rsid w:val="00876E48"/>
    <w:rsid w:val="00876F1D"/>
    <w:rsid w:val="0087752D"/>
    <w:rsid w:val="008775CB"/>
    <w:rsid w:val="008820EE"/>
    <w:rsid w:val="008832B7"/>
    <w:rsid w:val="008833D5"/>
    <w:rsid w:val="0088368E"/>
    <w:rsid w:val="00883770"/>
    <w:rsid w:val="00883B2C"/>
    <w:rsid w:val="008848AC"/>
    <w:rsid w:val="00884B17"/>
    <w:rsid w:val="00884E17"/>
    <w:rsid w:val="00884E77"/>
    <w:rsid w:val="00885FC0"/>
    <w:rsid w:val="00886A95"/>
    <w:rsid w:val="0088782E"/>
    <w:rsid w:val="00887BDD"/>
    <w:rsid w:val="00887D92"/>
    <w:rsid w:val="008901B3"/>
    <w:rsid w:val="0089061E"/>
    <w:rsid w:val="00890D3A"/>
    <w:rsid w:val="008914BD"/>
    <w:rsid w:val="00892812"/>
    <w:rsid w:val="008935AD"/>
    <w:rsid w:val="00894644"/>
    <w:rsid w:val="00894D83"/>
    <w:rsid w:val="008956DF"/>
    <w:rsid w:val="00895DCE"/>
    <w:rsid w:val="008966DF"/>
    <w:rsid w:val="008969D8"/>
    <w:rsid w:val="00896EE2"/>
    <w:rsid w:val="008976AE"/>
    <w:rsid w:val="00897AD0"/>
    <w:rsid w:val="008A080C"/>
    <w:rsid w:val="008A0BF8"/>
    <w:rsid w:val="008A15ED"/>
    <w:rsid w:val="008A17F7"/>
    <w:rsid w:val="008A295C"/>
    <w:rsid w:val="008A3655"/>
    <w:rsid w:val="008A369E"/>
    <w:rsid w:val="008A36ED"/>
    <w:rsid w:val="008A427A"/>
    <w:rsid w:val="008A4DB1"/>
    <w:rsid w:val="008A5DC7"/>
    <w:rsid w:val="008A6833"/>
    <w:rsid w:val="008A6EE4"/>
    <w:rsid w:val="008A7101"/>
    <w:rsid w:val="008A7B49"/>
    <w:rsid w:val="008B075A"/>
    <w:rsid w:val="008B13E3"/>
    <w:rsid w:val="008B1869"/>
    <w:rsid w:val="008B1B49"/>
    <w:rsid w:val="008B2181"/>
    <w:rsid w:val="008B2188"/>
    <w:rsid w:val="008B28C2"/>
    <w:rsid w:val="008B3069"/>
    <w:rsid w:val="008B42D0"/>
    <w:rsid w:val="008B4A22"/>
    <w:rsid w:val="008B4FFD"/>
    <w:rsid w:val="008B537C"/>
    <w:rsid w:val="008B54B7"/>
    <w:rsid w:val="008B553D"/>
    <w:rsid w:val="008B5550"/>
    <w:rsid w:val="008B5819"/>
    <w:rsid w:val="008B5B02"/>
    <w:rsid w:val="008B6121"/>
    <w:rsid w:val="008B6146"/>
    <w:rsid w:val="008B781C"/>
    <w:rsid w:val="008C0033"/>
    <w:rsid w:val="008C0DFE"/>
    <w:rsid w:val="008C0F07"/>
    <w:rsid w:val="008C11CD"/>
    <w:rsid w:val="008C13AB"/>
    <w:rsid w:val="008C14E7"/>
    <w:rsid w:val="008C14F9"/>
    <w:rsid w:val="008C18EF"/>
    <w:rsid w:val="008C1B4D"/>
    <w:rsid w:val="008C1F73"/>
    <w:rsid w:val="008C207C"/>
    <w:rsid w:val="008C210D"/>
    <w:rsid w:val="008C2A36"/>
    <w:rsid w:val="008C2E25"/>
    <w:rsid w:val="008C307F"/>
    <w:rsid w:val="008C3B20"/>
    <w:rsid w:val="008C3D71"/>
    <w:rsid w:val="008C5313"/>
    <w:rsid w:val="008C6048"/>
    <w:rsid w:val="008C6416"/>
    <w:rsid w:val="008C64E1"/>
    <w:rsid w:val="008C6843"/>
    <w:rsid w:val="008C77E5"/>
    <w:rsid w:val="008C7EAD"/>
    <w:rsid w:val="008C7F24"/>
    <w:rsid w:val="008D0B34"/>
    <w:rsid w:val="008D11CB"/>
    <w:rsid w:val="008D1968"/>
    <w:rsid w:val="008D1F02"/>
    <w:rsid w:val="008D2211"/>
    <w:rsid w:val="008D264D"/>
    <w:rsid w:val="008D29FC"/>
    <w:rsid w:val="008D3AFC"/>
    <w:rsid w:val="008D3D66"/>
    <w:rsid w:val="008D3EE9"/>
    <w:rsid w:val="008D3EF9"/>
    <w:rsid w:val="008D4065"/>
    <w:rsid w:val="008D40D9"/>
    <w:rsid w:val="008D4340"/>
    <w:rsid w:val="008D5D7A"/>
    <w:rsid w:val="008D5F2E"/>
    <w:rsid w:val="008D66E0"/>
    <w:rsid w:val="008D708B"/>
    <w:rsid w:val="008D7AC5"/>
    <w:rsid w:val="008D7B24"/>
    <w:rsid w:val="008E0480"/>
    <w:rsid w:val="008E087C"/>
    <w:rsid w:val="008E09BA"/>
    <w:rsid w:val="008E0A3B"/>
    <w:rsid w:val="008E116D"/>
    <w:rsid w:val="008E1407"/>
    <w:rsid w:val="008E1C77"/>
    <w:rsid w:val="008E1E4A"/>
    <w:rsid w:val="008E2E62"/>
    <w:rsid w:val="008E46CB"/>
    <w:rsid w:val="008E4A34"/>
    <w:rsid w:val="008E4CC4"/>
    <w:rsid w:val="008E50D6"/>
    <w:rsid w:val="008E69BE"/>
    <w:rsid w:val="008E759C"/>
    <w:rsid w:val="008E7AA0"/>
    <w:rsid w:val="008F00E9"/>
    <w:rsid w:val="008F01C7"/>
    <w:rsid w:val="008F089E"/>
    <w:rsid w:val="008F0DB9"/>
    <w:rsid w:val="008F1520"/>
    <w:rsid w:val="008F2644"/>
    <w:rsid w:val="008F2935"/>
    <w:rsid w:val="008F34AD"/>
    <w:rsid w:val="008F4191"/>
    <w:rsid w:val="008F48CE"/>
    <w:rsid w:val="008F4B4A"/>
    <w:rsid w:val="008F4E1E"/>
    <w:rsid w:val="008F5272"/>
    <w:rsid w:val="008F558B"/>
    <w:rsid w:val="008F6F2C"/>
    <w:rsid w:val="008F71FD"/>
    <w:rsid w:val="008F7DBC"/>
    <w:rsid w:val="008F7EBF"/>
    <w:rsid w:val="009004F7"/>
    <w:rsid w:val="009008EE"/>
    <w:rsid w:val="00900D72"/>
    <w:rsid w:val="00900D7F"/>
    <w:rsid w:val="00901C21"/>
    <w:rsid w:val="00902793"/>
    <w:rsid w:val="009028FC"/>
    <w:rsid w:val="00903021"/>
    <w:rsid w:val="009034F6"/>
    <w:rsid w:val="00904E22"/>
    <w:rsid w:val="00905D34"/>
    <w:rsid w:val="00905E69"/>
    <w:rsid w:val="009064DF"/>
    <w:rsid w:val="009065FE"/>
    <w:rsid w:val="0090762A"/>
    <w:rsid w:val="00907B1D"/>
    <w:rsid w:val="00907E58"/>
    <w:rsid w:val="00907F5C"/>
    <w:rsid w:val="009102BE"/>
    <w:rsid w:val="00910A6E"/>
    <w:rsid w:val="00911CE4"/>
    <w:rsid w:val="00911D62"/>
    <w:rsid w:val="00912408"/>
    <w:rsid w:val="0091252C"/>
    <w:rsid w:val="009126A2"/>
    <w:rsid w:val="00912A9B"/>
    <w:rsid w:val="00913754"/>
    <w:rsid w:val="00914411"/>
    <w:rsid w:val="00914805"/>
    <w:rsid w:val="009149C9"/>
    <w:rsid w:val="009152C9"/>
    <w:rsid w:val="0091553E"/>
    <w:rsid w:val="00915C4D"/>
    <w:rsid w:val="009160EC"/>
    <w:rsid w:val="0091670F"/>
    <w:rsid w:val="00917865"/>
    <w:rsid w:val="009179C6"/>
    <w:rsid w:val="00920276"/>
    <w:rsid w:val="009202D5"/>
    <w:rsid w:val="009217DE"/>
    <w:rsid w:val="0092187D"/>
    <w:rsid w:val="00922596"/>
    <w:rsid w:val="00922F2A"/>
    <w:rsid w:val="0092312B"/>
    <w:rsid w:val="0092405B"/>
    <w:rsid w:val="009244F6"/>
    <w:rsid w:val="009248B8"/>
    <w:rsid w:val="009255D2"/>
    <w:rsid w:val="00925643"/>
    <w:rsid w:val="009258CA"/>
    <w:rsid w:val="00925C7C"/>
    <w:rsid w:val="00925F09"/>
    <w:rsid w:val="0092604E"/>
    <w:rsid w:val="00926E56"/>
    <w:rsid w:val="009271DB"/>
    <w:rsid w:val="009277FA"/>
    <w:rsid w:val="00927B04"/>
    <w:rsid w:val="00930038"/>
    <w:rsid w:val="00930907"/>
    <w:rsid w:val="0093104A"/>
    <w:rsid w:val="00931F1C"/>
    <w:rsid w:val="00932674"/>
    <w:rsid w:val="00932DC2"/>
    <w:rsid w:val="009330C2"/>
    <w:rsid w:val="00933A5B"/>
    <w:rsid w:val="00933C34"/>
    <w:rsid w:val="00934648"/>
    <w:rsid w:val="0093553F"/>
    <w:rsid w:val="00935C47"/>
    <w:rsid w:val="00935C98"/>
    <w:rsid w:val="009370E5"/>
    <w:rsid w:val="0093711F"/>
    <w:rsid w:val="0093732A"/>
    <w:rsid w:val="0093735C"/>
    <w:rsid w:val="00937425"/>
    <w:rsid w:val="00937ABC"/>
    <w:rsid w:val="00937B2B"/>
    <w:rsid w:val="00937B37"/>
    <w:rsid w:val="009403B7"/>
    <w:rsid w:val="00940B18"/>
    <w:rsid w:val="00940D0E"/>
    <w:rsid w:val="00941174"/>
    <w:rsid w:val="00941186"/>
    <w:rsid w:val="00941255"/>
    <w:rsid w:val="0094152A"/>
    <w:rsid w:val="009419FF"/>
    <w:rsid w:val="00941A68"/>
    <w:rsid w:val="00941BDD"/>
    <w:rsid w:val="00941C78"/>
    <w:rsid w:val="009420A4"/>
    <w:rsid w:val="009423F2"/>
    <w:rsid w:val="00943756"/>
    <w:rsid w:val="00944416"/>
    <w:rsid w:val="009445E6"/>
    <w:rsid w:val="00944FB9"/>
    <w:rsid w:val="00945631"/>
    <w:rsid w:val="009459C2"/>
    <w:rsid w:val="009459F5"/>
    <w:rsid w:val="00945BC6"/>
    <w:rsid w:val="00945FBC"/>
    <w:rsid w:val="0094602E"/>
    <w:rsid w:val="00946769"/>
    <w:rsid w:val="00947555"/>
    <w:rsid w:val="009478CD"/>
    <w:rsid w:val="00947A0D"/>
    <w:rsid w:val="00952E99"/>
    <w:rsid w:val="00954AAD"/>
    <w:rsid w:val="00954CA7"/>
    <w:rsid w:val="00954E75"/>
    <w:rsid w:val="009554B2"/>
    <w:rsid w:val="009563DE"/>
    <w:rsid w:val="0095708A"/>
    <w:rsid w:val="009574B6"/>
    <w:rsid w:val="00957B02"/>
    <w:rsid w:val="009601B7"/>
    <w:rsid w:val="0096127A"/>
    <w:rsid w:val="00961992"/>
    <w:rsid w:val="00961CE7"/>
    <w:rsid w:val="00961D51"/>
    <w:rsid w:val="0096260F"/>
    <w:rsid w:val="009628E1"/>
    <w:rsid w:val="009636E6"/>
    <w:rsid w:val="009641AB"/>
    <w:rsid w:val="00964946"/>
    <w:rsid w:val="00964AFF"/>
    <w:rsid w:val="00965557"/>
    <w:rsid w:val="0096740D"/>
    <w:rsid w:val="0097012C"/>
    <w:rsid w:val="009708BD"/>
    <w:rsid w:val="00970A94"/>
    <w:rsid w:val="00972702"/>
    <w:rsid w:val="00972D0E"/>
    <w:rsid w:val="00972F87"/>
    <w:rsid w:val="00973609"/>
    <w:rsid w:val="0097398B"/>
    <w:rsid w:val="00974C8C"/>
    <w:rsid w:val="009751AB"/>
    <w:rsid w:val="00975437"/>
    <w:rsid w:val="00975CF1"/>
    <w:rsid w:val="00976F67"/>
    <w:rsid w:val="00977EF8"/>
    <w:rsid w:val="009804E0"/>
    <w:rsid w:val="009822CA"/>
    <w:rsid w:val="00982556"/>
    <w:rsid w:val="00982584"/>
    <w:rsid w:val="00982657"/>
    <w:rsid w:val="00982B7F"/>
    <w:rsid w:val="00982CAF"/>
    <w:rsid w:val="00983141"/>
    <w:rsid w:val="00983487"/>
    <w:rsid w:val="00984183"/>
    <w:rsid w:val="0098463A"/>
    <w:rsid w:val="0098471B"/>
    <w:rsid w:val="00984C2B"/>
    <w:rsid w:val="00984E1B"/>
    <w:rsid w:val="009854F7"/>
    <w:rsid w:val="00986196"/>
    <w:rsid w:val="009868E6"/>
    <w:rsid w:val="00986B70"/>
    <w:rsid w:val="00987370"/>
    <w:rsid w:val="00987A4A"/>
    <w:rsid w:val="00987AAE"/>
    <w:rsid w:val="00987C4F"/>
    <w:rsid w:val="00990C8C"/>
    <w:rsid w:val="00990FEF"/>
    <w:rsid w:val="0099236A"/>
    <w:rsid w:val="009923F9"/>
    <w:rsid w:val="00992412"/>
    <w:rsid w:val="009924D5"/>
    <w:rsid w:val="009941D2"/>
    <w:rsid w:val="00994B19"/>
    <w:rsid w:val="00995113"/>
    <w:rsid w:val="009952B3"/>
    <w:rsid w:val="009958D6"/>
    <w:rsid w:val="00995B60"/>
    <w:rsid w:val="00996C22"/>
    <w:rsid w:val="00996F82"/>
    <w:rsid w:val="0099793E"/>
    <w:rsid w:val="009A0321"/>
    <w:rsid w:val="009A072E"/>
    <w:rsid w:val="009A16EC"/>
    <w:rsid w:val="009A211B"/>
    <w:rsid w:val="009A2293"/>
    <w:rsid w:val="009A376B"/>
    <w:rsid w:val="009A3AFB"/>
    <w:rsid w:val="009A4296"/>
    <w:rsid w:val="009A48A4"/>
    <w:rsid w:val="009A4D08"/>
    <w:rsid w:val="009A51A3"/>
    <w:rsid w:val="009A542E"/>
    <w:rsid w:val="009A634F"/>
    <w:rsid w:val="009A66BC"/>
    <w:rsid w:val="009B0C47"/>
    <w:rsid w:val="009B0EC5"/>
    <w:rsid w:val="009B1C3E"/>
    <w:rsid w:val="009B1C57"/>
    <w:rsid w:val="009B1D95"/>
    <w:rsid w:val="009B206A"/>
    <w:rsid w:val="009B2255"/>
    <w:rsid w:val="009B2481"/>
    <w:rsid w:val="009B3E00"/>
    <w:rsid w:val="009B47C3"/>
    <w:rsid w:val="009B4B48"/>
    <w:rsid w:val="009B560F"/>
    <w:rsid w:val="009B6018"/>
    <w:rsid w:val="009B61B0"/>
    <w:rsid w:val="009B6DDE"/>
    <w:rsid w:val="009B7E07"/>
    <w:rsid w:val="009C0178"/>
    <w:rsid w:val="009C10F7"/>
    <w:rsid w:val="009C174F"/>
    <w:rsid w:val="009C1D1F"/>
    <w:rsid w:val="009C34B4"/>
    <w:rsid w:val="009C3703"/>
    <w:rsid w:val="009C3C2C"/>
    <w:rsid w:val="009C3C6C"/>
    <w:rsid w:val="009C418A"/>
    <w:rsid w:val="009C4E6B"/>
    <w:rsid w:val="009C5AEC"/>
    <w:rsid w:val="009C5FD3"/>
    <w:rsid w:val="009C62BC"/>
    <w:rsid w:val="009C665B"/>
    <w:rsid w:val="009C733E"/>
    <w:rsid w:val="009C789F"/>
    <w:rsid w:val="009C7A97"/>
    <w:rsid w:val="009D0E23"/>
    <w:rsid w:val="009D0FA6"/>
    <w:rsid w:val="009D22C8"/>
    <w:rsid w:val="009D3F6A"/>
    <w:rsid w:val="009D4796"/>
    <w:rsid w:val="009D4D10"/>
    <w:rsid w:val="009D4E4B"/>
    <w:rsid w:val="009D5E81"/>
    <w:rsid w:val="009D6295"/>
    <w:rsid w:val="009D6980"/>
    <w:rsid w:val="009D6D3D"/>
    <w:rsid w:val="009D7335"/>
    <w:rsid w:val="009E01DA"/>
    <w:rsid w:val="009E0602"/>
    <w:rsid w:val="009E08D1"/>
    <w:rsid w:val="009E0C8C"/>
    <w:rsid w:val="009E138B"/>
    <w:rsid w:val="009E1D92"/>
    <w:rsid w:val="009E23C6"/>
    <w:rsid w:val="009E2C96"/>
    <w:rsid w:val="009E3588"/>
    <w:rsid w:val="009E4151"/>
    <w:rsid w:val="009E4B5F"/>
    <w:rsid w:val="009E5B5C"/>
    <w:rsid w:val="009E6C91"/>
    <w:rsid w:val="009E7976"/>
    <w:rsid w:val="009E7A2A"/>
    <w:rsid w:val="009E7A3C"/>
    <w:rsid w:val="009E7A45"/>
    <w:rsid w:val="009E7EB5"/>
    <w:rsid w:val="009F0477"/>
    <w:rsid w:val="009F04D1"/>
    <w:rsid w:val="009F0C3E"/>
    <w:rsid w:val="009F14EA"/>
    <w:rsid w:val="009F2C69"/>
    <w:rsid w:val="009F3414"/>
    <w:rsid w:val="009F3416"/>
    <w:rsid w:val="009F3441"/>
    <w:rsid w:val="009F3470"/>
    <w:rsid w:val="009F3549"/>
    <w:rsid w:val="009F3DE1"/>
    <w:rsid w:val="009F4E45"/>
    <w:rsid w:val="009F500D"/>
    <w:rsid w:val="009F590C"/>
    <w:rsid w:val="009F60FD"/>
    <w:rsid w:val="00A0024F"/>
    <w:rsid w:val="00A0106C"/>
    <w:rsid w:val="00A023F6"/>
    <w:rsid w:val="00A02C0F"/>
    <w:rsid w:val="00A030E9"/>
    <w:rsid w:val="00A033E7"/>
    <w:rsid w:val="00A04561"/>
    <w:rsid w:val="00A050AA"/>
    <w:rsid w:val="00A05501"/>
    <w:rsid w:val="00A05EDC"/>
    <w:rsid w:val="00A06356"/>
    <w:rsid w:val="00A064C9"/>
    <w:rsid w:val="00A0693D"/>
    <w:rsid w:val="00A0713C"/>
    <w:rsid w:val="00A0754A"/>
    <w:rsid w:val="00A07935"/>
    <w:rsid w:val="00A103FB"/>
    <w:rsid w:val="00A10A25"/>
    <w:rsid w:val="00A10AD5"/>
    <w:rsid w:val="00A10E68"/>
    <w:rsid w:val="00A113AC"/>
    <w:rsid w:val="00A11BC8"/>
    <w:rsid w:val="00A11E99"/>
    <w:rsid w:val="00A11EE4"/>
    <w:rsid w:val="00A11F28"/>
    <w:rsid w:val="00A12331"/>
    <w:rsid w:val="00A13DF7"/>
    <w:rsid w:val="00A13F6A"/>
    <w:rsid w:val="00A147A5"/>
    <w:rsid w:val="00A14863"/>
    <w:rsid w:val="00A14B2C"/>
    <w:rsid w:val="00A15EAD"/>
    <w:rsid w:val="00A1669E"/>
    <w:rsid w:val="00A1676F"/>
    <w:rsid w:val="00A16A76"/>
    <w:rsid w:val="00A16BE5"/>
    <w:rsid w:val="00A16BF4"/>
    <w:rsid w:val="00A16CE1"/>
    <w:rsid w:val="00A17BC3"/>
    <w:rsid w:val="00A17EA9"/>
    <w:rsid w:val="00A22322"/>
    <w:rsid w:val="00A23231"/>
    <w:rsid w:val="00A23647"/>
    <w:rsid w:val="00A23CD9"/>
    <w:rsid w:val="00A23E68"/>
    <w:rsid w:val="00A24208"/>
    <w:rsid w:val="00A2436F"/>
    <w:rsid w:val="00A24C31"/>
    <w:rsid w:val="00A25295"/>
    <w:rsid w:val="00A25418"/>
    <w:rsid w:val="00A25AA2"/>
    <w:rsid w:val="00A266B9"/>
    <w:rsid w:val="00A267F2"/>
    <w:rsid w:val="00A2686C"/>
    <w:rsid w:val="00A26BA5"/>
    <w:rsid w:val="00A27BFD"/>
    <w:rsid w:val="00A30325"/>
    <w:rsid w:val="00A30CBC"/>
    <w:rsid w:val="00A310BB"/>
    <w:rsid w:val="00A31432"/>
    <w:rsid w:val="00A3160A"/>
    <w:rsid w:val="00A316FD"/>
    <w:rsid w:val="00A31BC4"/>
    <w:rsid w:val="00A31D5B"/>
    <w:rsid w:val="00A32083"/>
    <w:rsid w:val="00A323A2"/>
    <w:rsid w:val="00A32969"/>
    <w:rsid w:val="00A32CEA"/>
    <w:rsid w:val="00A338DC"/>
    <w:rsid w:val="00A33927"/>
    <w:rsid w:val="00A33A56"/>
    <w:rsid w:val="00A34575"/>
    <w:rsid w:val="00A34A8C"/>
    <w:rsid w:val="00A34B55"/>
    <w:rsid w:val="00A35679"/>
    <w:rsid w:val="00A3599D"/>
    <w:rsid w:val="00A35DE1"/>
    <w:rsid w:val="00A364DE"/>
    <w:rsid w:val="00A37346"/>
    <w:rsid w:val="00A378D7"/>
    <w:rsid w:val="00A40154"/>
    <w:rsid w:val="00A402D9"/>
    <w:rsid w:val="00A40B90"/>
    <w:rsid w:val="00A41B42"/>
    <w:rsid w:val="00A42760"/>
    <w:rsid w:val="00A4447F"/>
    <w:rsid w:val="00A44A85"/>
    <w:rsid w:val="00A44EDE"/>
    <w:rsid w:val="00A457DD"/>
    <w:rsid w:val="00A45A24"/>
    <w:rsid w:val="00A46196"/>
    <w:rsid w:val="00A4643B"/>
    <w:rsid w:val="00A47755"/>
    <w:rsid w:val="00A50EFD"/>
    <w:rsid w:val="00A51443"/>
    <w:rsid w:val="00A52B6F"/>
    <w:rsid w:val="00A52E05"/>
    <w:rsid w:val="00A5380A"/>
    <w:rsid w:val="00A538BB"/>
    <w:rsid w:val="00A54BF7"/>
    <w:rsid w:val="00A55E0F"/>
    <w:rsid w:val="00A5602B"/>
    <w:rsid w:val="00A56ACA"/>
    <w:rsid w:val="00A56C87"/>
    <w:rsid w:val="00A56DAC"/>
    <w:rsid w:val="00A56E3F"/>
    <w:rsid w:val="00A57260"/>
    <w:rsid w:val="00A57E3E"/>
    <w:rsid w:val="00A60283"/>
    <w:rsid w:val="00A6251A"/>
    <w:rsid w:val="00A6276C"/>
    <w:rsid w:val="00A62964"/>
    <w:rsid w:val="00A62D14"/>
    <w:rsid w:val="00A62D92"/>
    <w:rsid w:val="00A630F3"/>
    <w:rsid w:val="00A63617"/>
    <w:rsid w:val="00A63E80"/>
    <w:rsid w:val="00A646D4"/>
    <w:rsid w:val="00A64CCF"/>
    <w:rsid w:val="00A6537C"/>
    <w:rsid w:val="00A65899"/>
    <w:rsid w:val="00A66094"/>
    <w:rsid w:val="00A66AD3"/>
    <w:rsid w:val="00A66CF6"/>
    <w:rsid w:val="00A675F2"/>
    <w:rsid w:val="00A700DD"/>
    <w:rsid w:val="00A70DA0"/>
    <w:rsid w:val="00A71CA9"/>
    <w:rsid w:val="00A71FE1"/>
    <w:rsid w:val="00A72242"/>
    <w:rsid w:val="00A72DCA"/>
    <w:rsid w:val="00A7316B"/>
    <w:rsid w:val="00A734C4"/>
    <w:rsid w:val="00A7351F"/>
    <w:rsid w:val="00A73E9E"/>
    <w:rsid w:val="00A74233"/>
    <w:rsid w:val="00A74765"/>
    <w:rsid w:val="00A74967"/>
    <w:rsid w:val="00A75391"/>
    <w:rsid w:val="00A75B4A"/>
    <w:rsid w:val="00A75BAC"/>
    <w:rsid w:val="00A76ADC"/>
    <w:rsid w:val="00A77147"/>
    <w:rsid w:val="00A776E8"/>
    <w:rsid w:val="00A8009B"/>
    <w:rsid w:val="00A8036A"/>
    <w:rsid w:val="00A80404"/>
    <w:rsid w:val="00A806A6"/>
    <w:rsid w:val="00A80D93"/>
    <w:rsid w:val="00A80F6B"/>
    <w:rsid w:val="00A81CC1"/>
    <w:rsid w:val="00A81E22"/>
    <w:rsid w:val="00A820B2"/>
    <w:rsid w:val="00A8271F"/>
    <w:rsid w:val="00A827C9"/>
    <w:rsid w:val="00A83A40"/>
    <w:rsid w:val="00A83E59"/>
    <w:rsid w:val="00A845B7"/>
    <w:rsid w:val="00A84D85"/>
    <w:rsid w:val="00A85282"/>
    <w:rsid w:val="00A85327"/>
    <w:rsid w:val="00A85824"/>
    <w:rsid w:val="00A8602D"/>
    <w:rsid w:val="00A8621F"/>
    <w:rsid w:val="00A86592"/>
    <w:rsid w:val="00A8662B"/>
    <w:rsid w:val="00A8682E"/>
    <w:rsid w:val="00A8685C"/>
    <w:rsid w:val="00A87706"/>
    <w:rsid w:val="00A87769"/>
    <w:rsid w:val="00A9071A"/>
    <w:rsid w:val="00A90FB2"/>
    <w:rsid w:val="00A91164"/>
    <w:rsid w:val="00A9125F"/>
    <w:rsid w:val="00A918E2"/>
    <w:rsid w:val="00A91DDA"/>
    <w:rsid w:val="00A91F22"/>
    <w:rsid w:val="00A9235A"/>
    <w:rsid w:val="00A92712"/>
    <w:rsid w:val="00A92ABE"/>
    <w:rsid w:val="00A9370A"/>
    <w:rsid w:val="00A93762"/>
    <w:rsid w:val="00A939B9"/>
    <w:rsid w:val="00A93FCE"/>
    <w:rsid w:val="00A94A59"/>
    <w:rsid w:val="00A951AF"/>
    <w:rsid w:val="00A968F9"/>
    <w:rsid w:val="00A9718D"/>
    <w:rsid w:val="00A971EB"/>
    <w:rsid w:val="00A973EB"/>
    <w:rsid w:val="00A97A9C"/>
    <w:rsid w:val="00A97B75"/>
    <w:rsid w:val="00A97B76"/>
    <w:rsid w:val="00AA0126"/>
    <w:rsid w:val="00AA08EF"/>
    <w:rsid w:val="00AA0D59"/>
    <w:rsid w:val="00AA1724"/>
    <w:rsid w:val="00AA191E"/>
    <w:rsid w:val="00AA3939"/>
    <w:rsid w:val="00AA3D76"/>
    <w:rsid w:val="00AA3EFC"/>
    <w:rsid w:val="00AA40E5"/>
    <w:rsid w:val="00AA41FE"/>
    <w:rsid w:val="00AA42AD"/>
    <w:rsid w:val="00AA47B4"/>
    <w:rsid w:val="00AA5C90"/>
    <w:rsid w:val="00AA62DD"/>
    <w:rsid w:val="00AA7715"/>
    <w:rsid w:val="00AB0503"/>
    <w:rsid w:val="00AB11ED"/>
    <w:rsid w:val="00AB1656"/>
    <w:rsid w:val="00AB1A19"/>
    <w:rsid w:val="00AB1EC1"/>
    <w:rsid w:val="00AB21D3"/>
    <w:rsid w:val="00AB2745"/>
    <w:rsid w:val="00AB2EFB"/>
    <w:rsid w:val="00AB348E"/>
    <w:rsid w:val="00AB3613"/>
    <w:rsid w:val="00AB3B09"/>
    <w:rsid w:val="00AB3DB9"/>
    <w:rsid w:val="00AB3F65"/>
    <w:rsid w:val="00AB426A"/>
    <w:rsid w:val="00AB5B10"/>
    <w:rsid w:val="00AB62A4"/>
    <w:rsid w:val="00AB646D"/>
    <w:rsid w:val="00AB7868"/>
    <w:rsid w:val="00AC1ADE"/>
    <w:rsid w:val="00AC2158"/>
    <w:rsid w:val="00AC2259"/>
    <w:rsid w:val="00AC2380"/>
    <w:rsid w:val="00AC23FF"/>
    <w:rsid w:val="00AC2408"/>
    <w:rsid w:val="00AC266D"/>
    <w:rsid w:val="00AC3D6F"/>
    <w:rsid w:val="00AC3E76"/>
    <w:rsid w:val="00AC3F35"/>
    <w:rsid w:val="00AC485D"/>
    <w:rsid w:val="00AC4927"/>
    <w:rsid w:val="00AC4D1D"/>
    <w:rsid w:val="00AC5516"/>
    <w:rsid w:val="00AC5CC3"/>
    <w:rsid w:val="00AC5DE3"/>
    <w:rsid w:val="00AC67F0"/>
    <w:rsid w:val="00AC6F09"/>
    <w:rsid w:val="00AC74EA"/>
    <w:rsid w:val="00AC7D03"/>
    <w:rsid w:val="00AC7E74"/>
    <w:rsid w:val="00AC7E80"/>
    <w:rsid w:val="00AD0348"/>
    <w:rsid w:val="00AD081E"/>
    <w:rsid w:val="00AD296E"/>
    <w:rsid w:val="00AD30C5"/>
    <w:rsid w:val="00AD3F50"/>
    <w:rsid w:val="00AD5004"/>
    <w:rsid w:val="00AD5109"/>
    <w:rsid w:val="00AD571A"/>
    <w:rsid w:val="00AD59B8"/>
    <w:rsid w:val="00AD5FC4"/>
    <w:rsid w:val="00AD657A"/>
    <w:rsid w:val="00AD6757"/>
    <w:rsid w:val="00AD6F1D"/>
    <w:rsid w:val="00AD711B"/>
    <w:rsid w:val="00AD7237"/>
    <w:rsid w:val="00AD748C"/>
    <w:rsid w:val="00AD78FA"/>
    <w:rsid w:val="00AD7BA8"/>
    <w:rsid w:val="00AE07E9"/>
    <w:rsid w:val="00AE2088"/>
    <w:rsid w:val="00AE38BD"/>
    <w:rsid w:val="00AE3DB2"/>
    <w:rsid w:val="00AE4FBF"/>
    <w:rsid w:val="00AE519A"/>
    <w:rsid w:val="00AE5397"/>
    <w:rsid w:val="00AE608E"/>
    <w:rsid w:val="00AE6C63"/>
    <w:rsid w:val="00AE6EF7"/>
    <w:rsid w:val="00AF0461"/>
    <w:rsid w:val="00AF186D"/>
    <w:rsid w:val="00AF1A66"/>
    <w:rsid w:val="00AF1DA3"/>
    <w:rsid w:val="00AF1E41"/>
    <w:rsid w:val="00AF2B9F"/>
    <w:rsid w:val="00AF2FEF"/>
    <w:rsid w:val="00AF307F"/>
    <w:rsid w:val="00AF38F5"/>
    <w:rsid w:val="00AF4023"/>
    <w:rsid w:val="00AF66FF"/>
    <w:rsid w:val="00AF6A60"/>
    <w:rsid w:val="00AF6A98"/>
    <w:rsid w:val="00AF7FEC"/>
    <w:rsid w:val="00B00F60"/>
    <w:rsid w:val="00B0156A"/>
    <w:rsid w:val="00B01A0D"/>
    <w:rsid w:val="00B01BF0"/>
    <w:rsid w:val="00B01C31"/>
    <w:rsid w:val="00B027F4"/>
    <w:rsid w:val="00B02D0C"/>
    <w:rsid w:val="00B02DD0"/>
    <w:rsid w:val="00B02DEF"/>
    <w:rsid w:val="00B04EF9"/>
    <w:rsid w:val="00B051DD"/>
    <w:rsid w:val="00B05420"/>
    <w:rsid w:val="00B05439"/>
    <w:rsid w:val="00B05CFA"/>
    <w:rsid w:val="00B068C4"/>
    <w:rsid w:val="00B0781E"/>
    <w:rsid w:val="00B07BE6"/>
    <w:rsid w:val="00B07D02"/>
    <w:rsid w:val="00B07F9A"/>
    <w:rsid w:val="00B114FB"/>
    <w:rsid w:val="00B115F6"/>
    <w:rsid w:val="00B12499"/>
    <w:rsid w:val="00B12FE6"/>
    <w:rsid w:val="00B140F6"/>
    <w:rsid w:val="00B14315"/>
    <w:rsid w:val="00B15123"/>
    <w:rsid w:val="00B158D1"/>
    <w:rsid w:val="00B16743"/>
    <w:rsid w:val="00B16919"/>
    <w:rsid w:val="00B16A3A"/>
    <w:rsid w:val="00B16AC0"/>
    <w:rsid w:val="00B20BE6"/>
    <w:rsid w:val="00B21B10"/>
    <w:rsid w:val="00B21CBD"/>
    <w:rsid w:val="00B21EA9"/>
    <w:rsid w:val="00B21FF3"/>
    <w:rsid w:val="00B2239F"/>
    <w:rsid w:val="00B2257D"/>
    <w:rsid w:val="00B2294D"/>
    <w:rsid w:val="00B2336A"/>
    <w:rsid w:val="00B23F2D"/>
    <w:rsid w:val="00B24303"/>
    <w:rsid w:val="00B24315"/>
    <w:rsid w:val="00B24FA1"/>
    <w:rsid w:val="00B25829"/>
    <w:rsid w:val="00B25D09"/>
    <w:rsid w:val="00B27184"/>
    <w:rsid w:val="00B27802"/>
    <w:rsid w:val="00B3038B"/>
    <w:rsid w:val="00B30551"/>
    <w:rsid w:val="00B3100E"/>
    <w:rsid w:val="00B31385"/>
    <w:rsid w:val="00B31932"/>
    <w:rsid w:val="00B32009"/>
    <w:rsid w:val="00B3238C"/>
    <w:rsid w:val="00B32422"/>
    <w:rsid w:val="00B324D1"/>
    <w:rsid w:val="00B325EA"/>
    <w:rsid w:val="00B32CA9"/>
    <w:rsid w:val="00B33E0E"/>
    <w:rsid w:val="00B33E85"/>
    <w:rsid w:val="00B340FA"/>
    <w:rsid w:val="00B34FD2"/>
    <w:rsid w:val="00B3516A"/>
    <w:rsid w:val="00B3594C"/>
    <w:rsid w:val="00B35F4B"/>
    <w:rsid w:val="00B37543"/>
    <w:rsid w:val="00B37B2C"/>
    <w:rsid w:val="00B37E0B"/>
    <w:rsid w:val="00B40EBD"/>
    <w:rsid w:val="00B41910"/>
    <w:rsid w:val="00B42604"/>
    <w:rsid w:val="00B428E1"/>
    <w:rsid w:val="00B42F23"/>
    <w:rsid w:val="00B43481"/>
    <w:rsid w:val="00B43694"/>
    <w:rsid w:val="00B44BE3"/>
    <w:rsid w:val="00B44D89"/>
    <w:rsid w:val="00B450F0"/>
    <w:rsid w:val="00B458E5"/>
    <w:rsid w:val="00B45F24"/>
    <w:rsid w:val="00B4687F"/>
    <w:rsid w:val="00B46D15"/>
    <w:rsid w:val="00B47102"/>
    <w:rsid w:val="00B4714B"/>
    <w:rsid w:val="00B47B00"/>
    <w:rsid w:val="00B47BD1"/>
    <w:rsid w:val="00B47D52"/>
    <w:rsid w:val="00B51671"/>
    <w:rsid w:val="00B52B86"/>
    <w:rsid w:val="00B53234"/>
    <w:rsid w:val="00B5347F"/>
    <w:rsid w:val="00B54D77"/>
    <w:rsid w:val="00B550AA"/>
    <w:rsid w:val="00B557D4"/>
    <w:rsid w:val="00B55D32"/>
    <w:rsid w:val="00B567BD"/>
    <w:rsid w:val="00B5728D"/>
    <w:rsid w:val="00B57BC4"/>
    <w:rsid w:val="00B60147"/>
    <w:rsid w:val="00B6039E"/>
    <w:rsid w:val="00B60503"/>
    <w:rsid w:val="00B6063E"/>
    <w:rsid w:val="00B60F5D"/>
    <w:rsid w:val="00B61DFC"/>
    <w:rsid w:val="00B62746"/>
    <w:rsid w:val="00B63B17"/>
    <w:rsid w:val="00B63F89"/>
    <w:rsid w:val="00B64146"/>
    <w:rsid w:val="00B646D7"/>
    <w:rsid w:val="00B6533B"/>
    <w:rsid w:val="00B65D38"/>
    <w:rsid w:val="00B6620E"/>
    <w:rsid w:val="00B67A1D"/>
    <w:rsid w:val="00B70053"/>
    <w:rsid w:val="00B70B97"/>
    <w:rsid w:val="00B70E20"/>
    <w:rsid w:val="00B71B08"/>
    <w:rsid w:val="00B72545"/>
    <w:rsid w:val="00B72838"/>
    <w:rsid w:val="00B72D05"/>
    <w:rsid w:val="00B73FE7"/>
    <w:rsid w:val="00B74530"/>
    <w:rsid w:val="00B745BC"/>
    <w:rsid w:val="00B7480A"/>
    <w:rsid w:val="00B75DC8"/>
    <w:rsid w:val="00B764B1"/>
    <w:rsid w:val="00B7662B"/>
    <w:rsid w:val="00B77FA6"/>
    <w:rsid w:val="00B8083D"/>
    <w:rsid w:val="00B80FB6"/>
    <w:rsid w:val="00B8110E"/>
    <w:rsid w:val="00B8255A"/>
    <w:rsid w:val="00B832C8"/>
    <w:rsid w:val="00B837D3"/>
    <w:rsid w:val="00B83C29"/>
    <w:rsid w:val="00B84187"/>
    <w:rsid w:val="00B84714"/>
    <w:rsid w:val="00B84BBE"/>
    <w:rsid w:val="00B8525D"/>
    <w:rsid w:val="00B86039"/>
    <w:rsid w:val="00B86AC8"/>
    <w:rsid w:val="00B87AF2"/>
    <w:rsid w:val="00B87FC0"/>
    <w:rsid w:val="00B903F0"/>
    <w:rsid w:val="00B90AC7"/>
    <w:rsid w:val="00B914DD"/>
    <w:rsid w:val="00B91881"/>
    <w:rsid w:val="00B91BF7"/>
    <w:rsid w:val="00B923BC"/>
    <w:rsid w:val="00B92488"/>
    <w:rsid w:val="00B92846"/>
    <w:rsid w:val="00B92886"/>
    <w:rsid w:val="00B92CA3"/>
    <w:rsid w:val="00B93736"/>
    <w:rsid w:val="00B93749"/>
    <w:rsid w:val="00B94692"/>
    <w:rsid w:val="00B955BA"/>
    <w:rsid w:val="00B95885"/>
    <w:rsid w:val="00B95B48"/>
    <w:rsid w:val="00B95C4E"/>
    <w:rsid w:val="00B962B6"/>
    <w:rsid w:val="00B96A26"/>
    <w:rsid w:val="00B97514"/>
    <w:rsid w:val="00B976A0"/>
    <w:rsid w:val="00BA021B"/>
    <w:rsid w:val="00BA0403"/>
    <w:rsid w:val="00BA0508"/>
    <w:rsid w:val="00BA1DBE"/>
    <w:rsid w:val="00BA2002"/>
    <w:rsid w:val="00BA28ED"/>
    <w:rsid w:val="00BA367C"/>
    <w:rsid w:val="00BA3A6C"/>
    <w:rsid w:val="00BA3CB0"/>
    <w:rsid w:val="00BA3D8C"/>
    <w:rsid w:val="00BA3F67"/>
    <w:rsid w:val="00BA4540"/>
    <w:rsid w:val="00BA4B95"/>
    <w:rsid w:val="00BA4D15"/>
    <w:rsid w:val="00BA5C19"/>
    <w:rsid w:val="00BA7222"/>
    <w:rsid w:val="00BA7C9B"/>
    <w:rsid w:val="00BB0935"/>
    <w:rsid w:val="00BB1D63"/>
    <w:rsid w:val="00BB1FFD"/>
    <w:rsid w:val="00BB2AF1"/>
    <w:rsid w:val="00BB355E"/>
    <w:rsid w:val="00BB3F35"/>
    <w:rsid w:val="00BB51E4"/>
    <w:rsid w:val="00BB58EE"/>
    <w:rsid w:val="00BC048E"/>
    <w:rsid w:val="00BC0505"/>
    <w:rsid w:val="00BC0D1C"/>
    <w:rsid w:val="00BC16ED"/>
    <w:rsid w:val="00BC29A1"/>
    <w:rsid w:val="00BC31BE"/>
    <w:rsid w:val="00BC36CC"/>
    <w:rsid w:val="00BC4BA6"/>
    <w:rsid w:val="00BC4FEB"/>
    <w:rsid w:val="00BC6239"/>
    <w:rsid w:val="00BC6460"/>
    <w:rsid w:val="00BC725C"/>
    <w:rsid w:val="00BC72F3"/>
    <w:rsid w:val="00BD0681"/>
    <w:rsid w:val="00BD152D"/>
    <w:rsid w:val="00BD1821"/>
    <w:rsid w:val="00BD2C86"/>
    <w:rsid w:val="00BD37CC"/>
    <w:rsid w:val="00BD38BA"/>
    <w:rsid w:val="00BD3E75"/>
    <w:rsid w:val="00BD3FC3"/>
    <w:rsid w:val="00BD496A"/>
    <w:rsid w:val="00BD5032"/>
    <w:rsid w:val="00BD5616"/>
    <w:rsid w:val="00BD5844"/>
    <w:rsid w:val="00BD59CF"/>
    <w:rsid w:val="00BD7680"/>
    <w:rsid w:val="00BD77C6"/>
    <w:rsid w:val="00BD7ADE"/>
    <w:rsid w:val="00BD7DF0"/>
    <w:rsid w:val="00BE0384"/>
    <w:rsid w:val="00BE1909"/>
    <w:rsid w:val="00BE1B8B"/>
    <w:rsid w:val="00BE1BBC"/>
    <w:rsid w:val="00BE2FC8"/>
    <w:rsid w:val="00BE3AFF"/>
    <w:rsid w:val="00BE407B"/>
    <w:rsid w:val="00BE453C"/>
    <w:rsid w:val="00BE52CC"/>
    <w:rsid w:val="00BE5DDC"/>
    <w:rsid w:val="00BE717C"/>
    <w:rsid w:val="00BE77C5"/>
    <w:rsid w:val="00BF0692"/>
    <w:rsid w:val="00BF07F1"/>
    <w:rsid w:val="00BF122A"/>
    <w:rsid w:val="00BF16AD"/>
    <w:rsid w:val="00BF2B54"/>
    <w:rsid w:val="00BF3352"/>
    <w:rsid w:val="00BF39CE"/>
    <w:rsid w:val="00BF3AAD"/>
    <w:rsid w:val="00BF3AB8"/>
    <w:rsid w:val="00BF3B19"/>
    <w:rsid w:val="00BF3E9D"/>
    <w:rsid w:val="00BF42EA"/>
    <w:rsid w:val="00BF43E5"/>
    <w:rsid w:val="00BF5187"/>
    <w:rsid w:val="00BF6640"/>
    <w:rsid w:val="00BF6D71"/>
    <w:rsid w:val="00BF798C"/>
    <w:rsid w:val="00BF7CC7"/>
    <w:rsid w:val="00C00539"/>
    <w:rsid w:val="00C028A0"/>
    <w:rsid w:val="00C040A9"/>
    <w:rsid w:val="00C0441C"/>
    <w:rsid w:val="00C045DB"/>
    <w:rsid w:val="00C04931"/>
    <w:rsid w:val="00C04F26"/>
    <w:rsid w:val="00C052A0"/>
    <w:rsid w:val="00C05BA6"/>
    <w:rsid w:val="00C07B5E"/>
    <w:rsid w:val="00C07E2B"/>
    <w:rsid w:val="00C10928"/>
    <w:rsid w:val="00C12739"/>
    <w:rsid w:val="00C13205"/>
    <w:rsid w:val="00C136EB"/>
    <w:rsid w:val="00C13CBD"/>
    <w:rsid w:val="00C140B0"/>
    <w:rsid w:val="00C146DC"/>
    <w:rsid w:val="00C14CD3"/>
    <w:rsid w:val="00C14F04"/>
    <w:rsid w:val="00C14FA9"/>
    <w:rsid w:val="00C1531D"/>
    <w:rsid w:val="00C1582F"/>
    <w:rsid w:val="00C1602C"/>
    <w:rsid w:val="00C16471"/>
    <w:rsid w:val="00C164B3"/>
    <w:rsid w:val="00C16A95"/>
    <w:rsid w:val="00C16E0A"/>
    <w:rsid w:val="00C16F4E"/>
    <w:rsid w:val="00C1737E"/>
    <w:rsid w:val="00C174C3"/>
    <w:rsid w:val="00C17D28"/>
    <w:rsid w:val="00C17FDC"/>
    <w:rsid w:val="00C200DA"/>
    <w:rsid w:val="00C2030D"/>
    <w:rsid w:val="00C2089B"/>
    <w:rsid w:val="00C208D3"/>
    <w:rsid w:val="00C209A9"/>
    <w:rsid w:val="00C20A7E"/>
    <w:rsid w:val="00C20B4C"/>
    <w:rsid w:val="00C20E7C"/>
    <w:rsid w:val="00C213CF"/>
    <w:rsid w:val="00C21679"/>
    <w:rsid w:val="00C22142"/>
    <w:rsid w:val="00C2300E"/>
    <w:rsid w:val="00C23A7E"/>
    <w:rsid w:val="00C24A5F"/>
    <w:rsid w:val="00C24C0B"/>
    <w:rsid w:val="00C24F6E"/>
    <w:rsid w:val="00C2531E"/>
    <w:rsid w:val="00C25F46"/>
    <w:rsid w:val="00C26200"/>
    <w:rsid w:val="00C26229"/>
    <w:rsid w:val="00C26691"/>
    <w:rsid w:val="00C26743"/>
    <w:rsid w:val="00C2693A"/>
    <w:rsid w:val="00C2701A"/>
    <w:rsid w:val="00C307DB"/>
    <w:rsid w:val="00C30886"/>
    <w:rsid w:val="00C3096F"/>
    <w:rsid w:val="00C31004"/>
    <w:rsid w:val="00C31027"/>
    <w:rsid w:val="00C3104D"/>
    <w:rsid w:val="00C314F9"/>
    <w:rsid w:val="00C31B47"/>
    <w:rsid w:val="00C328AA"/>
    <w:rsid w:val="00C32F74"/>
    <w:rsid w:val="00C3347E"/>
    <w:rsid w:val="00C33691"/>
    <w:rsid w:val="00C33735"/>
    <w:rsid w:val="00C338CD"/>
    <w:rsid w:val="00C33968"/>
    <w:rsid w:val="00C33DD6"/>
    <w:rsid w:val="00C33EB4"/>
    <w:rsid w:val="00C3407C"/>
    <w:rsid w:val="00C34237"/>
    <w:rsid w:val="00C34A0B"/>
    <w:rsid w:val="00C35120"/>
    <w:rsid w:val="00C354D2"/>
    <w:rsid w:val="00C35EFF"/>
    <w:rsid w:val="00C36CC3"/>
    <w:rsid w:val="00C36F5C"/>
    <w:rsid w:val="00C377C5"/>
    <w:rsid w:val="00C37892"/>
    <w:rsid w:val="00C37986"/>
    <w:rsid w:val="00C37E54"/>
    <w:rsid w:val="00C40015"/>
    <w:rsid w:val="00C407C2"/>
    <w:rsid w:val="00C41659"/>
    <w:rsid w:val="00C4169C"/>
    <w:rsid w:val="00C41791"/>
    <w:rsid w:val="00C41985"/>
    <w:rsid w:val="00C419F1"/>
    <w:rsid w:val="00C432FC"/>
    <w:rsid w:val="00C4363D"/>
    <w:rsid w:val="00C44CB5"/>
    <w:rsid w:val="00C45556"/>
    <w:rsid w:val="00C461FE"/>
    <w:rsid w:val="00C46549"/>
    <w:rsid w:val="00C47321"/>
    <w:rsid w:val="00C5172D"/>
    <w:rsid w:val="00C518C3"/>
    <w:rsid w:val="00C51FE8"/>
    <w:rsid w:val="00C52065"/>
    <w:rsid w:val="00C530CB"/>
    <w:rsid w:val="00C54019"/>
    <w:rsid w:val="00C5481F"/>
    <w:rsid w:val="00C54C27"/>
    <w:rsid w:val="00C54FB5"/>
    <w:rsid w:val="00C55DF1"/>
    <w:rsid w:val="00C56834"/>
    <w:rsid w:val="00C56B3F"/>
    <w:rsid w:val="00C57B87"/>
    <w:rsid w:val="00C60378"/>
    <w:rsid w:val="00C6095A"/>
    <w:rsid w:val="00C619EA"/>
    <w:rsid w:val="00C61D9A"/>
    <w:rsid w:val="00C61DB3"/>
    <w:rsid w:val="00C61E09"/>
    <w:rsid w:val="00C61F04"/>
    <w:rsid w:val="00C62319"/>
    <w:rsid w:val="00C62706"/>
    <w:rsid w:val="00C627AC"/>
    <w:rsid w:val="00C6381F"/>
    <w:rsid w:val="00C63894"/>
    <w:rsid w:val="00C63938"/>
    <w:rsid w:val="00C63DA1"/>
    <w:rsid w:val="00C64338"/>
    <w:rsid w:val="00C64351"/>
    <w:rsid w:val="00C6439C"/>
    <w:rsid w:val="00C645C1"/>
    <w:rsid w:val="00C64A25"/>
    <w:rsid w:val="00C653E5"/>
    <w:rsid w:val="00C658D1"/>
    <w:rsid w:val="00C664F3"/>
    <w:rsid w:val="00C66EDF"/>
    <w:rsid w:val="00C67057"/>
    <w:rsid w:val="00C6797A"/>
    <w:rsid w:val="00C70077"/>
    <w:rsid w:val="00C70694"/>
    <w:rsid w:val="00C70C6E"/>
    <w:rsid w:val="00C71211"/>
    <w:rsid w:val="00C71717"/>
    <w:rsid w:val="00C71CC4"/>
    <w:rsid w:val="00C71D6F"/>
    <w:rsid w:val="00C726A8"/>
    <w:rsid w:val="00C727EC"/>
    <w:rsid w:val="00C73243"/>
    <w:rsid w:val="00C734D8"/>
    <w:rsid w:val="00C73784"/>
    <w:rsid w:val="00C743C9"/>
    <w:rsid w:val="00C74D42"/>
    <w:rsid w:val="00C74D85"/>
    <w:rsid w:val="00C75AFD"/>
    <w:rsid w:val="00C7622B"/>
    <w:rsid w:val="00C763D2"/>
    <w:rsid w:val="00C76959"/>
    <w:rsid w:val="00C77DF2"/>
    <w:rsid w:val="00C80444"/>
    <w:rsid w:val="00C80D41"/>
    <w:rsid w:val="00C80E72"/>
    <w:rsid w:val="00C815B5"/>
    <w:rsid w:val="00C81D75"/>
    <w:rsid w:val="00C81DDF"/>
    <w:rsid w:val="00C82102"/>
    <w:rsid w:val="00C82114"/>
    <w:rsid w:val="00C82942"/>
    <w:rsid w:val="00C82DA0"/>
    <w:rsid w:val="00C8324B"/>
    <w:rsid w:val="00C83394"/>
    <w:rsid w:val="00C83651"/>
    <w:rsid w:val="00C83F3C"/>
    <w:rsid w:val="00C843FE"/>
    <w:rsid w:val="00C8539F"/>
    <w:rsid w:val="00C85A64"/>
    <w:rsid w:val="00C862EA"/>
    <w:rsid w:val="00C86EDB"/>
    <w:rsid w:val="00C87E85"/>
    <w:rsid w:val="00C87EAE"/>
    <w:rsid w:val="00C9067F"/>
    <w:rsid w:val="00C9072F"/>
    <w:rsid w:val="00C90DB0"/>
    <w:rsid w:val="00C912B6"/>
    <w:rsid w:val="00C91BC8"/>
    <w:rsid w:val="00C92B22"/>
    <w:rsid w:val="00C92F53"/>
    <w:rsid w:val="00C9347E"/>
    <w:rsid w:val="00C94350"/>
    <w:rsid w:val="00C9497A"/>
    <w:rsid w:val="00C94ACA"/>
    <w:rsid w:val="00C94CA0"/>
    <w:rsid w:val="00C94E06"/>
    <w:rsid w:val="00C956C5"/>
    <w:rsid w:val="00C957F1"/>
    <w:rsid w:val="00C9617A"/>
    <w:rsid w:val="00C97826"/>
    <w:rsid w:val="00C97959"/>
    <w:rsid w:val="00CA024E"/>
    <w:rsid w:val="00CA0698"/>
    <w:rsid w:val="00CA071C"/>
    <w:rsid w:val="00CA105A"/>
    <w:rsid w:val="00CA1570"/>
    <w:rsid w:val="00CA17BC"/>
    <w:rsid w:val="00CA1A88"/>
    <w:rsid w:val="00CA1C25"/>
    <w:rsid w:val="00CA1E52"/>
    <w:rsid w:val="00CA3496"/>
    <w:rsid w:val="00CA41D1"/>
    <w:rsid w:val="00CA4231"/>
    <w:rsid w:val="00CA55EC"/>
    <w:rsid w:val="00CA58E8"/>
    <w:rsid w:val="00CA6272"/>
    <w:rsid w:val="00CA629F"/>
    <w:rsid w:val="00CA6954"/>
    <w:rsid w:val="00CA75CA"/>
    <w:rsid w:val="00CA7C85"/>
    <w:rsid w:val="00CB0272"/>
    <w:rsid w:val="00CB099E"/>
    <w:rsid w:val="00CB0CCD"/>
    <w:rsid w:val="00CB0EB2"/>
    <w:rsid w:val="00CB12F9"/>
    <w:rsid w:val="00CB132C"/>
    <w:rsid w:val="00CB1542"/>
    <w:rsid w:val="00CB15DF"/>
    <w:rsid w:val="00CB1D12"/>
    <w:rsid w:val="00CB22B0"/>
    <w:rsid w:val="00CB2393"/>
    <w:rsid w:val="00CB258C"/>
    <w:rsid w:val="00CB2F51"/>
    <w:rsid w:val="00CB36A7"/>
    <w:rsid w:val="00CB3EF8"/>
    <w:rsid w:val="00CB4037"/>
    <w:rsid w:val="00CB493E"/>
    <w:rsid w:val="00CB5F37"/>
    <w:rsid w:val="00CB754D"/>
    <w:rsid w:val="00CB7AAF"/>
    <w:rsid w:val="00CC0205"/>
    <w:rsid w:val="00CC06F8"/>
    <w:rsid w:val="00CC16CD"/>
    <w:rsid w:val="00CC2A69"/>
    <w:rsid w:val="00CC2F0A"/>
    <w:rsid w:val="00CC3099"/>
    <w:rsid w:val="00CC3493"/>
    <w:rsid w:val="00CC4AE1"/>
    <w:rsid w:val="00CC4E2F"/>
    <w:rsid w:val="00CC5A88"/>
    <w:rsid w:val="00CC6156"/>
    <w:rsid w:val="00CC6184"/>
    <w:rsid w:val="00CC6821"/>
    <w:rsid w:val="00CC6874"/>
    <w:rsid w:val="00CC68E0"/>
    <w:rsid w:val="00CC6E71"/>
    <w:rsid w:val="00CC6FC0"/>
    <w:rsid w:val="00CC734F"/>
    <w:rsid w:val="00CC7AA5"/>
    <w:rsid w:val="00CD0688"/>
    <w:rsid w:val="00CD0745"/>
    <w:rsid w:val="00CD0B48"/>
    <w:rsid w:val="00CD133D"/>
    <w:rsid w:val="00CD15E9"/>
    <w:rsid w:val="00CD1E8E"/>
    <w:rsid w:val="00CD1ED4"/>
    <w:rsid w:val="00CD3A62"/>
    <w:rsid w:val="00CD40EC"/>
    <w:rsid w:val="00CD4459"/>
    <w:rsid w:val="00CD4904"/>
    <w:rsid w:val="00CD54F4"/>
    <w:rsid w:val="00CD5F12"/>
    <w:rsid w:val="00CD6095"/>
    <w:rsid w:val="00CD77EC"/>
    <w:rsid w:val="00CD7BEF"/>
    <w:rsid w:val="00CD7D31"/>
    <w:rsid w:val="00CD7DA3"/>
    <w:rsid w:val="00CD7F61"/>
    <w:rsid w:val="00CE0899"/>
    <w:rsid w:val="00CE0AF6"/>
    <w:rsid w:val="00CE1FA2"/>
    <w:rsid w:val="00CE370D"/>
    <w:rsid w:val="00CE3853"/>
    <w:rsid w:val="00CE3A5A"/>
    <w:rsid w:val="00CE4AF0"/>
    <w:rsid w:val="00CE4DD4"/>
    <w:rsid w:val="00CE51E3"/>
    <w:rsid w:val="00CE5422"/>
    <w:rsid w:val="00CE5935"/>
    <w:rsid w:val="00CE6250"/>
    <w:rsid w:val="00CE6661"/>
    <w:rsid w:val="00CE67E8"/>
    <w:rsid w:val="00CE6843"/>
    <w:rsid w:val="00CE6AD6"/>
    <w:rsid w:val="00CE6B0D"/>
    <w:rsid w:val="00CE78DF"/>
    <w:rsid w:val="00CE7994"/>
    <w:rsid w:val="00CE7C21"/>
    <w:rsid w:val="00CF02E2"/>
    <w:rsid w:val="00CF07D3"/>
    <w:rsid w:val="00CF220C"/>
    <w:rsid w:val="00CF25BC"/>
    <w:rsid w:val="00CF2DAB"/>
    <w:rsid w:val="00CF37FC"/>
    <w:rsid w:val="00CF483E"/>
    <w:rsid w:val="00CF4AA4"/>
    <w:rsid w:val="00CF502F"/>
    <w:rsid w:val="00CF5C80"/>
    <w:rsid w:val="00CF6B63"/>
    <w:rsid w:val="00CF77D3"/>
    <w:rsid w:val="00D0025F"/>
    <w:rsid w:val="00D0053D"/>
    <w:rsid w:val="00D00864"/>
    <w:rsid w:val="00D00B10"/>
    <w:rsid w:val="00D00D3A"/>
    <w:rsid w:val="00D01785"/>
    <w:rsid w:val="00D019B2"/>
    <w:rsid w:val="00D01FDD"/>
    <w:rsid w:val="00D0217F"/>
    <w:rsid w:val="00D022F7"/>
    <w:rsid w:val="00D02A3B"/>
    <w:rsid w:val="00D02B3A"/>
    <w:rsid w:val="00D036E5"/>
    <w:rsid w:val="00D052C3"/>
    <w:rsid w:val="00D0532A"/>
    <w:rsid w:val="00D0584C"/>
    <w:rsid w:val="00D0686C"/>
    <w:rsid w:val="00D06976"/>
    <w:rsid w:val="00D07B60"/>
    <w:rsid w:val="00D1144D"/>
    <w:rsid w:val="00D11565"/>
    <w:rsid w:val="00D121E2"/>
    <w:rsid w:val="00D12C80"/>
    <w:rsid w:val="00D1357A"/>
    <w:rsid w:val="00D13C34"/>
    <w:rsid w:val="00D14314"/>
    <w:rsid w:val="00D14773"/>
    <w:rsid w:val="00D14C5B"/>
    <w:rsid w:val="00D14CA8"/>
    <w:rsid w:val="00D15259"/>
    <w:rsid w:val="00D16535"/>
    <w:rsid w:val="00D16623"/>
    <w:rsid w:val="00D168A5"/>
    <w:rsid w:val="00D16F7E"/>
    <w:rsid w:val="00D1706B"/>
    <w:rsid w:val="00D17D53"/>
    <w:rsid w:val="00D203F9"/>
    <w:rsid w:val="00D2068C"/>
    <w:rsid w:val="00D20896"/>
    <w:rsid w:val="00D21766"/>
    <w:rsid w:val="00D22259"/>
    <w:rsid w:val="00D222BF"/>
    <w:rsid w:val="00D22AE6"/>
    <w:rsid w:val="00D22B41"/>
    <w:rsid w:val="00D22E59"/>
    <w:rsid w:val="00D24658"/>
    <w:rsid w:val="00D246E5"/>
    <w:rsid w:val="00D24C5B"/>
    <w:rsid w:val="00D25158"/>
    <w:rsid w:val="00D255CA"/>
    <w:rsid w:val="00D25B08"/>
    <w:rsid w:val="00D25FB7"/>
    <w:rsid w:val="00D261DF"/>
    <w:rsid w:val="00D26360"/>
    <w:rsid w:val="00D26C33"/>
    <w:rsid w:val="00D27114"/>
    <w:rsid w:val="00D30FD8"/>
    <w:rsid w:val="00D31214"/>
    <w:rsid w:val="00D324BA"/>
    <w:rsid w:val="00D326DF"/>
    <w:rsid w:val="00D32A7F"/>
    <w:rsid w:val="00D32BB6"/>
    <w:rsid w:val="00D334FE"/>
    <w:rsid w:val="00D34977"/>
    <w:rsid w:val="00D34984"/>
    <w:rsid w:val="00D34C07"/>
    <w:rsid w:val="00D359FB"/>
    <w:rsid w:val="00D35BC0"/>
    <w:rsid w:val="00D36284"/>
    <w:rsid w:val="00D36386"/>
    <w:rsid w:val="00D3646D"/>
    <w:rsid w:val="00D36A12"/>
    <w:rsid w:val="00D36EC3"/>
    <w:rsid w:val="00D372F4"/>
    <w:rsid w:val="00D37738"/>
    <w:rsid w:val="00D379D0"/>
    <w:rsid w:val="00D40626"/>
    <w:rsid w:val="00D41628"/>
    <w:rsid w:val="00D42AC7"/>
    <w:rsid w:val="00D44A21"/>
    <w:rsid w:val="00D44EAA"/>
    <w:rsid w:val="00D461AF"/>
    <w:rsid w:val="00D4684B"/>
    <w:rsid w:val="00D46C61"/>
    <w:rsid w:val="00D471B3"/>
    <w:rsid w:val="00D51097"/>
    <w:rsid w:val="00D517E2"/>
    <w:rsid w:val="00D518BB"/>
    <w:rsid w:val="00D52F02"/>
    <w:rsid w:val="00D5380F"/>
    <w:rsid w:val="00D53827"/>
    <w:rsid w:val="00D53900"/>
    <w:rsid w:val="00D54A0D"/>
    <w:rsid w:val="00D54F01"/>
    <w:rsid w:val="00D5633C"/>
    <w:rsid w:val="00D56514"/>
    <w:rsid w:val="00D56915"/>
    <w:rsid w:val="00D56D68"/>
    <w:rsid w:val="00D56E04"/>
    <w:rsid w:val="00D575F3"/>
    <w:rsid w:val="00D57F86"/>
    <w:rsid w:val="00D61347"/>
    <w:rsid w:val="00D62834"/>
    <w:rsid w:val="00D63B2F"/>
    <w:rsid w:val="00D643D4"/>
    <w:rsid w:val="00D64476"/>
    <w:rsid w:val="00D65F97"/>
    <w:rsid w:val="00D664D7"/>
    <w:rsid w:val="00D66D38"/>
    <w:rsid w:val="00D67169"/>
    <w:rsid w:val="00D6733C"/>
    <w:rsid w:val="00D67537"/>
    <w:rsid w:val="00D70E37"/>
    <w:rsid w:val="00D715F5"/>
    <w:rsid w:val="00D7174E"/>
    <w:rsid w:val="00D71ECC"/>
    <w:rsid w:val="00D72214"/>
    <w:rsid w:val="00D7228D"/>
    <w:rsid w:val="00D72C2C"/>
    <w:rsid w:val="00D72EC4"/>
    <w:rsid w:val="00D735B6"/>
    <w:rsid w:val="00D7397A"/>
    <w:rsid w:val="00D743FB"/>
    <w:rsid w:val="00D74468"/>
    <w:rsid w:val="00D74576"/>
    <w:rsid w:val="00D7478A"/>
    <w:rsid w:val="00D762FA"/>
    <w:rsid w:val="00D76511"/>
    <w:rsid w:val="00D7678A"/>
    <w:rsid w:val="00D76B6C"/>
    <w:rsid w:val="00D76D32"/>
    <w:rsid w:val="00D771E9"/>
    <w:rsid w:val="00D77DD2"/>
    <w:rsid w:val="00D80339"/>
    <w:rsid w:val="00D803B4"/>
    <w:rsid w:val="00D80721"/>
    <w:rsid w:val="00D80AD8"/>
    <w:rsid w:val="00D80F8B"/>
    <w:rsid w:val="00D811A1"/>
    <w:rsid w:val="00D811DB"/>
    <w:rsid w:val="00D81A6C"/>
    <w:rsid w:val="00D8226C"/>
    <w:rsid w:val="00D82C37"/>
    <w:rsid w:val="00D82F4C"/>
    <w:rsid w:val="00D8371A"/>
    <w:rsid w:val="00D852DA"/>
    <w:rsid w:val="00D87786"/>
    <w:rsid w:val="00D87D85"/>
    <w:rsid w:val="00D87FEA"/>
    <w:rsid w:val="00D90632"/>
    <w:rsid w:val="00D908AA"/>
    <w:rsid w:val="00D909FA"/>
    <w:rsid w:val="00D9126A"/>
    <w:rsid w:val="00D91C7B"/>
    <w:rsid w:val="00D923C7"/>
    <w:rsid w:val="00D924F4"/>
    <w:rsid w:val="00D9286D"/>
    <w:rsid w:val="00D92C9C"/>
    <w:rsid w:val="00D92F39"/>
    <w:rsid w:val="00D93675"/>
    <w:rsid w:val="00D9372F"/>
    <w:rsid w:val="00D937A2"/>
    <w:rsid w:val="00D9425E"/>
    <w:rsid w:val="00D94692"/>
    <w:rsid w:val="00D9546B"/>
    <w:rsid w:val="00D9563B"/>
    <w:rsid w:val="00D9595D"/>
    <w:rsid w:val="00D962C9"/>
    <w:rsid w:val="00D9644C"/>
    <w:rsid w:val="00D97418"/>
    <w:rsid w:val="00DA00A0"/>
    <w:rsid w:val="00DA0EED"/>
    <w:rsid w:val="00DA104B"/>
    <w:rsid w:val="00DA17D9"/>
    <w:rsid w:val="00DA2A33"/>
    <w:rsid w:val="00DA3534"/>
    <w:rsid w:val="00DA3DD7"/>
    <w:rsid w:val="00DA3F8C"/>
    <w:rsid w:val="00DA3FE2"/>
    <w:rsid w:val="00DA42A2"/>
    <w:rsid w:val="00DA4B49"/>
    <w:rsid w:val="00DA559D"/>
    <w:rsid w:val="00DA5817"/>
    <w:rsid w:val="00DA69B4"/>
    <w:rsid w:val="00DA6BC7"/>
    <w:rsid w:val="00DA7D92"/>
    <w:rsid w:val="00DA7E55"/>
    <w:rsid w:val="00DB0851"/>
    <w:rsid w:val="00DB0A74"/>
    <w:rsid w:val="00DB0C6A"/>
    <w:rsid w:val="00DB20E1"/>
    <w:rsid w:val="00DB2B82"/>
    <w:rsid w:val="00DB39A6"/>
    <w:rsid w:val="00DB3C9C"/>
    <w:rsid w:val="00DB3FDC"/>
    <w:rsid w:val="00DB43FC"/>
    <w:rsid w:val="00DB4C70"/>
    <w:rsid w:val="00DB4D67"/>
    <w:rsid w:val="00DB5BA4"/>
    <w:rsid w:val="00DB6244"/>
    <w:rsid w:val="00DB6BDD"/>
    <w:rsid w:val="00DB6D93"/>
    <w:rsid w:val="00DB6E73"/>
    <w:rsid w:val="00DB719B"/>
    <w:rsid w:val="00DB7631"/>
    <w:rsid w:val="00DB763F"/>
    <w:rsid w:val="00DB7B1F"/>
    <w:rsid w:val="00DB7E95"/>
    <w:rsid w:val="00DB7EB4"/>
    <w:rsid w:val="00DC0997"/>
    <w:rsid w:val="00DC1F77"/>
    <w:rsid w:val="00DC2473"/>
    <w:rsid w:val="00DC37E0"/>
    <w:rsid w:val="00DC3BEE"/>
    <w:rsid w:val="00DC3F81"/>
    <w:rsid w:val="00DC4BD2"/>
    <w:rsid w:val="00DC560E"/>
    <w:rsid w:val="00DC6834"/>
    <w:rsid w:val="00DC7C5B"/>
    <w:rsid w:val="00DD1261"/>
    <w:rsid w:val="00DD2123"/>
    <w:rsid w:val="00DD21E4"/>
    <w:rsid w:val="00DD2201"/>
    <w:rsid w:val="00DD2653"/>
    <w:rsid w:val="00DD2665"/>
    <w:rsid w:val="00DD2C51"/>
    <w:rsid w:val="00DD3864"/>
    <w:rsid w:val="00DD38ED"/>
    <w:rsid w:val="00DD3B4A"/>
    <w:rsid w:val="00DD48F3"/>
    <w:rsid w:val="00DD4DF0"/>
    <w:rsid w:val="00DD4F36"/>
    <w:rsid w:val="00DD53BD"/>
    <w:rsid w:val="00DD55F5"/>
    <w:rsid w:val="00DD5749"/>
    <w:rsid w:val="00DD5FFB"/>
    <w:rsid w:val="00DD643D"/>
    <w:rsid w:val="00DD6724"/>
    <w:rsid w:val="00DD6D57"/>
    <w:rsid w:val="00DD712D"/>
    <w:rsid w:val="00DE0083"/>
    <w:rsid w:val="00DE022D"/>
    <w:rsid w:val="00DE02DF"/>
    <w:rsid w:val="00DE0E8F"/>
    <w:rsid w:val="00DE24E4"/>
    <w:rsid w:val="00DE25C0"/>
    <w:rsid w:val="00DE2A94"/>
    <w:rsid w:val="00DE3404"/>
    <w:rsid w:val="00DE3467"/>
    <w:rsid w:val="00DE3824"/>
    <w:rsid w:val="00DE3CE9"/>
    <w:rsid w:val="00DE3DE2"/>
    <w:rsid w:val="00DE45A8"/>
    <w:rsid w:val="00DE4FBA"/>
    <w:rsid w:val="00DE5676"/>
    <w:rsid w:val="00DE5C05"/>
    <w:rsid w:val="00DE5DD2"/>
    <w:rsid w:val="00DE6A38"/>
    <w:rsid w:val="00DE6C10"/>
    <w:rsid w:val="00DE6CA0"/>
    <w:rsid w:val="00DE715A"/>
    <w:rsid w:val="00DE739C"/>
    <w:rsid w:val="00DE77F2"/>
    <w:rsid w:val="00DE796A"/>
    <w:rsid w:val="00DE79A4"/>
    <w:rsid w:val="00DE7A28"/>
    <w:rsid w:val="00DE7C1D"/>
    <w:rsid w:val="00DE7EE4"/>
    <w:rsid w:val="00DF0152"/>
    <w:rsid w:val="00DF0307"/>
    <w:rsid w:val="00DF0522"/>
    <w:rsid w:val="00DF0962"/>
    <w:rsid w:val="00DF26BB"/>
    <w:rsid w:val="00DF3727"/>
    <w:rsid w:val="00DF3C1E"/>
    <w:rsid w:val="00DF3CE9"/>
    <w:rsid w:val="00DF48DC"/>
    <w:rsid w:val="00DF4A75"/>
    <w:rsid w:val="00DF53F8"/>
    <w:rsid w:val="00DF55AF"/>
    <w:rsid w:val="00DF58ED"/>
    <w:rsid w:val="00DF5DF5"/>
    <w:rsid w:val="00DF605D"/>
    <w:rsid w:val="00DF655D"/>
    <w:rsid w:val="00DF6777"/>
    <w:rsid w:val="00DF6A7F"/>
    <w:rsid w:val="00E0092A"/>
    <w:rsid w:val="00E010A8"/>
    <w:rsid w:val="00E01BB3"/>
    <w:rsid w:val="00E01D6D"/>
    <w:rsid w:val="00E029AD"/>
    <w:rsid w:val="00E02DB2"/>
    <w:rsid w:val="00E04675"/>
    <w:rsid w:val="00E053F7"/>
    <w:rsid w:val="00E054EB"/>
    <w:rsid w:val="00E059FE"/>
    <w:rsid w:val="00E062E7"/>
    <w:rsid w:val="00E068DE"/>
    <w:rsid w:val="00E076B1"/>
    <w:rsid w:val="00E07F19"/>
    <w:rsid w:val="00E10A4A"/>
    <w:rsid w:val="00E11ED2"/>
    <w:rsid w:val="00E12122"/>
    <w:rsid w:val="00E13723"/>
    <w:rsid w:val="00E13D20"/>
    <w:rsid w:val="00E16B6E"/>
    <w:rsid w:val="00E17466"/>
    <w:rsid w:val="00E1751B"/>
    <w:rsid w:val="00E1786A"/>
    <w:rsid w:val="00E17A53"/>
    <w:rsid w:val="00E17FED"/>
    <w:rsid w:val="00E208CB"/>
    <w:rsid w:val="00E23BBF"/>
    <w:rsid w:val="00E23BDD"/>
    <w:rsid w:val="00E23FB2"/>
    <w:rsid w:val="00E2465F"/>
    <w:rsid w:val="00E24CEC"/>
    <w:rsid w:val="00E24E3A"/>
    <w:rsid w:val="00E250B0"/>
    <w:rsid w:val="00E25399"/>
    <w:rsid w:val="00E25A47"/>
    <w:rsid w:val="00E25CB6"/>
    <w:rsid w:val="00E25F05"/>
    <w:rsid w:val="00E25F18"/>
    <w:rsid w:val="00E263B1"/>
    <w:rsid w:val="00E275D2"/>
    <w:rsid w:val="00E27FBC"/>
    <w:rsid w:val="00E30A8F"/>
    <w:rsid w:val="00E30A90"/>
    <w:rsid w:val="00E310F3"/>
    <w:rsid w:val="00E320FE"/>
    <w:rsid w:val="00E32118"/>
    <w:rsid w:val="00E32812"/>
    <w:rsid w:val="00E328D3"/>
    <w:rsid w:val="00E32937"/>
    <w:rsid w:val="00E33732"/>
    <w:rsid w:val="00E339EC"/>
    <w:rsid w:val="00E33C48"/>
    <w:rsid w:val="00E34017"/>
    <w:rsid w:val="00E3410C"/>
    <w:rsid w:val="00E3481C"/>
    <w:rsid w:val="00E35F41"/>
    <w:rsid w:val="00E3639B"/>
    <w:rsid w:val="00E365A9"/>
    <w:rsid w:val="00E36A5E"/>
    <w:rsid w:val="00E36FF2"/>
    <w:rsid w:val="00E415C6"/>
    <w:rsid w:val="00E419C0"/>
    <w:rsid w:val="00E41C24"/>
    <w:rsid w:val="00E41F79"/>
    <w:rsid w:val="00E4299D"/>
    <w:rsid w:val="00E431D9"/>
    <w:rsid w:val="00E43309"/>
    <w:rsid w:val="00E45141"/>
    <w:rsid w:val="00E45576"/>
    <w:rsid w:val="00E460B1"/>
    <w:rsid w:val="00E46CCA"/>
    <w:rsid w:val="00E47214"/>
    <w:rsid w:val="00E4791A"/>
    <w:rsid w:val="00E479F1"/>
    <w:rsid w:val="00E47D23"/>
    <w:rsid w:val="00E50D6D"/>
    <w:rsid w:val="00E5133C"/>
    <w:rsid w:val="00E52109"/>
    <w:rsid w:val="00E53628"/>
    <w:rsid w:val="00E53CF0"/>
    <w:rsid w:val="00E5425C"/>
    <w:rsid w:val="00E5462A"/>
    <w:rsid w:val="00E5481D"/>
    <w:rsid w:val="00E5516D"/>
    <w:rsid w:val="00E551CD"/>
    <w:rsid w:val="00E552B4"/>
    <w:rsid w:val="00E55652"/>
    <w:rsid w:val="00E55C06"/>
    <w:rsid w:val="00E57103"/>
    <w:rsid w:val="00E60D94"/>
    <w:rsid w:val="00E61A96"/>
    <w:rsid w:val="00E61AAC"/>
    <w:rsid w:val="00E626E3"/>
    <w:rsid w:val="00E62FB5"/>
    <w:rsid w:val="00E636CD"/>
    <w:rsid w:val="00E646C0"/>
    <w:rsid w:val="00E649BB"/>
    <w:rsid w:val="00E64B70"/>
    <w:rsid w:val="00E64DCB"/>
    <w:rsid w:val="00E64DE1"/>
    <w:rsid w:val="00E659D6"/>
    <w:rsid w:val="00E665E3"/>
    <w:rsid w:val="00E67B55"/>
    <w:rsid w:val="00E70690"/>
    <w:rsid w:val="00E709FB"/>
    <w:rsid w:val="00E70E39"/>
    <w:rsid w:val="00E70EEE"/>
    <w:rsid w:val="00E71E87"/>
    <w:rsid w:val="00E729C8"/>
    <w:rsid w:val="00E729FE"/>
    <w:rsid w:val="00E72BB3"/>
    <w:rsid w:val="00E72ED8"/>
    <w:rsid w:val="00E73785"/>
    <w:rsid w:val="00E73C3A"/>
    <w:rsid w:val="00E73F12"/>
    <w:rsid w:val="00E747B6"/>
    <w:rsid w:val="00E74B4A"/>
    <w:rsid w:val="00E74F11"/>
    <w:rsid w:val="00E760A4"/>
    <w:rsid w:val="00E76E3F"/>
    <w:rsid w:val="00E77330"/>
    <w:rsid w:val="00E77877"/>
    <w:rsid w:val="00E77B3E"/>
    <w:rsid w:val="00E800F3"/>
    <w:rsid w:val="00E80175"/>
    <w:rsid w:val="00E80DBA"/>
    <w:rsid w:val="00E81863"/>
    <w:rsid w:val="00E818EA"/>
    <w:rsid w:val="00E81BBC"/>
    <w:rsid w:val="00E81D15"/>
    <w:rsid w:val="00E82411"/>
    <w:rsid w:val="00E826B9"/>
    <w:rsid w:val="00E82B83"/>
    <w:rsid w:val="00E8318A"/>
    <w:rsid w:val="00E83FB3"/>
    <w:rsid w:val="00E8424F"/>
    <w:rsid w:val="00E85012"/>
    <w:rsid w:val="00E85EAC"/>
    <w:rsid w:val="00E862FB"/>
    <w:rsid w:val="00E86798"/>
    <w:rsid w:val="00E86969"/>
    <w:rsid w:val="00E86F78"/>
    <w:rsid w:val="00E90272"/>
    <w:rsid w:val="00E905FC"/>
    <w:rsid w:val="00E917AB"/>
    <w:rsid w:val="00E92606"/>
    <w:rsid w:val="00E92DBA"/>
    <w:rsid w:val="00E93308"/>
    <w:rsid w:val="00E94020"/>
    <w:rsid w:val="00E94083"/>
    <w:rsid w:val="00E94BB0"/>
    <w:rsid w:val="00E94CD1"/>
    <w:rsid w:val="00E95989"/>
    <w:rsid w:val="00E959D1"/>
    <w:rsid w:val="00E96037"/>
    <w:rsid w:val="00E965A1"/>
    <w:rsid w:val="00E96ABE"/>
    <w:rsid w:val="00E96ADE"/>
    <w:rsid w:val="00E96B71"/>
    <w:rsid w:val="00E970D0"/>
    <w:rsid w:val="00E975CD"/>
    <w:rsid w:val="00E97D4D"/>
    <w:rsid w:val="00E97EED"/>
    <w:rsid w:val="00EA13B2"/>
    <w:rsid w:val="00EA141A"/>
    <w:rsid w:val="00EA193C"/>
    <w:rsid w:val="00EA1A9E"/>
    <w:rsid w:val="00EA3759"/>
    <w:rsid w:val="00EA447E"/>
    <w:rsid w:val="00EA4BA6"/>
    <w:rsid w:val="00EA5967"/>
    <w:rsid w:val="00EA59C7"/>
    <w:rsid w:val="00EA5EF5"/>
    <w:rsid w:val="00EA6565"/>
    <w:rsid w:val="00EA6C82"/>
    <w:rsid w:val="00EA71E8"/>
    <w:rsid w:val="00EA724C"/>
    <w:rsid w:val="00EA7B79"/>
    <w:rsid w:val="00EA7E2D"/>
    <w:rsid w:val="00EA7EC7"/>
    <w:rsid w:val="00EB0616"/>
    <w:rsid w:val="00EB0E38"/>
    <w:rsid w:val="00EB0F05"/>
    <w:rsid w:val="00EB1963"/>
    <w:rsid w:val="00EB2861"/>
    <w:rsid w:val="00EB2D70"/>
    <w:rsid w:val="00EB453A"/>
    <w:rsid w:val="00EB4805"/>
    <w:rsid w:val="00EB57A7"/>
    <w:rsid w:val="00EB6905"/>
    <w:rsid w:val="00EB7693"/>
    <w:rsid w:val="00EC0ACB"/>
    <w:rsid w:val="00EC111A"/>
    <w:rsid w:val="00EC1850"/>
    <w:rsid w:val="00EC22B5"/>
    <w:rsid w:val="00EC25FC"/>
    <w:rsid w:val="00EC2927"/>
    <w:rsid w:val="00EC3580"/>
    <w:rsid w:val="00EC364B"/>
    <w:rsid w:val="00EC39BB"/>
    <w:rsid w:val="00EC39D7"/>
    <w:rsid w:val="00EC4C29"/>
    <w:rsid w:val="00EC568B"/>
    <w:rsid w:val="00EC5F5B"/>
    <w:rsid w:val="00EC6074"/>
    <w:rsid w:val="00EC60F8"/>
    <w:rsid w:val="00EC6390"/>
    <w:rsid w:val="00EC67EE"/>
    <w:rsid w:val="00EC7CAF"/>
    <w:rsid w:val="00ED0A67"/>
    <w:rsid w:val="00ED0F63"/>
    <w:rsid w:val="00ED1135"/>
    <w:rsid w:val="00ED17E9"/>
    <w:rsid w:val="00ED18B8"/>
    <w:rsid w:val="00ED293C"/>
    <w:rsid w:val="00ED36C4"/>
    <w:rsid w:val="00ED3843"/>
    <w:rsid w:val="00ED3991"/>
    <w:rsid w:val="00ED3EC9"/>
    <w:rsid w:val="00ED4195"/>
    <w:rsid w:val="00ED44E0"/>
    <w:rsid w:val="00ED548F"/>
    <w:rsid w:val="00ED58BC"/>
    <w:rsid w:val="00ED7CEE"/>
    <w:rsid w:val="00ED7F86"/>
    <w:rsid w:val="00EE02DD"/>
    <w:rsid w:val="00EE1339"/>
    <w:rsid w:val="00EE1748"/>
    <w:rsid w:val="00EE25D8"/>
    <w:rsid w:val="00EE2EB5"/>
    <w:rsid w:val="00EE3650"/>
    <w:rsid w:val="00EE374D"/>
    <w:rsid w:val="00EE3975"/>
    <w:rsid w:val="00EE3AE2"/>
    <w:rsid w:val="00EE3F69"/>
    <w:rsid w:val="00EE4296"/>
    <w:rsid w:val="00EE4578"/>
    <w:rsid w:val="00EE549F"/>
    <w:rsid w:val="00EE5654"/>
    <w:rsid w:val="00EE61ED"/>
    <w:rsid w:val="00EE6679"/>
    <w:rsid w:val="00EE6B7D"/>
    <w:rsid w:val="00EF005A"/>
    <w:rsid w:val="00EF113D"/>
    <w:rsid w:val="00EF190E"/>
    <w:rsid w:val="00EF1B76"/>
    <w:rsid w:val="00EF26F0"/>
    <w:rsid w:val="00EF2CFB"/>
    <w:rsid w:val="00EF2DAD"/>
    <w:rsid w:val="00EF2DE4"/>
    <w:rsid w:val="00EF5502"/>
    <w:rsid w:val="00EF5B69"/>
    <w:rsid w:val="00EF5B91"/>
    <w:rsid w:val="00EF5F63"/>
    <w:rsid w:val="00EF6305"/>
    <w:rsid w:val="00EF6395"/>
    <w:rsid w:val="00EF6C48"/>
    <w:rsid w:val="00EF6D6B"/>
    <w:rsid w:val="00EF6FB4"/>
    <w:rsid w:val="00EF715C"/>
    <w:rsid w:val="00EF7879"/>
    <w:rsid w:val="00F00272"/>
    <w:rsid w:val="00F0063E"/>
    <w:rsid w:val="00F00B9C"/>
    <w:rsid w:val="00F0145C"/>
    <w:rsid w:val="00F0150B"/>
    <w:rsid w:val="00F0176A"/>
    <w:rsid w:val="00F02A73"/>
    <w:rsid w:val="00F02F65"/>
    <w:rsid w:val="00F032F2"/>
    <w:rsid w:val="00F03502"/>
    <w:rsid w:val="00F05688"/>
    <w:rsid w:val="00F0645C"/>
    <w:rsid w:val="00F06B6D"/>
    <w:rsid w:val="00F06C83"/>
    <w:rsid w:val="00F0786D"/>
    <w:rsid w:val="00F07D72"/>
    <w:rsid w:val="00F07F11"/>
    <w:rsid w:val="00F07FB2"/>
    <w:rsid w:val="00F1044F"/>
    <w:rsid w:val="00F10737"/>
    <w:rsid w:val="00F10768"/>
    <w:rsid w:val="00F10D69"/>
    <w:rsid w:val="00F10F12"/>
    <w:rsid w:val="00F1127E"/>
    <w:rsid w:val="00F11C3E"/>
    <w:rsid w:val="00F121C3"/>
    <w:rsid w:val="00F121F1"/>
    <w:rsid w:val="00F122E3"/>
    <w:rsid w:val="00F12791"/>
    <w:rsid w:val="00F128A6"/>
    <w:rsid w:val="00F12927"/>
    <w:rsid w:val="00F12FE3"/>
    <w:rsid w:val="00F14632"/>
    <w:rsid w:val="00F147FA"/>
    <w:rsid w:val="00F1491E"/>
    <w:rsid w:val="00F14D81"/>
    <w:rsid w:val="00F15B14"/>
    <w:rsid w:val="00F15E0F"/>
    <w:rsid w:val="00F1681F"/>
    <w:rsid w:val="00F16918"/>
    <w:rsid w:val="00F16A08"/>
    <w:rsid w:val="00F16B4E"/>
    <w:rsid w:val="00F175FC"/>
    <w:rsid w:val="00F17641"/>
    <w:rsid w:val="00F17C6C"/>
    <w:rsid w:val="00F17F4D"/>
    <w:rsid w:val="00F20355"/>
    <w:rsid w:val="00F2059E"/>
    <w:rsid w:val="00F20A91"/>
    <w:rsid w:val="00F20EF1"/>
    <w:rsid w:val="00F21003"/>
    <w:rsid w:val="00F2129D"/>
    <w:rsid w:val="00F2183B"/>
    <w:rsid w:val="00F21A83"/>
    <w:rsid w:val="00F222D1"/>
    <w:rsid w:val="00F22811"/>
    <w:rsid w:val="00F2299B"/>
    <w:rsid w:val="00F237CF"/>
    <w:rsid w:val="00F2426B"/>
    <w:rsid w:val="00F25B67"/>
    <w:rsid w:val="00F25CA9"/>
    <w:rsid w:val="00F25E2A"/>
    <w:rsid w:val="00F2771C"/>
    <w:rsid w:val="00F307B1"/>
    <w:rsid w:val="00F316EF"/>
    <w:rsid w:val="00F31EED"/>
    <w:rsid w:val="00F32F24"/>
    <w:rsid w:val="00F32F6A"/>
    <w:rsid w:val="00F334C9"/>
    <w:rsid w:val="00F3359E"/>
    <w:rsid w:val="00F33901"/>
    <w:rsid w:val="00F339AA"/>
    <w:rsid w:val="00F33E0F"/>
    <w:rsid w:val="00F342C9"/>
    <w:rsid w:val="00F3460B"/>
    <w:rsid w:val="00F35266"/>
    <w:rsid w:val="00F35A95"/>
    <w:rsid w:val="00F35AFE"/>
    <w:rsid w:val="00F36065"/>
    <w:rsid w:val="00F365F5"/>
    <w:rsid w:val="00F36C41"/>
    <w:rsid w:val="00F36F1D"/>
    <w:rsid w:val="00F37F94"/>
    <w:rsid w:val="00F404C1"/>
    <w:rsid w:val="00F4126D"/>
    <w:rsid w:val="00F4198F"/>
    <w:rsid w:val="00F424DD"/>
    <w:rsid w:val="00F42AFA"/>
    <w:rsid w:val="00F43400"/>
    <w:rsid w:val="00F43789"/>
    <w:rsid w:val="00F43819"/>
    <w:rsid w:val="00F43FD5"/>
    <w:rsid w:val="00F4454A"/>
    <w:rsid w:val="00F4456C"/>
    <w:rsid w:val="00F4464D"/>
    <w:rsid w:val="00F457CA"/>
    <w:rsid w:val="00F45AC1"/>
    <w:rsid w:val="00F46AE8"/>
    <w:rsid w:val="00F473FE"/>
    <w:rsid w:val="00F47740"/>
    <w:rsid w:val="00F479CD"/>
    <w:rsid w:val="00F501F5"/>
    <w:rsid w:val="00F51437"/>
    <w:rsid w:val="00F5173A"/>
    <w:rsid w:val="00F524CE"/>
    <w:rsid w:val="00F52BDD"/>
    <w:rsid w:val="00F53434"/>
    <w:rsid w:val="00F535B3"/>
    <w:rsid w:val="00F53694"/>
    <w:rsid w:val="00F53955"/>
    <w:rsid w:val="00F54EF0"/>
    <w:rsid w:val="00F55140"/>
    <w:rsid w:val="00F555B8"/>
    <w:rsid w:val="00F55EB5"/>
    <w:rsid w:val="00F5659E"/>
    <w:rsid w:val="00F56E60"/>
    <w:rsid w:val="00F57936"/>
    <w:rsid w:val="00F57E8E"/>
    <w:rsid w:val="00F60170"/>
    <w:rsid w:val="00F6035C"/>
    <w:rsid w:val="00F604DA"/>
    <w:rsid w:val="00F6091F"/>
    <w:rsid w:val="00F60D4C"/>
    <w:rsid w:val="00F61475"/>
    <w:rsid w:val="00F629DE"/>
    <w:rsid w:val="00F62D2C"/>
    <w:rsid w:val="00F63035"/>
    <w:rsid w:val="00F63B6A"/>
    <w:rsid w:val="00F63CF6"/>
    <w:rsid w:val="00F64F2F"/>
    <w:rsid w:val="00F650DA"/>
    <w:rsid w:val="00F66085"/>
    <w:rsid w:val="00F662A5"/>
    <w:rsid w:val="00F66FD2"/>
    <w:rsid w:val="00F70673"/>
    <w:rsid w:val="00F70D21"/>
    <w:rsid w:val="00F71389"/>
    <w:rsid w:val="00F71642"/>
    <w:rsid w:val="00F71753"/>
    <w:rsid w:val="00F729A1"/>
    <w:rsid w:val="00F7315B"/>
    <w:rsid w:val="00F739C4"/>
    <w:rsid w:val="00F751CD"/>
    <w:rsid w:val="00F755FF"/>
    <w:rsid w:val="00F76551"/>
    <w:rsid w:val="00F76D57"/>
    <w:rsid w:val="00F77841"/>
    <w:rsid w:val="00F779DB"/>
    <w:rsid w:val="00F77D4A"/>
    <w:rsid w:val="00F802F1"/>
    <w:rsid w:val="00F82173"/>
    <w:rsid w:val="00F82BA9"/>
    <w:rsid w:val="00F82CF8"/>
    <w:rsid w:val="00F82E19"/>
    <w:rsid w:val="00F84EBA"/>
    <w:rsid w:val="00F85125"/>
    <w:rsid w:val="00F8685E"/>
    <w:rsid w:val="00F86866"/>
    <w:rsid w:val="00F87FC5"/>
    <w:rsid w:val="00F9057D"/>
    <w:rsid w:val="00F9099A"/>
    <w:rsid w:val="00F9113A"/>
    <w:rsid w:val="00F917FE"/>
    <w:rsid w:val="00F91B0A"/>
    <w:rsid w:val="00F925C6"/>
    <w:rsid w:val="00F92B49"/>
    <w:rsid w:val="00F94176"/>
    <w:rsid w:val="00F95632"/>
    <w:rsid w:val="00F96693"/>
    <w:rsid w:val="00FA0D5A"/>
    <w:rsid w:val="00FA33B0"/>
    <w:rsid w:val="00FA35A6"/>
    <w:rsid w:val="00FA3D4F"/>
    <w:rsid w:val="00FA684B"/>
    <w:rsid w:val="00FA7271"/>
    <w:rsid w:val="00FA7BD6"/>
    <w:rsid w:val="00FB0745"/>
    <w:rsid w:val="00FB1062"/>
    <w:rsid w:val="00FB1269"/>
    <w:rsid w:val="00FB1A82"/>
    <w:rsid w:val="00FB1BAC"/>
    <w:rsid w:val="00FB39C5"/>
    <w:rsid w:val="00FB415A"/>
    <w:rsid w:val="00FB58E5"/>
    <w:rsid w:val="00FB5B74"/>
    <w:rsid w:val="00FB6112"/>
    <w:rsid w:val="00FB63CE"/>
    <w:rsid w:val="00FB653C"/>
    <w:rsid w:val="00FB66C0"/>
    <w:rsid w:val="00FB67FD"/>
    <w:rsid w:val="00FB740C"/>
    <w:rsid w:val="00FB774E"/>
    <w:rsid w:val="00FB79CE"/>
    <w:rsid w:val="00FB7AB5"/>
    <w:rsid w:val="00FB7FB1"/>
    <w:rsid w:val="00FC0785"/>
    <w:rsid w:val="00FC0C1D"/>
    <w:rsid w:val="00FC12A7"/>
    <w:rsid w:val="00FC2573"/>
    <w:rsid w:val="00FC31D4"/>
    <w:rsid w:val="00FC3D63"/>
    <w:rsid w:val="00FC4ADD"/>
    <w:rsid w:val="00FC66B3"/>
    <w:rsid w:val="00FC71AD"/>
    <w:rsid w:val="00FD0179"/>
    <w:rsid w:val="00FD0B66"/>
    <w:rsid w:val="00FD0E3C"/>
    <w:rsid w:val="00FD1F50"/>
    <w:rsid w:val="00FD30EB"/>
    <w:rsid w:val="00FD3BC3"/>
    <w:rsid w:val="00FD3EEF"/>
    <w:rsid w:val="00FD3F73"/>
    <w:rsid w:val="00FD4957"/>
    <w:rsid w:val="00FD4D5A"/>
    <w:rsid w:val="00FD516D"/>
    <w:rsid w:val="00FD5210"/>
    <w:rsid w:val="00FD5A54"/>
    <w:rsid w:val="00FD6F8A"/>
    <w:rsid w:val="00FD7281"/>
    <w:rsid w:val="00FE0367"/>
    <w:rsid w:val="00FE05BD"/>
    <w:rsid w:val="00FE08C7"/>
    <w:rsid w:val="00FE0D7D"/>
    <w:rsid w:val="00FE15F6"/>
    <w:rsid w:val="00FE1604"/>
    <w:rsid w:val="00FE1B88"/>
    <w:rsid w:val="00FE283B"/>
    <w:rsid w:val="00FE3725"/>
    <w:rsid w:val="00FE3C66"/>
    <w:rsid w:val="00FE40FF"/>
    <w:rsid w:val="00FE5AFE"/>
    <w:rsid w:val="00FE5E44"/>
    <w:rsid w:val="00FE6802"/>
    <w:rsid w:val="00FE718E"/>
    <w:rsid w:val="00FE749E"/>
    <w:rsid w:val="00FE7533"/>
    <w:rsid w:val="00FE7820"/>
    <w:rsid w:val="00FE7E08"/>
    <w:rsid w:val="00FF1419"/>
    <w:rsid w:val="00FF1C91"/>
    <w:rsid w:val="00FF2A9E"/>
    <w:rsid w:val="00FF3FC3"/>
    <w:rsid w:val="00FF417C"/>
    <w:rsid w:val="00FF4320"/>
    <w:rsid w:val="00FF4388"/>
    <w:rsid w:val="00FF44CC"/>
    <w:rsid w:val="00FF5D5D"/>
    <w:rsid w:val="00FF5FE1"/>
    <w:rsid w:val="00FF5FF7"/>
    <w:rsid w:val="00FF6CA8"/>
    <w:rsid w:val="00FF6D34"/>
    <w:rsid w:val="00FF72CC"/>
    <w:rsid w:val="00FF72DE"/>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2C"/>
    <w:rPr>
      <w:rFonts w:ascii="Times New Roman" w:eastAsia="Times New Roman" w:hAnsi="Times New Roman"/>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7F1"/>
    <w:rPr>
      <w:rFonts w:ascii="Times New Roman" w:hAnsi="Times New Roman"/>
      <w:sz w:val="28"/>
      <w:lang w:eastAsia="ru-RU"/>
    </w:rPr>
  </w:style>
  <w:style w:type="character" w:customStyle="1" w:styleId="20">
    <w:name w:val="Заголовок 2 Знак"/>
    <w:basedOn w:val="a0"/>
    <w:link w:val="2"/>
    <w:uiPriority w:val="99"/>
    <w:locked/>
    <w:rsid w:val="00C71CC4"/>
    <w:rPr>
      <w:rFonts w:ascii="Times New Roman" w:hAnsi="Times New Roman"/>
      <w:color w:val="632423"/>
      <w:sz w:val="28"/>
    </w:rPr>
  </w:style>
  <w:style w:type="character" w:customStyle="1" w:styleId="30">
    <w:name w:val="Заголовок 3 Знак"/>
    <w:basedOn w:val="a0"/>
    <w:link w:val="3"/>
    <w:uiPriority w:val="99"/>
    <w:locked/>
    <w:rsid w:val="00312637"/>
    <w:rPr>
      <w:rFonts w:ascii="Times New Roman" w:hAnsi="Times New Roman"/>
      <w:b/>
      <w:sz w:val="18"/>
    </w:rPr>
  </w:style>
  <w:style w:type="character" w:customStyle="1" w:styleId="40">
    <w:name w:val="Заголовок 4 Знак"/>
    <w:basedOn w:val="a0"/>
    <w:link w:val="4"/>
    <w:uiPriority w:val="99"/>
    <w:locked/>
    <w:rsid w:val="00343F5A"/>
    <w:rPr>
      <w:rFonts w:ascii="Times New Roman" w:hAnsi="Times New Roman"/>
      <w:i/>
      <w:sz w:val="18"/>
      <w:lang w:eastAsia="en-US"/>
    </w:rPr>
  </w:style>
  <w:style w:type="character" w:customStyle="1" w:styleId="50">
    <w:name w:val="Заголовок 5 Знак"/>
    <w:basedOn w:val="a0"/>
    <w:link w:val="5"/>
    <w:uiPriority w:val="99"/>
    <w:locked/>
    <w:rsid w:val="00EA5EF5"/>
    <w:rPr>
      <w:rFonts w:ascii="Times New Roman" w:hAnsi="Times New Roman"/>
      <w:b/>
      <w:sz w:val="28"/>
      <w:lang w:eastAsia="en-US"/>
    </w:rPr>
  </w:style>
  <w:style w:type="character" w:customStyle="1" w:styleId="60">
    <w:name w:val="Заголовок 6 Знак"/>
    <w:basedOn w:val="a0"/>
    <w:link w:val="6"/>
    <w:uiPriority w:val="99"/>
    <w:locked/>
    <w:rsid w:val="0057066B"/>
    <w:rPr>
      <w:rFonts w:ascii="Times New Roman" w:hAnsi="Times New Roman"/>
      <w:b/>
      <w:sz w:val="28"/>
      <w:shd w:val="clear" w:color="auto" w:fill="FFFFFF"/>
      <w:lang w:eastAsia="en-US"/>
    </w:rPr>
  </w:style>
  <w:style w:type="character" w:customStyle="1" w:styleId="70">
    <w:name w:val="Заголовок 7 Знак"/>
    <w:basedOn w:val="a0"/>
    <w:link w:val="7"/>
    <w:uiPriority w:val="99"/>
    <w:locked/>
    <w:rsid w:val="0080554D"/>
    <w:rPr>
      <w:rFonts w:ascii="Times New Roman" w:hAnsi="Times New Roman"/>
      <w:b/>
      <w:color w:val="000000"/>
    </w:rPr>
  </w:style>
  <w:style w:type="character" w:customStyle="1" w:styleId="80">
    <w:name w:val="Заголовок 8 Знак"/>
    <w:basedOn w:val="a0"/>
    <w:link w:val="8"/>
    <w:uiPriority w:val="99"/>
    <w:locked/>
    <w:rsid w:val="00136290"/>
    <w:rPr>
      <w:rFonts w:ascii="Times New Roman" w:hAnsi="Times New Roman"/>
      <w:b/>
      <w:color w:val="000000"/>
      <w:sz w:val="18"/>
    </w:rPr>
  </w:style>
  <w:style w:type="character" w:customStyle="1" w:styleId="90">
    <w:name w:val="Заголовок 9 Знак"/>
    <w:basedOn w:val="a0"/>
    <w:link w:val="9"/>
    <w:uiPriority w:val="99"/>
    <w:locked/>
    <w:rsid w:val="009A2293"/>
    <w:rPr>
      <w:rFonts w:ascii="Times New Roman" w:hAnsi="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Название Знак"/>
    <w:basedOn w:val="a0"/>
    <w:link w:val="a3"/>
    <w:uiPriority w:val="99"/>
    <w:locked/>
    <w:rsid w:val="003F052C"/>
    <w:rPr>
      <w:rFonts w:ascii="Times New Roman" w:hAnsi="Times New Roman"/>
      <w:b/>
      <w:sz w:val="32"/>
      <w:lang w:eastAsia="ru-RU"/>
    </w:rPr>
  </w:style>
  <w:style w:type="paragraph" w:styleId="a5">
    <w:name w:val="No Spacing"/>
    <w:link w:val="a6"/>
    <w:uiPriority w:val="99"/>
    <w:qFormat/>
    <w:rsid w:val="003F052C"/>
    <w:rPr>
      <w:rFonts w:ascii="Times New Roman" w:eastAsia="Times New Roman" w:hAnsi="Times New Roman"/>
      <w:lang w:eastAsia="en-US"/>
    </w:rPr>
  </w:style>
  <w:style w:type="paragraph" w:styleId="a7">
    <w:name w:val="Body Text"/>
    <w:basedOn w:val="a"/>
    <w:link w:val="a8"/>
    <w:uiPriority w:val="99"/>
    <w:rsid w:val="003F052C"/>
    <w:pPr>
      <w:jc w:val="both"/>
    </w:pPr>
    <w:rPr>
      <w:rFonts w:eastAsia="Calibri"/>
      <w:sz w:val="28"/>
      <w:szCs w:val="28"/>
      <w:lang w:eastAsia="ru-RU"/>
    </w:rPr>
  </w:style>
  <w:style w:type="character" w:customStyle="1" w:styleId="a8">
    <w:name w:val="Основной текст Знак"/>
    <w:basedOn w:val="a0"/>
    <w:link w:val="a7"/>
    <w:uiPriority w:val="99"/>
    <w:locked/>
    <w:rsid w:val="003F052C"/>
    <w:rPr>
      <w:rFonts w:ascii="Times New Roman" w:hAnsi="Times New Roman"/>
      <w:sz w:val="28"/>
      <w:lang w:eastAsia="ru-RU"/>
    </w:rPr>
  </w:style>
  <w:style w:type="paragraph" w:styleId="a9">
    <w:name w:val="List Paragraph"/>
    <w:basedOn w:val="a"/>
    <w:uiPriority w:val="99"/>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basedOn w:val="a0"/>
    <w:link w:val="21"/>
    <w:uiPriority w:val="99"/>
    <w:locked/>
    <w:rsid w:val="009804E0"/>
    <w:rPr>
      <w:rFonts w:ascii="Times New Roman" w:hAnsi="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basedOn w:val="a0"/>
    <w:link w:val="31"/>
    <w:uiPriority w:val="99"/>
    <w:locked/>
    <w:rsid w:val="009D6295"/>
    <w:rPr>
      <w:rFonts w:ascii="Times New Roman" w:hAnsi="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locked/>
    <w:rsid w:val="008F558B"/>
    <w:rPr>
      <w:rFonts w:ascii="Times New Roman" w:hAnsi="Times New Roman"/>
    </w:rPr>
  </w:style>
  <w:style w:type="paragraph" w:styleId="ab">
    <w:name w:val="Body Text Indent"/>
    <w:basedOn w:val="a"/>
    <w:link w:val="ac"/>
    <w:uiPriority w:val="99"/>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basedOn w:val="a0"/>
    <w:link w:val="ab"/>
    <w:uiPriority w:val="99"/>
    <w:locked/>
    <w:rsid w:val="002867E4"/>
    <w:rPr>
      <w:rFonts w:ascii="Times New Roman" w:hAnsi="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basedOn w:val="a0"/>
    <w:link w:val="33"/>
    <w:uiPriority w:val="99"/>
    <w:locked/>
    <w:rsid w:val="00D121E2"/>
    <w:rPr>
      <w:rFonts w:ascii="Times New Roman" w:hAnsi="Times New Roman"/>
      <w:sz w:val="28"/>
    </w:rPr>
  </w:style>
  <w:style w:type="table" w:styleId="ad">
    <w:name w:val="Table Grid"/>
    <w:basedOn w:val="a1"/>
    <w:uiPriority w:val="99"/>
    <w:rsid w:val="008C604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uiPriority w:val="99"/>
    <w:semiHidden/>
    <w:rsid w:val="00226794"/>
    <w:rPr>
      <w:rFonts w:eastAsia="Calibri"/>
      <w:sz w:val="20"/>
      <w:szCs w:val="20"/>
      <w:lang w:eastAsia="ru-RU"/>
    </w:rPr>
  </w:style>
  <w:style w:type="character" w:customStyle="1" w:styleId="af">
    <w:name w:val="Текст сноски Знак"/>
    <w:basedOn w:val="a0"/>
    <w:link w:val="ae"/>
    <w:uiPriority w:val="99"/>
    <w:semiHidden/>
    <w:locked/>
    <w:rsid w:val="00226794"/>
    <w:rPr>
      <w:rFonts w:ascii="Times New Roman" w:hAnsi="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uiPriority w:val="99"/>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basedOn w:val="a0"/>
    <w:link w:val="af0"/>
    <w:uiPriority w:val="99"/>
    <w:locked/>
    <w:rsid w:val="0071367A"/>
    <w:rPr>
      <w:rFonts w:ascii="Times New Roman" w:hAnsi="Times New Roman"/>
    </w:rPr>
  </w:style>
  <w:style w:type="paragraph" w:styleId="af2">
    <w:name w:val="footer"/>
    <w:basedOn w:val="a"/>
    <w:link w:val="af3"/>
    <w:uiPriority w:val="99"/>
    <w:rsid w:val="0071367A"/>
    <w:pPr>
      <w:tabs>
        <w:tab w:val="center" w:pos="4677"/>
        <w:tab w:val="right" w:pos="9355"/>
      </w:tabs>
    </w:pPr>
    <w:rPr>
      <w:rFonts w:eastAsia="Calibri"/>
      <w:sz w:val="20"/>
      <w:szCs w:val="20"/>
      <w:lang w:eastAsia="ru-RU"/>
    </w:rPr>
  </w:style>
  <w:style w:type="character" w:customStyle="1" w:styleId="af3">
    <w:name w:val="Нижний колонтитул Знак"/>
    <w:basedOn w:val="a0"/>
    <w:link w:val="af2"/>
    <w:uiPriority w:val="99"/>
    <w:locked/>
    <w:rsid w:val="0071367A"/>
    <w:rPr>
      <w:rFonts w:ascii="Times New Roman" w:hAnsi="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basedOn w:val="a0"/>
    <w:uiPriority w:val="99"/>
    <w:qFormat/>
    <w:rsid w:val="00B60F5D"/>
    <w:rPr>
      <w:rFonts w:cs="Times New Roman"/>
      <w:b/>
    </w:rPr>
  </w:style>
  <w:style w:type="paragraph" w:styleId="af8">
    <w:name w:val="Revision"/>
    <w:hidden/>
    <w:uiPriority w:val="99"/>
    <w:semiHidden/>
    <w:rsid w:val="00751EBE"/>
    <w:rPr>
      <w:rFonts w:ascii="Times New Roman" w:eastAsia="Times New Roman" w:hAnsi="Times New Roman"/>
      <w:lang w:eastAsia="en-US"/>
    </w:rPr>
  </w:style>
  <w:style w:type="paragraph" w:styleId="af9">
    <w:name w:val="Balloon Text"/>
    <w:basedOn w:val="a"/>
    <w:link w:val="afa"/>
    <w:uiPriority w:val="99"/>
    <w:semiHidden/>
    <w:rsid w:val="00751EBE"/>
    <w:rPr>
      <w:rFonts w:ascii="Tahoma" w:eastAsia="Calibri" w:hAnsi="Tahoma"/>
      <w:sz w:val="16"/>
      <w:szCs w:val="16"/>
    </w:rPr>
  </w:style>
  <w:style w:type="character" w:customStyle="1" w:styleId="afa">
    <w:name w:val="Текст выноски Знак"/>
    <w:basedOn w:val="a0"/>
    <w:link w:val="af9"/>
    <w:uiPriority w:val="99"/>
    <w:semiHidden/>
    <w:locked/>
    <w:rsid w:val="00751EBE"/>
    <w:rPr>
      <w:rFonts w:ascii="Tahoma" w:hAnsi="Tahoma"/>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basedOn w:val="a0"/>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basedOn w:val="a0"/>
    <w:link w:val="aff"/>
    <w:uiPriority w:val="99"/>
    <w:semiHidden/>
    <w:locked/>
    <w:rsid w:val="00DF58ED"/>
    <w:rPr>
      <w:rFonts w:ascii="Times New Roman" w:hAnsi="Times New Roman"/>
      <w:lang w:eastAsia="en-US"/>
    </w:rPr>
  </w:style>
  <w:style w:type="character" w:styleId="aff1">
    <w:name w:val="endnote reference"/>
    <w:basedOn w:val="a0"/>
    <w:uiPriority w:val="99"/>
    <w:semiHidden/>
    <w:rsid w:val="00DF58ED"/>
    <w:rPr>
      <w:rFonts w:cs="Times New Roman"/>
      <w:vertAlign w:val="superscript"/>
    </w:rPr>
  </w:style>
  <w:style w:type="character" w:styleId="aff2">
    <w:name w:val="footnote reference"/>
    <w:basedOn w:val="a0"/>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basedOn w:val="a0"/>
    <w:uiPriority w:val="99"/>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basedOn w:val="a0"/>
    <w:link w:val="28"/>
    <w:uiPriority w:val="99"/>
    <w:locked/>
    <w:rsid w:val="006D7557"/>
    <w:rPr>
      <w:rFonts w:ascii="Times New Roman" w:hAnsi="Times New Roman"/>
      <w:i/>
      <w:color w:val="000000"/>
      <w:lang w:eastAsia="en-US"/>
    </w:rPr>
  </w:style>
  <w:style w:type="table" w:styleId="aff5">
    <w:name w:val="Table Elegant"/>
    <w:basedOn w:val="a1"/>
    <w:uiPriority w:val="99"/>
    <w:locked/>
    <w:rsid w:val="00C645C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91">
    <w:name w:val="Стиль9"/>
    <w:basedOn w:val="a"/>
    <w:link w:val="92"/>
    <w:uiPriority w:val="99"/>
    <w:rsid w:val="00FF44CC"/>
    <w:pPr>
      <w:jc w:val="both"/>
    </w:pPr>
    <w:rPr>
      <w:rFonts w:eastAsia="Calibri"/>
      <w:sz w:val="28"/>
      <w:szCs w:val="20"/>
    </w:rPr>
  </w:style>
  <w:style w:type="character" w:customStyle="1" w:styleId="92">
    <w:name w:val="Стиль9 Знак"/>
    <w:link w:val="91"/>
    <w:uiPriority w:val="99"/>
    <w:locked/>
    <w:rsid w:val="00FF44CC"/>
    <w:rPr>
      <w:rFonts w:ascii="Times New Roman" w:hAnsi="Times New Roman"/>
      <w:sz w:val="20"/>
      <w:lang w:eastAsia="en-US"/>
    </w:rPr>
  </w:style>
  <w:style w:type="paragraph" w:customStyle="1" w:styleId="120">
    <w:name w:val="Стиль12"/>
    <w:basedOn w:val="a"/>
    <w:link w:val="121"/>
    <w:uiPriority w:val="99"/>
    <w:rsid w:val="00FF44CC"/>
    <w:pPr>
      <w:jc w:val="both"/>
    </w:pPr>
    <w:rPr>
      <w:rFonts w:eastAsia="Calibri"/>
      <w:color w:val="632423"/>
      <w:sz w:val="28"/>
      <w:szCs w:val="20"/>
    </w:rPr>
  </w:style>
  <w:style w:type="character" w:customStyle="1" w:styleId="121">
    <w:name w:val="Стиль12 Знак"/>
    <w:link w:val="120"/>
    <w:uiPriority w:val="99"/>
    <w:locked/>
    <w:rsid w:val="00FF44CC"/>
    <w:rPr>
      <w:rFonts w:ascii="Times New Roman" w:hAnsi="Times New Roman"/>
      <w:color w:val="632423"/>
      <w:sz w:val="20"/>
      <w:lang w:eastAsia="en-US"/>
    </w:rPr>
  </w:style>
  <w:style w:type="paragraph" w:customStyle="1" w:styleId="81">
    <w:name w:val="Стиль8"/>
    <w:basedOn w:val="a"/>
    <w:link w:val="82"/>
    <w:uiPriority w:val="99"/>
    <w:rsid w:val="00EE3975"/>
    <w:pPr>
      <w:jc w:val="both"/>
    </w:pPr>
    <w:rPr>
      <w:rFonts w:eastAsia="Calibri"/>
      <w:color w:val="632423"/>
      <w:sz w:val="28"/>
      <w:szCs w:val="20"/>
    </w:rPr>
  </w:style>
  <w:style w:type="character" w:customStyle="1" w:styleId="82">
    <w:name w:val="Стиль8 Знак"/>
    <w:link w:val="81"/>
    <w:uiPriority w:val="99"/>
    <w:locked/>
    <w:rsid w:val="00EE3975"/>
    <w:rPr>
      <w:rFonts w:ascii="Times New Roman" w:hAnsi="Times New Roman"/>
      <w:color w:val="632423"/>
      <w:sz w:val="28"/>
      <w:lang w:eastAsia="en-US"/>
    </w:rPr>
  </w:style>
  <w:style w:type="paragraph" w:customStyle="1" w:styleId="100">
    <w:name w:val="Стиль10"/>
    <w:basedOn w:val="a"/>
    <w:link w:val="101"/>
    <w:uiPriority w:val="99"/>
    <w:rsid w:val="00DF55AF"/>
    <w:pPr>
      <w:jc w:val="both"/>
    </w:pPr>
    <w:rPr>
      <w:rFonts w:eastAsia="Calibri"/>
      <w:sz w:val="28"/>
      <w:szCs w:val="20"/>
    </w:rPr>
  </w:style>
  <w:style w:type="character" w:customStyle="1" w:styleId="101">
    <w:name w:val="Стиль10 Знак"/>
    <w:link w:val="100"/>
    <w:uiPriority w:val="99"/>
    <w:locked/>
    <w:rsid w:val="00DF55AF"/>
    <w:rPr>
      <w:rFonts w:ascii="Times New Roman" w:hAnsi="Times New Roman"/>
      <w:sz w:val="28"/>
      <w:lang w:eastAsia="en-US"/>
    </w:rPr>
  </w:style>
  <w:style w:type="character" w:customStyle="1" w:styleId="a6">
    <w:name w:val="Без интервала Знак"/>
    <w:link w:val="a5"/>
    <w:uiPriority w:val="99"/>
    <w:locked/>
    <w:rsid w:val="000D46AB"/>
    <w:rPr>
      <w:rFonts w:ascii="Times New Roman" w:hAnsi="Times New Roman"/>
      <w:sz w:val="22"/>
      <w:lang w:eastAsia="en-US"/>
    </w:rPr>
  </w:style>
  <w:style w:type="paragraph" w:styleId="2a">
    <w:name w:val="List 2"/>
    <w:basedOn w:val="a"/>
    <w:link w:val="2b"/>
    <w:uiPriority w:val="99"/>
    <w:locked/>
    <w:rsid w:val="00B75DC8"/>
    <w:pPr>
      <w:ind w:left="566" w:hanging="283"/>
    </w:pPr>
    <w:rPr>
      <w:sz w:val="24"/>
      <w:szCs w:val="24"/>
      <w:lang w:eastAsia="ru-RU"/>
    </w:rPr>
  </w:style>
  <w:style w:type="character" w:customStyle="1" w:styleId="2b">
    <w:name w:val="Список 2 Знак"/>
    <w:link w:val="2a"/>
    <w:uiPriority w:val="99"/>
    <w:rsid w:val="00B75DC8"/>
    <w:rPr>
      <w:rFonts w:ascii="Times New Roman" w:eastAsia="Times New Roman" w:hAnsi="Times New Roman"/>
      <w:sz w:val="24"/>
      <w:szCs w:val="24"/>
    </w:rPr>
  </w:style>
  <w:style w:type="character" w:customStyle="1" w:styleId="61">
    <w:name w:val="Стиль6 Знак"/>
    <w:link w:val="62"/>
    <w:uiPriority w:val="99"/>
    <w:locked/>
    <w:rsid w:val="00C843FE"/>
    <w:rPr>
      <w:rFonts w:ascii="Times New Roman" w:eastAsia="Times New Roman" w:hAnsi="Times New Roman"/>
      <w:sz w:val="28"/>
      <w:szCs w:val="28"/>
      <w:lang w:eastAsia="en-US"/>
    </w:rPr>
  </w:style>
  <w:style w:type="paragraph" w:customStyle="1" w:styleId="62">
    <w:name w:val="Стиль6"/>
    <w:basedOn w:val="a"/>
    <w:link w:val="61"/>
    <w:uiPriority w:val="99"/>
    <w:rsid w:val="00C843FE"/>
    <w:pPr>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5680">
      <w:bodyDiv w:val="1"/>
      <w:marLeft w:val="0"/>
      <w:marRight w:val="0"/>
      <w:marTop w:val="0"/>
      <w:marBottom w:val="0"/>
      <w:divBdr>
        <w:top w:val="none" w:sz="0" w:space="0" w:color="auto"/>
        <w:left w:val="none" w:sz="0" w:space="0" w:color="auto"/>
        <w:bottom w:val="none" w:sz="0" w:space="0" w:color="auto"/>
        <w:right w:val="none" w:sz="0" w:space="0" w:color="auto"/>
      </w:divBdr>
    </w:div>
    <w:div w:id="1205679085">
      <w:bodyDiv w:val="1"/>
      <w:marLeft w:val="0"/>
      <w:marRight w:val="0"/>
      <w:marTop w:val="0"/>
      <w:marBottom w:val="0"/>
      <w:divBdr>
        <w:top w:val="none" w:sz="0" w:space="0" w:color="auto"/>
        <w:left w:val="none" w:sz="0" w:space="0" w:color="auto"/>
        <w:bottom w:val="none" w:sz="0" w:space="0" w:color="auto"/>
        <w:right w:val="none" w:sz="0" w:space="0" w:color="auto"/>
      </w:divBdr>
    </w:div>
    <w:div w:id="1505630987">
      <w:marLeft w:val="0"/>
      <w:marRight w:val="0"/>
      <w:marTop w:val="0"/>
      <w:marBottom w:val="0"/>
      <w:divBdr>
        <w:top w:val="none" w:sz="0" w:space="0" w:color="auto"/>
        <w:left w:val="none" w:sz="0" w:space="0" w:color="auto"/>
        <w:bottom w:val="none" w:sz="0" w:space="0" w:color="auto"/>
        <w:right w:val="none" w:sz="0" w:space="0" w:color="auto"/>
      </w:divBdr>
    </w:div>
    <w:div w:id="1505630988">
      <w:marLeft w:val="0"/>
      <w:marRight w:val="0"/>
      <w:marTop w:val="0"/>
      <w:marBottom w:val="0"/>
      <w:divBdr>
        <w:top w:val="none" w:sz="0" w:space="0" w:color="auto"/>
        <w:left w:val="none" w:sz="0" w:space="0" w:color="auto"/>
        <w:bottom w:val="none" w:sz="0" w:space="0" w:color="auto"/>
        <w:right w:val="none" w:sz="0" w:space="0" w:color="auto"/>
      </w:divBdr>
    </w:div>
    <w:div w:id="1505630989">
      <w:marLeft w:val="0"/>
      <w:marRight w:val="0"/>
      <w:marTop w:val="0"/>
      <w:marBottom w:val="0"/>
      <w:divBdr>
        <w:top w:val="none" w:sz="0" w:space="0" w:color="auto"/>
        <w:left w:val="none" w:sz="0" w:space="0" w:color="auto"/>
        <w:bottom w:val="none" w:sz="0" w:space="0" w:color="auto"/>
        <w:right w:val="none" w:sz="0" w:space="0" w:color="auto"/>
      </w:divBdr>
    </w:div>
    <w:div w:id="1505630990">
      <w:marLeft w:val="0"/>
      <w:marRight w:val="0"/>
      <w:marTop w:val="0"/>
      <w:marBottom w:val="0"/>
      <w:divBdr>
        <w:top w:val="none" w:sz="0" w:space="0" w:color="auto"/>
        <w:left w:val="none" w:sz="0" w:space="0" w:color="auto"/>
        <w:bottom w:val="none" w:sz="0" w:space="0" w:color="auto"/>
        <w:right w:val="none" w:sz="0" w:space="0" w:color="auto"/>
      </w:divBdr>
    </w:div>
    <w:div w:id="1505630991">
      <w:marLeft w:val="0"/>
      <w:marRight w:val="0"/>
      <w:marTop w:val="0"/>
      <w:marBottom w:val="0"/>
      <w:divBdr>
        <w:top w:val="none" w:sz="0" w:space="0" w:color="auto"/>
        <w:left w:val="none" w:sz="0" w:space="0" w:color="auto"/>
        <w:bottom w:val="none" w:sz="0" w:space="0" w:color="auto"/>
        <w:right w:val="none" w:sz="0" w:space="0" w:color="auto"/>
      </w:divBdr>
    </w:div>
    <w:div w:id="1505630992">
      <w:marLeft w:val="0"/>
      <w:marRight w:val="0"/>
      <w:marTop w:val="0"/>
      <w:marBottom w:val="0"/>
      <w:divBdr>
        <w:top w:val="none" w:sz="0" w:space="0" w:color="auto"/>
        <w:left w:val="none" w:sz="0" w:space="0" w:color="auto"/>
        <w:bottom w:val="none" w:sz="0" w:space="0" w:color="auto"/>
        <w:right w:val="none" w:sz="0" w:space="0" w:color="auto"/>
      </w:divBdr>
    </w:div>
    <w:div w:id="1505630993">
      <w:marLeft w:val="0"/>
      <w:marRight w:val="0"/>
      <w:marTop w:val="0"/>
      <w:marBottom w:val="0"/>
      <w:divBdr>
        <w:top w:val="none" w:sz="0" w:space="0" w:color="auto"/>
        <w:left w:val="none" w:sz="0" w:space="0" w:color="auto"/>
        <w:bottom w:val="none" w:sz="0" w:space="0" w:color="auto"/>
        <w:right w:val="none" w:sz="0" w:space="0" w:color="auto"/>
      </w:divBdr>
    </w:div>
    <w:div w:id="1505630994">
      <w:marLeft w:val="0"/>
      <w:marRight w:val="0"/>
      <w:marTop w:val="0"/>
      <w:marBottom w:val="0"/>
      <w:divBdr>
        <w:top w:val="none" w:sz="0" w:space="0" w:color="auto"/>
        <w:left w:val="none" w:sz="0" w:space="0" w:color="auto"/>
        <w:bottom w:val="none" w:sz="0" w:space="0" w:color="auto"/>
        <w:right w:val="none" w:sz="0" w:space="0" w:color="auto"/>
      </w:divBdr>
    </w:div>
    <w:div w:id="1505630995">
      <w:marLeft w:val="0"/>
      <w:marRight w:val="0"/>
      <w:marTop w:val="0"/>
      <w:marBottom w:val="0"/>
      <w:divBdr>
        <w:top w:val="none" w:sz="0" w:space="0" w:color="auto"/>
        <w:left w:val="none" w:sz="0" w:space="0" w:color="auto"/>
        <w:bottom w:val="none" w:sz="0" w:space="0" w:color="auto"/>
        <w:right w:val="none" w:sz="0" w:space="0" w:color="auto"/>
      </w:divBdr>
    </w:div>
    <w:div w:id="1505630996">
      <w:marLeft w:val="0"/>
      <w:marRight w:val="0"/>
      <w:marTop w:val="0"/>
      <w:marBottom w:val="0"/>
      <w:divBdr>
        <w:top w:val="none" w:sz="0" w:space="0" w:color="auto"/>
        <w:left w:val="none" w:sz="0" w:space="0" w:color="auto"/>
        <w:bottom w:val="none" w:sz="0" w:space="0" w:color="auto"/>
        <w:right w:val="none" w:sz="0" w:space="0" w:color="auto"/>
      </w:divBdr>
    </w:div>
    <w:div w:id="1505630997">
      <w:marLeft w:val="0"/>
      <w:marRight w:val="0"/>
      <w:marTop w:val="0"/>
      <w:marBottom w:val="0"/>
      <w:divBdr>
        <w:top w:val="none" w:sz="0" w:space="0" w:color="auto"/>
        <w:left w:val="none" w:sz="0" w:space="0" w:color="auto"/>
        <w:bottom w:val="none" w:sz="0" w:space="0" w:color="auto"/>
        <w:right w:val="none" w:sz="0" w:space="0" w:color="auto"/>
      </w:divBdr>
    </w:div>
    <w:div w:id="1505630998">
      <w:marLeft w:val="0"/>
      <w:marRight w:val="0"/>
      <w:marTop w:val="0"/>
      <w:marBottom w:val="0"/>
      <w:divBdr>
        <w:top w:val="none" w:sz="0" w:space="0" w:color="auto"/>
        <w:left w:val="none" w:sz="0" w:space="0" w:color="auto"/>
        <w:bottom w:val="none" w:sz="0" w:space="0" w:color="auto"/>
        <w:right w:val="none" w:sz="0" w:space="0" w:color="auto"/>
      </w:divBdr>
    </w:div>
    <w:div w:id="1505630999">
      <w:marLeft w:val="0"/>
      <w:marRight w:val="0"/>
      <w:marTop w:val="0"/>
      <w:marBottom w:val="0"/>
      <w:divBdr>
        <w:top w:val="none" w:sz="0" w:space="0" w:color="auto"/>
        <w:left w:val="none" w:sz="0" w:space="0" w:color="auto"/>
        <w:bottom w:val="none" w:sz="0" w:space="0" w:color="auto"/>
        <w:right w:val="none" w:sz="0" w:space="0" w:color="auto"/>
      </w:divBdr>
    </w:div>
    <w:div w:id="1505631000">
      <w:marLeft w:val="0"/>
      <w:marRight w:val="0"/>
      <w:marTop w:val="0"/>
      <w:marBottom w:val="0"/>
      <w:divBdr>
        <w:top w:val="none" w:sz="0" w:space="0" w:color="auto"/>
        <w:left w:val="none" w:sz="0" w:space="0" w:color="auto"/>
        <w:bottom w:val="none" w:sz="0" w:space="0" w:color="auto"/>
        <w:right w:val="none" w:sz="0" w:space="0" w:color="auto"/>
      </w:divBdr>
    </w:div>
    <w:div w:id="1505631001">
      <w:marLeft w:val="0"/>
      <w:marRight w:val="0"/>
      <w:marTop w:val="0"/>
      <w:marBottom w:val="0"/>
      <w:divBdr>
        <w:top w:val="none" w:sz="0" w:space="0" w:color="auto"/>
        <w:left w:val="none" w:sz="0" w:space="0" w:color="auto"/>
        <w:bottom w:val="none" w:sz="0" w:space="0" w:color="auto"/>
        <w:right w:val="none" w:sz="0" w:space="0" w:color="auto"/>
      </w:divBdr>
    </w:div>
    <w:div w:id="1505631002">
      <w:marLeft w:val="0"/>
      <w:marRight w:val="0"/>
      <w:marTop w:val="0"/>
      <w:marBottom w:val="0"/>
      <w:divBdr>
        <w:top w:val="none" w:sz="0" w:space="0" w:color="auto"/>
        <w:left w:val="none" w:sz="0" w:space="0" w:color="auto"/>
        <w:bottom w:val="none" w:sz="0" w:space="0" w:color="auto"/>
        <w:right w:val="none" w:sz="0" w:space="0" w:color="auto"/>
      </w:divBdr>
    </w:div>
    <w:div w:id="1505631003">
      <w:marLeft w:val="0"/>
      <w:marRight w:val="0"/>
      <w:marTop w:val="0"/>
      <w:marBottom w:val="0"/>
      <w:divBdr>
        <w:top w:val="none" w:sz="0" w:space="0" w:color="auto"/>
        <w:left w:val="none" w:sz="0" w:space="0" w:color="auto"/>
        <w:bottom w:val="none" w:sz="0" w:space="0" w:color="auto"/>
        <w:right w:val="none" w:sz="0" w:space="0" w:color="auto"/>
      </w:divBdr>
    </w:div>
    <w:div w:id="1505631004">
      <w:marLeft w:val="0"/>
      <w:marRight w:val="0"/>
      <w:marTop w:val="0"/>
      <w:marBottom w:val="0"/>
      <w:divBdr>
        <w:top w:val="none" w:sz="0" w:space="0" w:color="auto"/>
        <w:left w:val="none" w:sz="0" w:space="0" w:color="auto"/>
        <w:bottom w:val="none" w:sz="0" w:space="0" w:color="auto"/>
        <w:right w:val="none" w:sz="0" w:space="0" w:color="auto"/>
      </w:divBdr>
    </w:div>
    <w:div w:id="1505631005">
      <w:marLeft w:val="0"/>
      <w:marRight w:val="0"/>
      <w:marTop w:val="0"/>
      <w:marBottom w:val="0"/>
      <w:divBdr>
        <w:top w:val="none" w:sz="0" w:space="0" w:color="auto"/>
        <w:left w:val="none" w:sz="0" w:space="0" w:color="auto"/>
        <w:bottom w:val="none" w:sz="0" w:space="0" w:color="auto"/>
        <w:right w:val="none" w:sz="0" w:space="0" w:color="auto"/>
      </w:divBdr>
    </w:div>
    <w:div w:id="1505631006">
      <w:marLeft w:val="0"/>
      <w:marRight w:val="0"/>
      <w:marTop w:val="0"/>
      <w:marBottom w:val="0"/>
      <w:divBdr>
        <w:top w:val="none" w:sz="0" w:space="0" w:color="auto"/>
        <w:left w:val="none" w:sz="0" w:space="0" w:color="auto"/>
        <w:bottom w:val="none" w:sz="0" w:space="0" w:color="auto"/>
        <w:right w:val="none" w:sz="0" w:space="0" w:color="auto"/>
      </w:divBdr>
    </w:div>
    <w:div w:id="1505631007">
      <w:marLeft w:val="0"/>
      <w:marRight w:val="0"/>
      <w:marTop w:val="0"/>
      <w:marBottom w:val="0"/>
      <w:divBdr>
        <w:top w:val="none" w:sz="0" w:space="0" w:color="auto"/>
        <w:left w:val="none" w:sz="0" w:space="0" w:color="auto"/>
        <w:bottom w:val="none" w:sz="0" w:space="0" w:color="auto"/>
        <w:right w:val="none" w:sz="0" w:space="0" w:color="auto"/>
      </w:divBdr>
    </w:div>
    <w:div w:id="1505631008">
      <w:marLeft w:val="0"/>
      <w:marRight w:val="0"/>
      <w:marTop w:val="0"/>
      <w:marBottom w:val="0"/>
      <w:divBdr>
        <w:top w:val="none" w:sz="0" w:space="0" w:color="auto"/>
        <w:left w:val="none" w:sz="0" w:space="0" w:color="auto"/>
        <w:bottom w:val="none" w:sz="0" w:space="0" w:color="auto"/>
        <w:right w:val="none" w:sz="0" w:space="0" w:color="auto"/>
      </w:divBdr>
    </w:div>
    <w:div w:id="1505631009">
      <w:marLeft w:val="0"/>
      <w:marRight w:val="0"/>
      <w:marTop w:val="0"/>
      <w:marBottom w:val="0"/>
      <w:divBdr>
        <w:top w:val="none" w:sz="0" w:space="0" w:color="auto"/>
        <w:left w:val="none" w:sz="0" w:space="0" w:color="auto"/>
        <w:bottom w:val="none" w:sz="0" w:space="0" w:color="auto"/>
        <w:right w:val="none" w:sz="0" w:space="0" w:color="auto"/>
      </w:divBdr>
    </w:div>
    <w:div w:id="1505631010">
      <w:marLeft w:val="0"/>
      <w:marRight w:val="0"/>
      <w:marTop w:val="0"/>
      <w:marBottom w:val="0"/>
      <w:divBdr>
        <w:top w:val="none" w:sz="0" w:space="0" w:color="auto"/>
        <w:left w:val="none" w:sz="0" w:space="0" w:color="auto"/>
        <w:bottom w:val="none" w:sz="0" w:space="0" w:color="auto"/>
        <w:right w:val="none" w:sz="0" w:space="0" w:color="auto"/>
      </w:divBdr>
    </w:div>
    <w:div w:id="1505631011">
      <w:marLeft w:val="0"/>
      <w:marRight w:val="0"/>
      <w:marTop w:val="0"/>
      <w:marBottom w:val="0"/>
      <w:divBdr>
        <w:top w:val="none" w:sz="0" w:space="0" w:color="auto"/>
        <w:left w:val="none" w:sz="0" w:space="0" w:color="auto"/>
        <w:bottom w:val="none" w:sz="0" w:space="0" w:color="auto"/>
        <w:right w:val="none" w:sz="0" w:space="0" w:color="auto"/>
      </w:divBdr>
    </w:div>
    <w:div w:id="1505631012">
      <w:marLeft w:val="0"/>
      <w:marRight w:val="0"/>
      <w:marTop w:val="0"/>
      <w:marBottom w:val="0"/>
      <w:divBdr>
        <w:top w:val="none" w:sz="0" w:space="0" w:color="auto"/>
        <w:left w:val="none" w:sz="0" w:space="0" w:color="auto"/>
        <w:bottom w:val="none" w:sz="0" w:space="0" w:color="auto"/>
        <w:right w:val="none" w:sz="0" w:space="0" w:color="auto"/>
      </w:divBdr>
    </w:div>
    <w:div w:id="1505631013">
      <w:marLeft w:val="0"/>
      <w:marRight w:val="0"/>
      <w:marTop w:val="0"/>
      <w:marBottom w:val="0"/>
      <w:divBdr>
        <w:top w:val="none" w:sz="0" w:space="0" w:color="auto"/>
        <w:left w:val="none" w:sz="0" w:space="0" w:color="auto"/>
        <w:bottom w:val="none" w:sz="0" w:space="0" w:color="auto"/>
        <w:right w:val="none" w:sz="0" w:space="0" w:color="auto"/>
      </w:divBdr>
    </w:div>
    <w:div w:id="1505631014">
      <w:marLeft w:val="0"/>
      <w:marRight w:val="0"/>
      <w:marTop w:val="0"/>
      <w:marBottom w:val="0"/>
      <w:divBdr>
        <w:top w:val="none" w:sz="0" w:space="0" w:color="auto"/>
        <w:left w:val="none" w:sz="0" w:space="0" w:color="auto"/>
        <w:bottom w:val="none" w:sz="0" w:space="0" w:color="auto"/>
        <w:right w:val="none" w:sz="0" w:space="0" w:color="auto"/>
      </w:divBdr>
    </w:div>
    <w:div w:id="1505631015">
      <w:marLeft w:val="0"/>
      <w:marRight w:val="0"/>
      <w:marTop w:val="0"/>
      <w:marBottom w:val="0"/>
      <w:divBdr>
        <w:top w:val="none" w:sz="0" w:space="0" w:color="auto"/>
        <w:left w:val="none" w:sz="0" w:space="0" w:color="auto"/>
        <w:bottom w:val="none" w:sz="0" w:space="0" w:color="auto"/>
        <w:right w:val="none" w:sz="0" w:space="0" w:color="auto"/>
      </w:divBdr>
    </w:div>
    <w:div w:id="1505631016">
      <w:marLeft w:val="0"/>
      <w:marRight w:val="0"/>
      <w:marTop w:val="0"/>
      <w:marBottom w:val="0"/>
      <w:divBdr>
        <w:top w:val="none" w:sz="0" w:space="0" w:color="auto"/>
        <w:left w:val="none" w:sz="0" w:space="0" w:color="auto"/>
        <w:bottom w:val="none" w:sz="0" w:space="0" w:color="auto"/>
        <w:right w:val="none" w:sz="0" w:space="0" w:color="auto"/>
      </w:divBdr>
    </w:div>
    <w:div w:id="1505631017">
      <w:marLeft w:val="0"/>
      <w:marRight w:val="0"/>
      <w:marTop w:val="0"/>
      <w:marBottom w:val="0"/>
      <w:divBdr>
        <w:top w:val="none" w:sz="0" w:space="0" w:color="auto"/>
        <w:left w:val="none" w:sz="0" w:space="0" w:color="auto"/>
        <w:bottom w:val="none" w:sz="0" w:space="0" w:color="auto"/>
        <w:right w:val="none" w:sz="0" w:space="0" w:color="auto"/>
      </w:divBdr>
      <w:divsChild>
        <w:div w:id="1505631020">
          <w:marLeft w:val="0"/>
          <w:marRight w:val="0"/>
          <w:marTop w:val="0"/>
          <w:marBottom w:val="0"/>
          <w:divBdr>
            <w:top w:val="none" w:sz="0" w:space="0" w:color="auto"/>
            <w:left w:val="none" w:sz="0" w:space="0" w:color="auto"/>
            <w:bottom w:val="none" w:sz="0" w:space="0" w:color="auto"/>
            <w:right w:val="none" w:sz="0" w:space="0" w:color="auto"/>
          </w:divBdr>
          <w:divsChild>
            <w:div w:id="1505631147">
              <w:marLeft w:val="0"/>
              <w:marRight w:val="0"/>
              <w:marTop w:val="0"/>
              <w:marBottom w:val="0"/>
              <w:divBdr>
                <w:top w:val="none" w:sz="0" w:space="0" w:color="auto"/>
                <w:left w:val="none" w:sz="0" w:space="0" w:color="auto"/>
                <w:bottom w:val="none" w:sz="0" w:space="0" w:color="auto"/>
                <w:right w:val="none" w:sz="0" w:space="0" w:color="auto"/>
              </w:divBdr>
              <w:divsChild>
                <w:div w:id="1505631024">
                  <w:marLeft w:val="0"/>
                  <w:marRight w:val="0"/>
                  <w:marTop w:val="0"/>
                  <w:marBottom w:val="0"/>
                  <w:divBdr>
                    <w:top w:val="none" w:sz="0" w:space="0" w:color="auto"/>
                    <w:left w:val="none" w:sz="0" w:space="0" w:color="auto"/>
                    <w:bottom w:val="none" w:sz="0" w:space="0" w:color="auto"/>
                    <w:right w:val="none" w:sz="0" w:space="0" w:color="auto"/>
                  </w:divBdr>
                  <w:divsChild>
                    <w:div w:id="1505631022">
                      <w:marLeft w:val="0"/>
                      <w:marRight w:val="0"/>
                      <w:marTop w:val="0"/>
                      <w:marBottom w:val="0"/>
                      <w:divBdr>
                        <w:top w:val="none" w:sz="0" w:space="0" w:color="auto"/>
                        <w:left w:val="none" w:sz="0" w:space="0" w:color="auto"/>
                        <w:bottom w:val="none" w:sz="0" w:space="0" w:color="auto"/>
                        <w:right w:val="none" w:sz="0" w:space="0" w:color="auto"/>
                      </w:divBdr>
                      <w:divsChild>
                        <w:div w:id="1505631151">
                          <w:marLeft w:val="0"/>
                          <w:marRight w:val="0"/>
                          <w:marTop w:val="0"/>
                          <w:marBottom w:val="0"/>
                          <w:divBdr>
                            <w:top w:val="none" w:sz="0" w:space="0" w:color="auto"/>
                            <w:left w:val="none" w:sz="0" w:space="0" w:color="auto"/>
                            <w:bottom w:val="none" w:sz="0" w:space="0" w:color="auto"/>
                            <w:right w:val="none" w:sz="0" w:space="0" w:color="auto"/>
                          </w:divBdr>
                          <w:divsChild>
                            <w:div w:id="1505631026">
                              <w:marLeft w:val="0"/>
                              <w:marRight w:val="0"/>
                              <w:marTop w:val="0"/>
                              <w:marBottom w:val="0"/>
                              <w:divBdr>
                                <w:top w:val="none" w:sz="0" w:space="0" w:color="auto"/>
                                <w:left w:val="none" w:sz="0" w:space="0" w:color="auto"/>
                                <w:bottom w:val="none" w:sz="0" w:space="0" w:color="auto"/>
                                <w:right w:val="none" w:sz="0" w:space="0" w:color="auto"/>
                              </w:divBdr>
                              <w:divsChild>
                                <w:div w:id="15056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631019">
      <w:marLeft w:val="0"/>
      <w:marRight w:val="0"/>
      <w:marTop w:val="0"/>
      <w:marBottom w:val="0"/>
      <w:divBdr>
        <w:top w:val="none" w:sz="0" w:space="0" w:color="auto"/>
        <w:left w:val="none" w:sz="0" w:space="0" w:color="auto"/>
        <w:bottom w:val="none" w:sz="0" w:space="0" w:color="auto"/>
        <w:right w:val="none" w:sz="0" w:space="0" w:color="auto"/>
      </w:divBdr>
    </w:div>
    <w:div w:id="1505631021">
      <w:marLeft w:val="0"/>
      <w:marRight w:val="0"/>
      <w:marTop w:val="0"/>
      <w:marBottom w:val="0"/>
      <w:divBdr>
        <w:top w:val="none" w:sz="0" w:space="0" w:color="auto"/>
        <w:left w:val="none" w:sz="0" w:space="0" w:color="auto"/>
        <w:bottom w:val="none" w:sz="0" w:space="0" w:color="auto"/>
        <w:right w:val="none" w:sz="0" w:space="0" w:color="auto"/>
      </w:divBdr>
    </w:div>
    <w:div w:id="1505631023">
      <w:marLeft w:val="0"/>
      <w:marRight w:val="0"/>
      <w:marTop w:val="0"/>
      <w:marBottom w:val="0"/>
      <w:divBdr>
        <w:top w:val="none" w:sz="0" w:space="0" w:color="auto"/>
        <w:left w:val="none" w:sz="0" w:space="0" w:color="auto"/>
        <w:bottom w:val="none" w:sz="0" w:space="0" w:color="auto"/>
        <w:right w:val="none" w:sz="0" w:space="0" w:color="auto"/>
      </w:divBdr>
    </w:div>
    <w:div w:id="1505631025">
      <w:marLeft w:val="0"/>
      <w:marRight w:val="0"/>
      <w:marTop w:val="0"/>
      <w:marBottom w:val="0"/>
      <w:divBdr>
        <w:top w:val="none" w:sz="0" w:space="0" w:color="auto"/>
        <w:left w:val="none" w:sz="0" w:space="0" w:color="auto"/>
        <w:bottom w:val="none" w:sz="0" w:space="0" w:color="auto"/>
        <w:right w:val="none" w:sz="0" w:space="0" w:color="auto"/>
      </w:divBdr>
    </w:div>
    <w:div w:id="1505631027">
      <w:marLeft w:val="0"/>
      <w:marRight w:val="0"/>
      <w:marTop w:val="0"/>
      <w:marBottom w:val="0"/>
      <w:divBdr>
        <w:top w:val="none" w:sz="0" w:space="0" w:color="auto"/>
        <w:left w:val="none" w:sz="0" w:space="0" w:color="auto"/>
        <w:bottom w:val="none" w:sz="0" w:space="0" w:color="auto"/>
        <w:right w:val="none" w:sz="0" w:space="0" w:color="auto"/>
      </w:divBdr>
    </w:div>
    <w:div w:id="1505631028">
      <w:marLeft w:val="0"/>
      <w:marRight w:val="0"/>
      <w:marTop w:val="0"/>
      <w:marBottom w:val="0"/>
      <w:divBdr>
        <w:top w:val="none" w:sz="0" w:space="0" w:color="auto"/>
        <w:left w:val="none" w:sz="0" w:space="0" w:color="auto"/>
        <w:bottom w:val="none" w:sz="0" w:space="0" w:color="auto"/>
        <w:right w:val="none" w:sz="0" w:space="0" w:color="auto"/>
      </w:divBdr>
    </w:div>
    <w:div w:id="1505631029">
      <w:marLeft w:val="0"/>
      <w:marRight w:val="0"/>
      <w:marTop w:val="0"/>
      <w:marBottom w:val="0"/>
      <w:divBdr>
        <w:top w:val="none" w:sz="0" w:space="0" w:color="auto"/>
        <w:left w:val="none" w:sz="0" w:space="0" w:color="auto"/>
        <w:bottom w:val="none" w:sz="0" w:space="0" w:color="auto"/>
        <w:right w:val="none" w:sz="0" w:space="0" w:color="auto"/>
      </w:divBdr>
    </w:div>
    <w:div w:id="1505631032">
      <w:marLeft w:val="0"/>
      <w:marRight w:val="0"/>
      <w:marTop w:val="0"/>
      <w:marBottom w:val="0"/>
      <w:divBdr>
        <w:top w:val="none" w:sz="0" w:space="0" w:color="auto"/>
        <w:left w:val="none" w:sz="0" w:space="0" w:color="auto"/>
        <w:bottom w:val="none" w:sz="0" w:space="0" w:color="auto"/>
        <w:right w:val="none" w:sz="0" w:space="0" w:color="auto"/>
      </w:divBdr>
    </w:div>
    <w:div w:id="1505631037">
      <w:marLeft w:val="0"/>
      <w:marRight w:val="0"/>
      <w:marTop w:val="0"/>
      <w:marBottom w:val="0"/>
      <w:divBdr>
        <w:top w:val="none" w:sz="0" w:space="0" w:color="auto"/>
        <w:left w:val="none" w:sz="0" w:space="0" w:color="auto"/>
        <w:bottom w:val="none" w:sz="0" w:space="0" w:color="auto"/>
        <w:right w:val="none" w:sz="0" w:space="0" w:color="auto"/>
      </w:divBdr>
    </w:div>
    <w:div w:id="1505631038">
      <w:marLeft w:val="0"/>
      <w:marRight w:val="0"/>
      <w:marTop w:val="0"/>
      <w:marBottom w:val="0"/>
      <w:divBdr>
        <w:top w:val="none" w:sz="0" w:space="0" w:color="auto"/>
        <w:left w:val="none" w:sz="0" w:space="0" w:color="auto"/>
        <w:bottom w:val="none" w:sz="0" w:space="0" w:color="auto"/>
        <w:right w:val="none" w:sz="0" w:space="0" w:color="auto"/>
      </w:divBdr>
    </w:div>
    <w:div w:id="1505631040">
      <w:marLeft w:val="0"/>
      <w:marRight w:val="0"/>
      <w:marTop w:val="0"/>
      <w:marBottom w:val="0"/>
      <w:divBdr>
        <w:top w:val="none" w:sz="0" w:space="0" w:color="auto"/>
        <w:left w:val="none" w:sz="0" w:space="0" w:color="auto"/>
        <w:bottom w:val="none" w:sz="0" w:space="0" w:color="auto"/>
        <w:right w:val="none" w:sz="0" w:space="0" w:color="auto"/>
      </w:divBdr>
    </w:div>
    <w:div w:id="1505631042">
      <w:marLeft w:val="0"/>
      <w:marRight w:val="0"/>
      <w:marTop w:val="0"/>
      <w:marBottom w:val="0"/>
      <w:divBdr>
        <w:top w:val="none" w:sz="0" w:space="0" w:color="auto"/>
        <w:left w:val="none" w:sz="0" w:space="0" w:color="auto"/>
        <w:bottom w:val="none" w:sz="0" w:space="0" w:color="auto"/>
        <w:right w:val="none" w:sz="0" w:space="0" w:color="auto"/>
      </w:divBdr>
    </w:div>
    <w:div w:id="1505631045">
      <w:marLeft w:val="0"/>
      <w:marRight w:val="0"/>
      <w:marTop w:val="0"/>
      <w:marBottom w:val="0"/>
      <w:divBdr>
        <w:top w:val="none" w:sz="0" w:space="0" w:color="auto"/>
        <w:left w:val="none" w:sz="0" w:space="0" w:color="auto"/>
        <w:bottom w:val="none" w:sz="0" w:space="0" w:color="auto"/>
        <w:right w:val="none" w:sz="0" w:space="0" w:color="auto"/>
      </w:divBdr>
      <w:divsChild>
        <w:div w:id="1505631033">
          <w:marLeft w:val="0"/>
          <w:marRight w:val="0"/>
          <w:marTop w:val="0"/>
          <w:marBottom w:val="0"/>
          <w:divBdr>
            <w:top w:val="none" w:sz="0" w:space="0" w:color="auto"/>
            <w:left w:val="none" w:sz="0" w:space="0" w:color="auto"/>
            <w:bottom w:val="none" w:sz="0" w:space="0" w:color="auto"/>
            <w:right w:val="none" w:sz="0" w:space="0" w:color="auto"/>
          </w:divBdr>
        </w:div>
        <w:div w:id="1505631043">
          <w:marLeft w:val="0"/>
          <w:marRight w:val="0"/>
          <w:marTop w:val="0"/>
          <w:marBottom w:val="0"/>
          <w:divBdr>
            <w:top w:val="none" w:sz="0" w:space="0" w:color="auto"/>
            <w:left w:val="none" w:sz="0" w:space="0" w:color="auto"/>
            <w:bottom w:val="none" w:sz="0" w:space="0" w:color="auto"/>
            <w:right w:val="none" w:sz="0" w:space="0" w:color="auto"/>
          </w:divBdr>
        </w:div>
        <w:div w:id="1505631048">
          <w:marLeft w:val="0"/>
          <w:marRight w:val="0"/>
          <w:marTop w:val="0"/>
          <w:marBottom w:val="0"/>
          <w:divBdr>
            <w:top w:val="none" w:sz="0" w:space="0" w:color="auto"/>
            <w:left w:val="none" w:sz="0" w:space="0" w:color="auto"/>
            <w:bottom w:val="none" w:sz="0" w:space="0" w:color="auto"/>
            <w:right w:val="none" w:sz="0" w:space="0" w:color="auto"/>
          </w:divBdr>
        </w:div>
        <w:div w:id="1505631071">
          <w:marLeft w:val="0"/>
          <w:marRight w:val="0"/>
          <w:marTop w:val="0"/>
          <w:marBottom w:val="0"/>
          <w:divBdr>
            <w:top w:val="none" w:sz="0" w:space="0" w:color="auto"/>
            <w:left w:val="none" w:sz="0" w:space="0" w:color="auto"/>
            <w:bottom w:val="none" w:sz="0" w:space="0" w:color="auto"/>
            <w:right w:val="none" w:sz="0" w:space="0" w:color="auto"/>
          </w:divBdr>
        </w:div>
        <w:div w:id="1505631074">
          <w:marLeft w:val="0"/>
          <w:marRight w:val="0"/>
          <w:marTop w:val="0"/>
          <w:marBottom w:val="0"/>
          <w:divBdr>
            <w:top w:val="none" w:sz="0" w:space="0" w:color="auto"/>
            <w:left w:val="none" w:sz="0" w:space="0" w:color="auto"/>
            <w:bottom w:val="none" w:sz="0" w:space="0" w:color="auto"/>
            <w:right w:val="none" w:sz="0" w:space="0" w:color="auto"/>
          </w:divBdr>
        </w:div>
        <w:div w:id="1505631079">
          <w:marLeft w:val="0"/>
          <w:marRight w:val="0"/>
          <w:marTop w:val="0"/>
          <w:marBottom w:val="0"/>
          <w:divBdr>
            <w:top w:val="none" w:sz="0" w:space="0" w:color="auto"/>
            <w:left w:val="none" w:sz="0" w:space="0" w:color="auto"/>
            <w:bottom w:val="none" w:sz="0" w:space="0" w:color="auto"/>
            <w:right w:val="none" w:sz="0" w:space="0" w:color="auto"/>
          </w:divBdr>
        </w:div>
        <w:div w:id="1505631134">
          <w:marLeft w:val="0"/>
          <w:marRight w:val="0"/>
          <w:marTop w:val="0"/>
          <w:marBottom w:val="0"/>
          <w:divBdr>
            <w:top w:val="none" w:sz="0" w:space="0" w:color="auto"/>
            <w:left w:val="none" w:sz="0" w:space="0" w:color="auto"/>
            <w:bottom w:val="none" w:sz="0" w:space="0" w:color="auto"/>
            <w:right w:val="none" w:sz="0" w:space="0" w:color="auto"/>
          </w:divBdr>
        </w:div>
        <w:div w:id="1505631140">
          <w:marLeft w:val="0"/>
          <w:marRight w:val="0"/>
          <w:marTop w:val="0"/>
          <w:marBottom w:val="0"/>
          <w:divBdr>
            <w:top w:val="none" w:sz="0" w:space="0" w:color="auto"/>
            <w:left w:val="none" w:sz="0" w:space="0" w:color="auto"/>
            <w:bottom w:val="none" w:sz="0" w:space="0" w:color="auto"/>
            <w:right w:val="none" w:sz="0" w:space="0" w:color="auto"/>
          </w:divBdr>
        </w:div>
        <w:div w:id="1505631141">
          <w:marLeft w:val="0"/>
          <w:marRight w:val="0"/>
          <w:marTop w:val="0"/>
          <w:marBottom w:val="0"/>
          <w:divBdr>
            <w:top w:val="none" w:sz="0" w:space="0" w:color="auto"/>
            <w:left w:val="none" w:sz="0" w:space="0" w:color="auto"/>
            <w:bottom w:val="none" w:sz="0" w:space="0" w:color="auto"/>
            <w:right w:val="none" w:sz="0" w:space="0" w:color="auto"/>
          </w:divBdr>
        </w:div>
      </w:divsChild>
    </w:div>
    <w:div w:id="1505631046">
      <w:marLeft w:val="0"/>
      <w:marRight w:val="0"/>
      <w:marTop w:val="0"/>
      <w:marBottom w:val="0"/>
      <w:divBdr>
        <w:top w:val="none" w:sz="0" w:space="0" w:color="auto"/>
        <w:left w:val="none" w:sz="0" w:space="0" w:color="auto"/>
        <w:bottom w:val="none" w:sz="0" w:space="0" w:color="auto"/>
        <w:right w:val="none" w:sz="0" w:space="0" w:color="auto"/>
      </w:divBdr>
    </w:div>
    <w:div w:id="1505631047">
      <w:marLeft w:val="0"/>
      <w:marRight w:val="0"/>
      <w:marTop w:val="0"/>
      <w:marBottom w:val="0"/>
      <w:divBdr>
        <w:top w:val="none" w:sz="0" w:space="0" w:color="auto"/>
        <w:left w:val="none" w:sz="0" w:space="0" w:color="auto"/>
        <w:bottom w:val="none" w:sz="0" w:space="0" w:color="auto"/>
        <w:right w:val="none" w:sz="0" w:space="0" w:color="auto"/>
      </w:divBdr>
    </w:div>
    <w:div w:id="1505631049">
      <w:marLeft w:val="0"/>
      <w:marRight w:val="0"/>
      <w:marTop w:val="0"/>
      <w:marBottom w:val="0"/>
      <w:divBdr>
        <w:top w:val="none" w:sz="0" w:space="0" w:color="auto"/>
        <w:left w:val="none" w:sz="0" w:space="0" w:color="auto"/>
        <w:bottom w:val="none" w:sz="0" w:space="0" w:color="auto"/>
        <w:right w:val="none" w:sz="0" w:space="0" w:color="auto"/>
      </w:divBdr>
    </w:div>
    <w:div w:id="1505631050">
      <w:marLeft w:val="0"/>
      <w:marRight w:val="0"/>
      <w:marTop w:val="0"/>
      <w:marBottom w:val="0"/>
      <w:divBdr>
        <w:top w:val="none" w:sz="0" w:space="0" w:color="auto"/>
        <w:left w:val="none" w:sz="0" w:space="0" w:color="auto"/>
        <w:bottom w:val="none" w:sz="0" w:space="0" w:color="auto"/>
        <w:right w:val="none" w:sz="0" w:space="0" w:color="auto"/>
      </w:divBdr>
    </w:div>
    <w:div w:id="1505631051">
      <w:marLeft w:val="0"/>
      <w:marRight w:val="0"/>
      <w:marTop w:val="0"/>
      <w:marBottom w:val="0"/>
      <w:divBdr>
        <w:top w:val="none" w:sz="0" w:space="0" w:color="auto"/>
        <w:left w:val="none" w:sz="0" w:space="0" w:color="auto"/>
        <w:bottom w:val="none" w:sz="0" w:space="0" w:color="auto"/>
        <w:right w:val="none" w:sz="0" w:space="0" w:color="auto"/>
      </w:divBdr>
    </w:div>
    <w:div w:id="1505631052">
      <w:marLeft w:val="0"/>
      <w:marRight w:val="0"/>
      <w:marTop w:val="0"/>
      <w:marBottom w:val="0"/>
      <w:divBdr>
        <w:top w:val="none" w:sz="0" w:space="0" w:color="auto"/>
        <w:left w:val="none" w:sz="0" w:space="0" w:color="auto"/>
        <w:bottom w:val="none" w:sz="0" w:space="0" w:color="auto"/>
        <w:right w:val="none" w:sz="0" w:space="0" w:color="auto"/>
      </w:divBdr>
    </w:div>
    <w:div w:id="1505631055">
      <w:marLeft w:val="0"/>
      <w:marRight w:val="0"/>
      <w:marTop w:val="0"/>
      <w:marBottom w:val="0"/>
      <w:divBdr>
        <w:top w:val="none" w:sz="0" w:space="0" w:color="auto"/>
        <w:left w:val="none" w:sz="0" w:space="0" w:color="auto"/>
        <w:bottom w:val="none" w:sz="0" w:space="0" w:color="auto"/>
        <w:right w:val="none" w:sz="0" w:space="0" w:color="auto"/>
      </w:divBdr>
      <w:divsChild>
        <w:div w:id="1505631132">
          <w:marLeft w:val="0"/>
          <w:marRight w:val="0"/>
          <w:marTop w:val="0"/>
          <w:marBottom w:val="0"/>
          <w:divBdr>
            <w:top w:val="none" w:sz="0" w:space="0" w:color="auto"/>
            <w:left w:val="none" w:sz="0" w:space="0" w:color="auto"/>
            <w:bottom w:val="none" w:sz="0" w:space="0" w:color="auto"/>
            <w:right w:val="none" w:sz="0" w:space="0" w:color="auto"/>
          </w:divBdr>
        </w:div>
      </w:divsChild>
    </w:div>
    <w:div w:id="1505631056">
      <w:marLeft w:val="0"/>
      <w:marRight w:val="0"/>
      <w:marTop w:val="0"/>
      <w:marBottom w:val="0"/>
      <w:divBdr>
        <w:top w:val="none" w:sz="0" w:space="0" w:color="auto"/>
        <w:left w:val="none" w:sz="0" w:space="0" w:color="auto"/>
        <w:bottom w:val="none" w:sz="0" w:space="0" w:color="auto"/>
        <w:right w:val="none" w:sz="0" w:space="0" w:color="auto"/>
      </w:divBdr>
    </w:div>
    <w:div w:id="1505631057">
      <w:marLeft w:val="0"/>
      <w:marRight w:val="0"/>
      <w:marTop w:val="0"/>
      <w:marBottom w:val="0"/>
      <w:divBdr>
        <w:top w:val="none" w:sz="0" w:space="0" w:color="auto"/>
        <w:left w:val="none" w:sz="0" w:space="0" w:color="auto"/>
        <w:bottom w:val="none" w:sz="0" w:space="0" w:color="auto"/>
        <w:right w:val="none" w:sz="0" w:space="0" w:color="auto"/>
      </w:divBdr>
    </w:div>
    <w:div w:id="1505631058">
      <w:marLeft w:val="0"/>
      <w:marRight w:val="0"/>
      <w:marTop w:val="0"/>
      <w:marBottom w:val="0"/>
      <w:divBdr>
        <w:top w:val="none" w:sz="0" w:space="0" w:color="auto"/>
        <w:left w:val="none" w:sz="0" w:space="0" w:color="auto"/>
        <w:bottom w:val="none" w:sz="0" w:space="0" w:color="auto"/>
        <w:right w:val="none" w:sz="0" w:space="0" w:color="auto"/>
      </w:divBdr>
    </w:div>
    <w:div w:id="1505631059">
      <w:marLeft w:val="0"/>
      <w:marRight w:val="0"/>
      <w:marTop w:val="0"/>
      <w:marBottom w:val="0"/>
      <w:divBdr>
        <w:top w:val="none" w:sz="0" w:space="0" w:color="auto"/>
        <w:left w:val="none" w:sz="0" w:space="0" w:color="auto"/>
        <w:bottom w:val="none" w:sz="0" w:space="0" w:color="auto"/>
        <w:right w:val="none" w:sz="0" w:space="0" w:color="auto"/>
      </w:divBdr>
    </w:div>
    <w:div w:id="1505631061">
      <w:marLeft w:val="0"/>
      <w:marRight w:val="0"/>
      <w:marTop w:val="0"/>
      <w:marBottom w:val="0"/>
      <w:divBdr>
        <w:top w:val="none" w:sz="0" w:space="0" w:color="auto"/>
        <w:left w:val="none" w:sz="0" w:space="0" w:color="auto"/>
        <w:bottom w:val="none" w:sz="0" w:space="0" w:color="auto"/>
        <w:right w:val="none" w:sz="0" w:space="0" w:color="auto"/>
      </w:divBdr>
    </w:div>
    <w:div w:id="1505631063">
      <w:marLeft w:val="0"/>
      <w:marRight w:val="0"/>
      <w:marTop w:val="0"/>
      <w:marBottom w:val="0"/>
      <w:divBdr>
        <w:top w:val="none" w:sz="0" w:space="0" w:color="auto"/>
        <w:left w:val="none" w:sz="0" w:space="0" w:color="auto"/>
        <w:bottom w:val="none" w:sz="0" w:space="0" w:color="auto"/>
        <w:right w:val="none" w:sz="0" w:space="0" w:color="auto"/>
      </w:divBdr>
      <w:divsChild>
        <w:div w:id="1505631030">
          <w:marLeft w:val="0"/>
          <w:marRight w:val="0"/>
          <w:marTop w:val="0"/>
          <w:marBottom w:val="0"/>
          <w:divBdr>
            <w:top w:val="none" w:sz="0" w:space="0" w:color="auto"/>
            <w:left w:val="none" w:sz="0" w:space="0" w:color="auto"/>
            <w:bottom w:val="none" w:sz="0" w:space="0" w:color="auto"/>
            <w:right w:val="none" w:sz="0" w:space="0" w:color="auto"/>
          </w:divBdr>
        </w:div>
        <w:div w:id="1505631031">
          <w:marLeft w:val="0"/>
          <w:marRight w:val="0"/>
          <w:marTop w:val="0"/>
          <w:marBottom w:val="0"/>
          <w:divBdr>
            <w:top w:val="none" w:sz="0" w:space="0" w:color="auto"/>
            <w:left w:val="none" w:sz="0" w:space="0" w:color="auto"/>
            <w:bottom w:val="none" w:sz="0" w:space="0" w:color="auto"/>
            <w:right w:val="none" w:sz="0" w:space="0" w:color="auto"/>
          </w:divBdr>
        </w:div>
        <w:div w:id="1505631034">
          <w:marLeft w:val="0"/>
          <w:marRight w:val="0"/>
          <w:marTop w:val="0"/>
          <w:marBottom w:val="0"/>
          <w:divBdr>
            <w:top w:val="none" w:sz="0" w:space="0" w:color="auto"/>
            <w:left w:val="none" w:sz="0" w:space="0" w:color="auto"/>
            <w:bottom w:val="none" w:sz="0" w:space="0" w:color="auto"/>
            <w:right w:val="none" w:sz="0" w:space="0" w:color="auto"/>
          </w:divBdr>
        </w:div>
        <w:div w:id="1505631035">
          <w:marLeft w:val="0"/>
          <w:marRight w:val="0"/>
          <w:marTop w:val="0"/>
          <w:marBottom w:val="0"/>
          <w:divBdr>
            <w:top w:val="none" w:sz="0" w:space="0" w:color="auto"/>
            <w:left w:val="none" w:sz="0" w:space="0" w:color="auto"/>
            <w:bottom w:val="none" w:sz="0" w:space="0" w:color="auto"/>
            <w:right w:val="none" w:sz="0" w:space="0" w:color="auto"/>
          </w:divBdr>
        </w:div>
        <w:div w:id="1505631044">
          <w:marLeft w:val="0"/>
          <w:marRight w:val="0"/>
          <w:marTop w:val="0"/>
          <w:marBottom w:val="0"/>
          <w:divBdr>
            <w:top w:val="none" w:sz="0" w:space="0" w:color="auto"/>
            <w:left w:val="none" w:sz="0" w:space="0" w:color="auto"/>
            <w:bottom w:val="none" w:sz="0" w:space="0" w:color="auto"/>
            <w:right w:val="none" w:sz="0" w:space="0" w:color="auto"/>
          </w:divBdr>
        </w:div>
        <w:div w:id="1505631053">
          <w:marLeft w:val="0"/>
          <w:marRight w:val="0"/>
          <w:marTop w:val="0"/>
          <w:marBottom w:val="0"/>
          <w:divBdr>
            <w:top w:val="none" w:sz="0" w:space="0" w:color="auto"/>
            <w:left w:val="none" w:sz="0" w:space="0" w:color="auto"/>
            <w:bottom w:val="none" w:sz="0" w:space="0" w:color="auto"/>
            <w:right w:val="none" w:sz="0" w:space="0" w:color="auto"/>
          </w:divBdr>
        </w:div>
        <w:div w:id="1505631054">
          <w:marLeft w:val="0"/>
          <w:marRight w:val="0"/>
          <w:marTop w:val="0"/>
          <w:marBottom w:val="0"/>
          <w:divBdr>
            <w:top w:val="none" w:sz="0" w:space="0" w:color="auto"/>
            <w:left w:val="none" w:sz="0" w:space="0" w:color="auto"/>
            <w:bottom w:val="none" w:sz="0" w:space="0" w:color="auto"/>
            <w:right w:val="none" w:sz="0" w:space="0" w:color="auto"/>
          </w:divBdr>
        </w:div>
        <w:div w:id="1505631060">
          <w:marLeft w:val="0"/>
          <w:marRight w:val="0"/>
          <w:marTop w:val="0"/>
          <w:marBottom w:val="0"/>
          <w:divBdr>
            <w:top w:val="none" w:sz="0" w:space="0" w:color="auto"/>
            <w:left w:val="none" w:sz="0" w:space="0" w:color="auto"/>
            <w:bottom w:val="none" w:sz="0" w:space="0" w:color="auto"/>
            <w:right w:val="none" w:sz="0" w:space="0" w:color="auto"/>
          </w:divBdr>
        </w:div>
        <w:div w:id="1505631062">
          <w:marLeft w:val="0"/>
          <w:marRight w:val="0"/>
          <w:marTop w:val="0"/>
          <w:marBottom w:val="0"/>
          <w:divBdr>
            <w:top w:val="none" w:sz="0" w:space="0" w:color="auto"/>
            <w:left w:val="none" w:sz="0" w:space="0" w:color="auto"/>
            <w:bottom w:val="none" w:sz="0" w:space="0" w:color="auto"/>
            <w:right w:val="none" w:sz="0" w:space="0" w:color="auto"/>
          </w:divBdr>
        </w:div>
        <w:div w:id="1505631068">
          <w:marLeft w:val="0"/>
          <w:marRight w:val="0"/>
          <w:marTop w:val="0"/>
          <w:marBottom w:val="0"/>
          <w:divBdr>
            <w:top w:val="none" w:sz="0" w:space="0" w:color="auto"/>
            <w:left w:val="none" w:sz="0" w:space="0" w:color="auto"/>
            <w:bottom w:val="none" w:sz="0" w:space="0" w:color="auto"/>
            <w:right w:val="none" w:sz="0" w:space="0" w:color="auto"/>
          </w:divBdr>
        </w:div>
        <w:div w:id="1505631072">
          <w:marLeft w:val="0"/>
          <w:marRight w:val="0"/>
          <w:marTop w:val="0"/>
          <w:marBottom w:val="0"/>
          <w:divBdr>
            <w:top w:val="none" w:sz="0" w:space="0" w:color="auto"/>
            <w:left w:val="none" w:sz="0" w:space="0" w:color="auto"/>
            <w:bottom w:val="none" w:sz="0" w:space="0" w:color="auto"/>
            <w:right w:val="none" w:sz="0" w:space="0" w:color="auto"/>
          </w:divBdr>
        </w:div>
        <w:div w:id="1505631077">
          <w:marLeft w:val="0"/>
          <w:marRight w:val="0"/>
          <w:marTop w:val="0"/>
          <w:marBottom w:val="0"/>
          <w:divBdr>
            <w:top w:val="none" w:sz="0" w:space="0" w:color="auto"/>
            <w:left w:val="none" w:sz="0" w:space="0" w:color="auto"/>
            <w:bottom w:val="none" w:sz="0" w:space="0" w:color="auto"/>
            <w:right w:val="none" w:sz="0" w:space="0" w:color="auto"/>
          </w:divBdr>
        </w:div>
        <w:div w:id="1505631084">
          <w:marLeft w:val="0"/>
          <w:marRight w:val="0"/>
          <w:marTop w:val="0"/>
          <w:marBottom w:val="0"/>
          <w:divBdr>
            <w:top w:val="none" w:sz="0" w:space="0" w:color="auto"/>
            <w:left w:val="none" w:sz="0" w:space="0" w:color="auto"/>
            <w:bottom w:val="none" w:sz="0" w:space="0" w:color="auto"/>
            <w:right w:val="none" w:sz="0" w:space="0" w:color="auto"/>
          </w:divBdr>
        </w:div>
        <w:div w:id="1505631126">
          <w:marLeft w:val="0"/>
          <w:marRight w:val="0"/>
          <w:marTop w:val="0"/>
          <w:marBottom w:val="0"/>
          <w:divBdr>
            <w:top w:val="none" w:sz="0" w:space="0" w:color="auto"/>
            <w:left w:val="none" w:sz="0" w:space="0" w:color="auto"/>
            <w:bottom w:val="none" w:sz="0" w:space="0" w:color="auto"/>
            <w:right w:val="none" w:sz="0" w:space="0" w:color="auto"/>
          </w:divBdr>
        </w:div>
        <w:div w:id="1505631127">
          <w:marLeft w:val="0"/>
          <w:marRight w:val="0"/>
          <w:marTop w:val="0"/>
          <w:marBottom w:val="0"/>
          <w:divBdr>
            <w:top w:val="none" w:sz="0" w:space="0" w:color="auto"/>
            <w:left w:val="none" w:sz="0" w:space="0" w:color="auto"/>
            <w:bottom w:val="none" w:sz="0" w:space="0" w:color="auto"/>
            <w:right w:val="none" w:sz="0" w:space="0" w:color="auto"/>
          </w:divBdr>
        </w:div>
        <w:div w:id="1505631130">
          <w:marLeft w:val="0"/>
          <w:marRight w:val="0"/>
          <w:marTop w:val="0"/>
          <w:marBottom w:val="0"/>
          <w:divBdr>
            <w:top w:val="none" w:sz="0" w:space="0" w:color="auto"/>
            <w:left w:val="none" w:sz="0" w:space="0" w:color="auto"/>
            <w:bottom w:val="none" w:sz="0" w:space="0" w:color="auto"/>
            <w:right w:val="none" w:sz="0" w:space="0" w:color="auto"/>
          </w:divBdr>
        </w:div>
        <w:div w:id="1505631131">
          <w:marLeft w:val="0"/>
          <w:marRight w:val="0"/>
          <w:marTop w:val="0"/>
          <w:marBottom w:val="0"/>
          <w:divBdr>
            <w:top w:val="none" w:sz="0" w:space="0" w:color="auto"/>
            <w:left w:val="none" w:sz="0" w:space="0" w:color="auto"/>
            <w:bottom w:val="none" w:sz="0" w:space="0" w:color="auto"/>
            <w:right w:val="none" w:sz="0" w:space="0" w:color="auto"/>
          </w:divBdr>
        </w:div>
        <w:div w:id="1505631135">
          <w:marLeft w:val="0"/>
          <w:marRight w:val="0"/>
          <w:marTop w:val="0"/>
          <w:marBottom w:val="0"/>
          <w:divBdr>
            <w:top w:val="none" w:sz="0" w:space="0" w:color="auto"/>
            <w:left w:val="none" w:sz="0" w:space="0" w:color="auto"/>
            <w:bottom w:val="none" w:sz="0" w:space="0" w:color="auto"/>
            <w:right w:val="none" w:sz="0" w:space="0" w:color="auto"/>
          </w:divBdr>
        </w:div>
        <w:div w:id="1505631137">
          <w:marLeft w:val="0"/>
          <w:marRight w:val="0"/>
          <w:marTop w:val="0"/>
          <w:marBottom w:val="0"/>
          <w:divBdr>
            <w:top w:val="none" w:sz="0" w:space="0" w:color="auto"/>
            <w:left w:val="none" w:sz="0" w:space="0" w:color="auto"/>
            <w:bottom w:val="none" w:sz="0" w:space="0" w:color="auto"/>
            <w:right w:val="none" w:sz="0" w:space="0" w:color="auto"/>
          </w:divBdr>
        </w:div>
      </w:divsChild>
    </w:div>
    <w:div w:id="1505631064">
      <w:marLeft w:val="0"/>
      <w:marRight w:val="0"/>
      <w:marTop w:val="0"/>
      <w:marBottom w:val="0"/>
      <w:divBdr>
        <w:top w:val="none" w:sz="0" w:space="0" w:color="auto"/>
        <w:left w:val="none" w:sz="0" w:space="0" w:color="auto"/>
        <w:bottom w:val="none" w:sz="0" w:space="0" w:color="auto"/>
        <w:right w:val="none" w:sz="0" w:space="0" w:color="auto"/>
      </w:divBdr>
    </w:div>
    <w:div w:id="1505631065">
      <w:marLeft w:val="0"/>
      <w:marRight w:val="0"/>
      <w:marTop w:val="0"/>
      <w:marBottom w:val="0"/>
      <w:divBdr>
        <w:top w:val="none" w:sz="0" w:space="0" w:color="auto"/>
        <w:left w:val="none" w:sz="0" w:space="0" w:color="auto"/>
        <w:bottom w:val="none" w:sz="0" w:space="0" w:color="auto"/>
        <w:right w:val="none" w:sz="0" w:space="0" w:color="auto"/>
      </w:divBdr>
    </w:div>
    <w:div w:id="1505631066">
      <w:marLeft w:val="0"/>
      <w:marRight w:val="0"/>
      <w:marTop w:val="0"/>
      <w:marBottom w:val="0"/>
      <w:divBdr>
        <w:top w:val="none" w:sz="0" w:space="0" w:color="auto"/>
        <w:left w:val="none" w:sz="0" w:space="0" w:color="auto"/>
        <w:bottom w:val="none" w:sz="0" w:space="0" w:color="auto"/>
        <w:right w:val="none" w:sz="0" w:space="0" w:color="auto"/>
      </w:divBdr>
    </w:div>
    <w:div w:id="1505631067">
      <w:marLeft w:val="0"/>
      <w:marRight w:val="0"/>
      <w:marTop w:val="0"/>
      <w:marBottom w:val="0"/>
      <w:divBdr>
        <w:top w:val="none" w:sz="0" w:space="0" w:color="auto"/>
        <w:left w:val="none" w:sz="0" w:space="0" w:color="auto"/>
        <w:bottom w:val="none" w:sz="0" w:space="0" w:color="auto"/>
        <w:right w:val="none" w:sz="0" w:space="0" w:color="auto"/>
      </w:divBdr>
    </w:div>
    <w:div w:id="1505631069">
      <w:marLeft w:val="0"/>
      <w:marRight w:val="0"/>
      <w:marTop w:val="0"/>
      <w:marBottom w:val="0"/>
      <w:divBdr>
        <w:top w:val="none" w:sz="0" w:space="0" w:color="auto"/>
        <w:left w:val="none" w:sz="0" w:space="0" w:color="auto"/>
        <w:bottom w:val="none" w:sz="0" w:space="0" w:color="auto"/>
        <w:right w:val="none" w:sz="0" w:space="0" w:color="auto"/>
      </w:divBdr>
    </w:div>
    <w:div w:id="1505631070">
      <w:marLeft w:val="0"/>
      <w:marRight w:val="0"/>
      <w:marTop w:val="0"/>
      <w:marBottom w:val="0"/>
      <w:divBdr>
        <w:top w:val="none" w:sz="0" w:space="0" w:color="auto"/>
        <w:left w:val="none" w:sz="0" w:space="0" w:color="auto"/>
        <w:bottom w:val="none" w:sz="0" w:space="0" w:color="auto"/>
        <w:right w:val="none" w:sz="0" w:space="0" w:color="auto"/>
      </w:divBdr>
    </w:div>
    <w:div w:id="1505631073">
      <w:marLeft w:val="0"/>
      <w:marRight w:val="0"/>
      <w:marTop w:val="0"/>
      <w:marBottom w:val="0"/>
      <w:divBdr>
        <w:top w:val="none" w:sz="0" w:space="0" w:color="auto"/>
        <w:left w:val="none" w:sz="0" w:space="0" w:color="auto"/>
        <w:bottom w:val="none" w:sz="0" w:space="0" w:color="auto"/>
        <w:right w:val="none" w:sz="0" w:space="0" w:color="auto"/>
      </w:divBdr>
    </w:div>
    <w:div w:id="1505631075">
      <w:marLeft w:val="0"/>
      <w:marRight w:val="0"/>
      <w:marTop w:val="0"/>
      <w:marBottom w:val="0"/>
      <w:divBdr>
        <w:top w:val="none" w:sz="0" w:space="0" w:color="auto"/>
        <w:left w:val="none" w:sz="0" w:space="0" w:color="auto"/>
        <w:bottom w:val="none" w:sz="0" w:space="0" w:color="auto"/>
        <w:right w:val="none" w:sz="0" w:space="0" w:color="auto"/>
      </w:divBdr>
    </w:div>
    <w:div w:id="1505631076">
      <w:marLeft w:val="0"/>
      <w:marRight w:val="0"/>
      <w:marTop w:val="0"/>
      <w:marBottom w:val="0"/>
      <w:divBdr>
        <w:top w:val="none" w:sz="0" w:space="0" w:color="auto"/>
        <w:left w:val="none" w:sz="0" w:space="0" w:color="auto"/>
        <w:bottom w:val="none" w:sz="0" w:space="0" w:color="auto"/>
        <w:right w:val="none" w:sz="0" w:space="0" w:color="auto"/>
      </w:divBdr>
    </w:div>
    <w:div w:id="1505631078">
      <w:marLeft w:val="0"/>
      <w:marRight w:val="0"/>
      <w:marTop w:val="0"/>
      <w:marBottom w:val="0"/>
      <w:divBdr>
        <w:top w:val="none" w:sz="0" w:space="0" w:color="auto"/>
        <w:left w:val="none" w:sz="0" w:space="0" w:color="auto"/>
        <w:bottom w:val="none" w:sz="0" w:space="0" w:color="auto"/>
        <w:right w:val="none" w:sz="0" w:space="0" w:color="auto"/>
      </w:divBdr>
      <w:divsChild>
        <w:div w:id="1505631036">
          <w:marLeft w:val="0"/>
          <w:marRight w:val="0"/>
          <w:marTop w:val="0"/>
          <w:marBottom w:val="0"/>
          <w:divBdr>
            <w:top w:val="none" w:sz="0" w:space="0" w:color="auto"/>
            <w:left w:val="none" w:sz="0" w:space="0" w:color="auto"/>
            <w:bottom w:val="none" w:sz="0" w:space="0" w:color="auto"/>
            <w:right w:val="none" w:sz="0" w:space="0" w:color="auto"/>
          </w:divBdr>
        </w:div>
      </w:divsChild>
    </w:div>
    <w:div w:id="1505631080">
      <w:marLeft w:val="0"/>
      <w:marRight w:val="0"/>
      <w:marTop w:val="0"/>
      <w:marBottom w:val="0"/>
      <w:divBdr>
        <w:top w:val="none" w:sz="0" w:space="0" w:color="auto"/>
        <w:left w:val="none" w:sz="0" w:space="0" w:color="auto"/>
        <w:bottom w:val="none" w:sz="0" w:space="0" w:color="auto"/>
        <w:right w:val="none" w:sz="0" w:space="0" w:color="auto"/>
      </w:divBdr>
    </w:div>
    <w:div w:id="1505631081">
      <w:marLeft w:val="0"/>
      <w:marRight w:val="0"/>
      <w:marTop w:val="0"/>
      <w:marBottom w:val="0"/>
      <w:divBdr>
        <w:top w:val="none" w:sz="0" w:space="0" w:color="auto"/>
        <w:left w:val="none" w:sz="0" w:space="0" w:color="auto"/>
        <w:bottom w:val="none" w:sz="0" w:space="0" w:color="auto"/>
        <w:right w:val="none" w:sz="0" w:space="0" w:color="auto"/>
      </w:divBdr>
    </w:div>
    <w:div w:id="1505631082">
      <w:marLeft w:val="0"/>
      <w:marRight w:val="0"/>
      <w:marTop w:val="0"/>
      <w:marBottom w:val="0"/>
      <w:divBdr>
        <w:top w:val="none" w:sz="0" w:space="0" w:color="auto"/>
        <w:left w:val="none" w:sz="0" w:space="0" w:color="auto"/>
        <w:bottom w:val="none" w:sz="0" w:space="0" w:color="auto"/>
        <w:right w:val="none" w:sz="0" w:space="0" w:color="auto"/>
      </w:divBdr>
    </w:div>
    <w:div w:id="1505631083">
      <w:marLeft w:val="0"/>
      <w:marRight w:val="0"/>
      <w:marTop w:val="0"/>
      <w:marBottom w:val="0"/>
      <w:divBdr>
        <w:top w:val="none" w:sz="0" w:space="0" w:color="auto"/>
        <w:left w:val="none" w:sz="0" w:space="0" w:color="auto"/>
        <w:bottom w:val="none" w:sz="0" w:space="0" w:color="auto"/>
        <w:right w:val="none" w:sz="0" w:space="0" w:color="auto"/>
      </w:divBdr>
      <w:divsChild>
        <w:div w:id="1505631039">
          <w:marLeft w:val="0"/>
          <w:marRight w:val="0"/>
          <w:marTop w:val="0"/>
          <w:marBottom w:val="0"/>
          <w:divBdr>
            <w:top w:val="none" w:sz="0" w:space="0" w:color="auto"/>
            <w:left w:val="none" w:sz="0" w:space="0" w:color="auto"/>
            <w:bottom w:val="none" w:sz="0" w:space="0" w:color="auto"/>
            <w:right w:val="none" w:sz="0" w:space="0" w:color="auto"/>
          </w:divBdr>
        </w:div>
        <w:div w:id="1505631041">
          <w:marLeft w:val="0"/>
          <w:marRight w:val="0"/>
          <w:marTop w:val="0"/>
          <w:marBottom w:val="0"/>
          <w:divBdr>
            <w:top w:val="none" w:sz="0" w:space="0" w:color="auto"/>
            <w:left w:val="none" w:sz="0" w:space="0" w:color="auto"/>
            <w:bottom w:val="none" w:sz="0" w:space="0" w:color="auto"/>
            <w:right w:val="none" w:sz="0" w:space="0" w:color="auto"/>
          </w:divBdr>
        </w:div>
      </w:divsChild>
    </w:div>
    <w:div w:id="1505631085">
      <w:marLeft w:val="0"/>
      <w:marRight w:val="0"/>
      <w:marTop w:val="0"/>
      <w:marBottom w:val="0"/>
      <w:divBdr>
        <w:top w:val="none" w:sz="0" w:space="0" w:color="auto"/>
        <w:left w:val="none" w:sz="0" w:space="0" w:color="auto"/>
        <w:bottom w:val="none" w:sz="0" w:space="0" w:color="auto"/>
        <w:right w:val="none" w:sz="0" w:space="0" w:color="auto"/>
      </w:divBdr>
    </w:div>
    <w:div w:id="1505631086">
      <w:marLeft w:val="0"/>
      <w:marRight w:val="0"/>
      <w:marTop w:val="0"/>
      <w:marBottom w:val="0"/>
      <w:divBdr>
        <w:top w:val="none" w:sz="0" w:space="0" w:color="auto"/>
        <w:left w:val="none" w:sz="0" w:space="0" w:color="auto"/>
        <w:bottom w:val="none" w:sz="0" w:space="0" w:color="auto"/>
        <w:right w:val="none" w:sz="0" w:space="0" w:color="auto"/>
      </w:divBdr>
    </w:div>
    <w:div w:id="1505631087">
      <w:marLeft w:val="0"/>
      <w:marRight w:val="0"/>
      <w:marTop w:val="0"/>
      <w:marBottom w:val="0"/>
      <w:divBdr>
        <w:top w:val="none" w:sz="0" w:space="0" w:color="auto"/>
        <w:left w:val="none" w:sz="0" w:space="0" w:color="auto"/>
        <w:bottom w:val="none" w:sz="0" w:space="0" w:color="auto"/>
        <w:right w:val="none" w:sz="0" w:space="0" w:color="auto"/>
      </w:divBdr>
    </w:div>
    <w:div w:id="1505631088">
      <w:marLeft w:val="0"/>
      <w:marRight w:val="0"/>
      <w:marTop w:val="0"/>
      <w:marBottom w:val="0"/>
      <w:divBdr>
        <w:top w:val="none" w:sz="0" w:space="0" w:color="auto"/>
        <w:left w:val="none" w:sz="0" w:space="0" w:color="auto"/>
        <w:bottom w:val="none" w:sz="0" w:space="0" w:color="auto"/>
        <w:right w:val="none" w:sz="0" w:space="0" w:color="auto"/>
      </w:divBdr>
    </w:div>
    <w:div w:id="1505631089">
      <w:marLeft w:val="0"/>
      <w:marRight w:val="0"/>
      <w:marTop w:val="0"/>
      <w:marBottom w:val="0"/>
      <w:divBdr>
        <w:top w:val="none" w:sz="0" w:space="0" w:color="auto"/>
        <w:left w:val="none" w:sz="0" w:space="0" w:color="auto"/>
        <w:bottom w:val="none" w:sz="0" w:space="0" w:color="auto"/>
        <w:right w:val="none" w:sz="0" w:space="0" w:color="auto"/>
      </w:divBdr>
    </w:div>
    <w:div w:id="1505631090">
      <w:marLeft w:val="0"/>
      <w:marRight w:val="0"/>
      <w:marTop w:val="0"/>
      <w:marBottom w:val="0"/>
      <w:divBdr>
        <w:top w:val="none" w:sz="0" w:space="0" w:color="auto"/>
        <w:left w:val="none" w:sz="0" w:space="0" w:color="auto"/>
        <w:bottom w:val="none" w:sz="0" w:space="0" w:color="auto"/>
        <w:right w:val="none" w:sz="0" w:space="0" w:color="auto"/>
      </w:divBdr>
    </w:div>
    <w:div w:id="1505631091">
      <w:marLeft w:val="0"/>
      <w:marRight w:val="0"/>
      <w:marTop w:val="0"/>
      <w:marBottom w:val="0"/>
      <w:divBdr>
        <w:top w:val="none" w:sz="0" w:space="0" w:color="auto"/>
        <w:left w:val="none" w:sz="0" w:space="0" w:color="auto"/>
        <w:bottom w:val="none" w:sz="0" w:space="0" w:color="auto"/>
        <w:right w:val="none" w:sz="0" w:space="0" w:color="auto"/>
      </w:divBdr>
    </w:div>
    <w:div w:id="1505631092">
      <w:marLeft w:val="0"/>
      <w:marRight w:val="0"/>
      <w:marTop w:val="0"/>
      <w:marBottom w:val="0"/>
      <w:divBdr>
        <w:top w:val="none" w:sz="0" w:space="0" w:color="auto"/>
        <w:left w:val="none" w:sz="0" w:space="0" w:color="auto"/>
        <w:bottom w:val="none" w:sz="0" w:space="0" w:color="auto"/>
        <w:right w:val="none" w:sz="0" w:space="0" w:color="auto"/>
      </w:divBdr>
    </w:div>
    <w:div w:id="1505631093">
      <w:marLeft w:val="0"/>
      <w:marRight w:val="0"/>
      <w:marTop w:val="0"/>
      <w:marBottom w:val="0"/>
      <w:divBdr>
        <w:top w:val="none" w:sz="0" w:space="0" w:color="auto"/>
        <w:left w:val="none" w:sz="0" w:space="0" w:color="auto"/>
        <w:bottom w:val="none" w:sz="0" w:space="0" w:color="auto"/>
        <w:right w:val="none" w:sz="0" w:space="0" w:color="auto"/>
      </w:divBdr>
    </w:div>
    <w:div w:id="1505631094">
      <w:marLeft w:val="0"/>
      <w:marRight w:val="0"/>
      <w:marTop w:val="0"/>
      <w:marBottom w:val="0"/>
      <w:divBdr>
        <w:top w:val="none" w:sz="0" w:space="0" w:color="auto"/>
        <w:left w:val="none" w:sz="0" w:space="0" w:color="auto"/>
        <w:bottom w:val="none" w:sz="0" w:space="0" w:color="auto"/>
        <w:right w:val="none" w:sz="0" w:space="0" w:color="auto"/>
      </w:divBdr>
    </w:div>
    <w:div w:id="1505631095">
      <w:marLeft w:val="0"/>
      <w:marRight w:val="0"/>
      <w:marTop w:val="0"/>
      <w:marBottom w:val="0"/>
      <w:divBdr>
        <w:top w:val="none" w:sz="0" w:space="0" w:color="auto"/>
        <w:left w:val="none" w:sz="0" w:space="0" w:color="auto"/>
        <w:bottom w:val="none" w:sz="0" w:space="0" w:color="auto"/>
        <w:right w:val="none" w:sz="0" w:space="0" w:color="auto"/>
      </w:divBdr>
    </w:div>
    <w:div w:id="1505631096">
      <w:marLeft w:val="0"/>
      <w:marRight w:val="0"/>
      <w:marTop w:val="0"/>
      <w:marBottom w:val="0"/>
      <w:divBdr>
        <w:top w:val="none" w:sz="0" w:space="0" w:color="auto"/>
        <w:left w:val="none" w:sz="0" w:space="0" w:color="auto"/>
        <w:bottom w:val="none" w:sz="0" w:space="0" w:color="auto"/>
        <w:right w:val="none" w:sz="0" w:space="0" w:color="auto"/>
      </w:divBdr>
    </w:div>
    <w:div w:id="1505631097">
      <w:marLeft w:val="0"/>
      <w:marRight w:val="0"/>
      <w:marTop w:val="0"/>
      <w:marBottom w:val="0"/>
      <w:divBdr>
        <w:top w:val="none" w:sz="0" w:space="0" w:color="auto"/>
        <w:left w:val="none" w:sz="0" w:space="0" w:color="auto"/>
        <w:bottom w:val="none" w:sz="0" w:space="0" w:color="auto"/>
        <w:right w:val="none" w:sz="0" w:space="0" w:color="auto"/>
      </w:divBdr>
    </w:div>
    <w:div w:id="1505631098">
      <w:marLeft w:val="0"/>
      <w:marRight w:val="0"/>
      <w:marTop w:val="0"/>
      <w:marBottom w:val="0"/>
      <w:divBdr>
        <w:top w:val="none" w:sz="0" w:space="0" w:color="auto"/>
        <w:left w:val="none" w:sz="0" w:space="0" w:color="auto"/>
        <w:bottom w:val="none" w:sz="0" w:space="0" w:color="auto"/>
        <w:right w:val="none" w:sz="0" w:space="0" w:color="auto"/>
      </w:divBdr>
    </w:div>
    <w:div w:id="1505631099">
      <w:marLeft w:val="0"/>
      <w:marRight w:val="0"/>
      <w:marTop w:val="0"/>
      <w:marBottom w:val="0"/>
      <w:divBdr>
        <w:top w:val="none" w:sz="0" w:space="0" w:color="auto"/>
        <w:left w:val="none" w:sz="0" w:space="0" w:color="auto"/>
        <w:bottom w:val="none" w:sz="0" w:space="0" w:color="auto"/>
        <w:right w:val="none" w:sz="0" w:space="0" w:color="auto"/>
      </w:divBdr>
    </w:div>
    <w:div w:id="1505631100">
      <w:marLeft w:val="0"/>
      <w:marRight w:val="0"/>
      <w:marTop w:val="0"/>
      <w:marBottom w:val="0"/>
      <w:divBdr>
        <w:top w:val="none" w:sz="0" w:space="0" w:color="auto"/>
        <w:left w:val="none" w:sz="0" w:space="0" w:color="auto"/>
        <w:bottom w:val="none" w:sz="0" w:space="0" w:color="auto"/>
        <w:right w:val="none" w:sz="0" w:space="0" w:color="auto"/>
      </w:divBdr>
    </w:div>
    <w:div w:id="1505631101">
      <w:marLeft w:val="0"/>
      <w:marRight w:val="0"/>
      <w:marTop w:val="0"/>
      <w:marBottom w:val="0"/>
      <w:divBdr>
        <w:top w:val="none" w:sz="0" w:space="0" w:color="auto"/>
        <w:left w:val="none" w:sz="0" w:space="0" w:color="auto"/>
        <w:bottom w:val="none" w:sz="0" w:space="0" w:color="auto"/>
        <w:right w:val="none" w:sz="0" w:space="0" w:color="auto"/>
      </w:divBdr>
    </w:div>
    <w:div w:id="1505631102">
      <w:marLeft w:val="0"/>
      <w:marRight w:val="0"/>
      <w:marTop w:val="0"/>
      <w:marBottom w:val="0"/>
      <w:divBdr>
        <w:top w:val="none" w:sz="0" w:space="0" w:color="auto"/>
        <w:left w:val="none" w:sz="0" w:space="0" w:color="auto"/>
        <w:bottom w:val="none" w:sz="0" w:space="0" w:color="auto"/>
        <w:right w:val="none" w:sz="0" w:space="0" w:color="auto"/>
      </w:divBdr>
    </w:div>
    <w:div w:id="1505631103">
      <w:marLeft w:val="0"/>
      <w:marRight w:val="0"/>
      <w:marTop w:val="0"/>
      <w:marBottom w:val="0"/>
      <w:divBdr>
        <w:top w:val="none" w:sz="0" w:space="0" w:color="auto"/>
        <w:left w:val="none" w:sz="0" w:space="0" w:color="auto"/>
        <w:bottom w:val="none" w:sz="0" w:space="0" w:color="auto"/>
        <w:right w:val="none" w:sz="0" w:space="0" w:color="auto"/>
      </w:divBdr>
    </w:div>
    <w:div w:id="1505631104">
      <w:marLeft w:val="0"/>
      <w:marRight w:val="0"/>
      <w:marTop w:val="0"/>
      <w:marBottom w:val="0"/>
      <w:divBdr>
        <w:top w:val="none" w:sz="0" w:space="0" w:color="auto"/>
        <w:left w:val="none" w:sz="0" w:space="0" w:color="auto"/>
        <w:bottom w:val="none" w:sz="0" w:space="0" w:color="auto"/>
        <w:right w:val="none" w:sz="0" w:space="0" w:color="auto"/>
      </w:divBdr>
    </w:div>
    <w:div w:id="1505631105">
      <w:marLeft w:val="0"/>
      <w:marRight w:val="0"/>
      <w:marTop w:val="0"/>
      <w:marBottom w:val="0"/>
      <w:divBdr>
        <w:top w:val="none" w:sz="0" w:space="0" w:color="auto"/>
        <w:left w:val="none" w:sz="0" w:space="0" w:color="auto"/>
        <w:bottom w:val="none" w:sz="0" w:space="0" w:color="auto"/>
        <w:right w:val="none" w:sz="0" w:space="0" w:color="auto"/>
      </w:divBdr>
    </w:div>
    <w:div w:id="1505631106">
      <w:marLeft w:val="0"/>
      <w:marRight w:val="0"/>
      <w:marTop w:val="0"/>
      <w:marBottom w:val="0"/>
      <w:divBdr>
        <w:top w:val="none" w:sz="0" w:space="0" w:color="auto"/>
        <w:left w:val="none" w:sz="0" w:space="0" w:color="auto"/>
        <w:bottom w:val="none" w:sz="0" w:space="0" w:color="auto"/>
        <w:right w:val="none" w:sz="0" w:space="0" w:color="auto"/>
      </w:divBdr>
    </w:div>
    <w:div w:id="1505631107">
      <w:marLeft w:val="0"/>
      <w:marRight w:val="0"/>
      <w:marTop w:val="0"/>
      <w:marBottom w:val="0"/>
      <w:divBdr>
        <w:top w:val="none" w:sz="0" w:space="0" w:color="auto"/>
        <w:left w:val="none" w:sz="0" w:space="0" w:color="auto"/>
        <w:bottom w:val="none" w:sz="0" w:space="0" w:color="auto"/>
        <w:right w:val="none" w:sz="0" w:space="0" w:color="auto"/>
      </w:divBdr>
    </w:div>
    <w:div w:id="1505631108">
      <w:marLeft w:val="0"/>
      <w:marRight w:val="0"/>
      <w:marTop w:val="0"/>
      <w:marBottom w:val="0"/>
      <w:divBdr>
        <w:top w:val="none" w:sz="0" w:space="0" w:color="auto"/>
        <w:left w:val="none" w:sz="0" w:space="0" w:color="auto"/>
        <w:bottom w:val="none" w:sz="0" w:space="0" w:color="auto"/>
        <w:right w:val="none" w:sz="0" w:space="0" w:color="auto"/>
      </w:divBdr>
    </w:div>
    <w:div w:id="1505631109">
      <w:marLeft w:val="0"/>
      <w:marRight w:val="0"/>
      <w:marTop w:val="0"/>
      <w:marBottom w:val="0"/>
      <w:divBdr>
        <w:top w:val="none" w:sz="0" w:space="0" w:color="auto"/>
        <w:left w:val="none" w:sz="0" w:space="0" w:color="auto"/>
        <w:bottom w:val="none" w:sz="0" w:space="0" w:color="auto"/>
        <w:right w:val="none" w:sz="0" w:space="0" w:color="auto"/>
      </w:divBdr>
    </w:div>
    <w:div w:id="1505631110">
      <w:marLeft w:val="0"/>
      <w:marRight w:val="0"/>
      <w:marTop w:val="0"/>
      <w:marBottom w:val="0"/>
      <w:divBdr>
        <w:top w:val="none" w:sz="0" w:space="0" w:color="auto"/>
        <w:left w:val="none" w:sz="0" w:space="0" w:color="auto"/>
        <w:bottom w:val="none" w:sz="0" w:space="0" w:color="auto"/>
        <w:right w:val="none" w:sz="0" w:space="0" w:color="auto"/>
      </w:divBdr>
    </w:div>
    <w:div w:id="1505631111">
      <w:marLeft w:val="0"/>
      <w:marRight w:val="0"/>
      <w:marTop w:val="0"/>
      <w:marBottom w:val="0"/>
      <w:divBdr>
        <w:top w:val="none" w:sz="0" w:space="0" w:color="auto"/>
        <w:left w:val="none" w:sz="0" w:space="0" w:color="auto"/>
        <w:bottom w:val="none" w:sz="0" w:space="0" w:color="auto"/>
        <w:right w:val="none" w:sz="0" w:space="0" w:color="auto"/>
      </w:divBdr>
    </w:div>
    <w:div w:id="1505631112">
      <w:marLeft w:val="0"/>
      <w:marRight w:val="0"/>
      <w:marTop w:val="0"/>
      <w:marBottom w:val="0"/>
      <w:divBdr>
        <w:top w:val="none" w:sz="0" w:space="0" w:color="auto"/>
        <w:left w:val="none" w:sz="0" w:space="0" w:color="auto"/>
        <w:bottom w:val="none" w:sz="0" w:space="0" w:color="auto"/>
        <w:right w:val="none" w:sz="0" w:space="0" w:color="auto"/>
      </w:divBdr>
    </w:div>
    <w:div w:id="1505631113">
      <w:marLeft w:val="0"/>
      <w:marRight w:val="0"/>
      <w:marTop w:val="0"/>
      <w:marBottom w:val="0"/>
      <w:divBdr>
        <w:top w:val="none" w:sz="0" w:space="0" w:color="auto"/>
        <w:left w:val="none" w:sz="0" w:space="0" w:color="auto"/>
        <w:bottom w:val="none" w:sz="0" w:space="0" w:color="auto"/>
        <w:right w:val="none" w:sz="0" w:space="0" w:color="auto"/>
      </w:divBdr>
    </w:div>
    <w:div w:id="1505631114">
      <w:marLeft w:val="0"/>
      <w:marRight w:val="0"/>
      <w:marTop w:val="0"/>
      <w:marBottom w:val="0"/>
      <w:divBdr>
        <w:top w:val="none" w:sz="0" w:space="0" w:color="auto"/>
        <w:left w:val="none" w:sz="0" w:space="0" w:color="auto"/>
        <w:bottom w:val="none" w:sz="0" w:space="0" w:color="auto"/>
        <w:right w:val="none" w:sz="0" w:space="0" w:color="auto"/>
      </w:divBdr>
    </w:div>
    <w:div w:id="1505631115">
      <w:marLeft w:val="0"/>
      <w:marRight w:val="0"/>
      <w:marTop w:val="0"/>
      <w:marBottom w:val="0"/>
      <w:divBdr>
        <w:top w:val="none" w:sz="0" w:space="0" w:color="auto"/>
        <w:left w:val="none" w:sz="0" w:space="0" w:color="auto"/>
        <w:bottom w:val="none" w:sz="0" w:space="0" w:color="auto"/>
        <w:right w:val="none" w:sz="0" w:space="0" w:color="auto"/>
      </w:divBdr>
    </w:div>
    <w:div w:id="1505631116">
      <w:marLeft w:val="0"/>
      <w:marRight w:val="0"/>
      <w:marTop w:val="0"/>
      <w:marBottom w:val="0"/>
      <w:divBdr>
        <w:top w:val="none" w:sz="0" w:space="0" w:color="auto"/>
        <w:left w:val="none" w:sz="0" w:space="0" w:color="auto"/>
        <w:bottom w:val="none" w:sz="0" w:space="0" w:color="auto"/>
        <w:right w:val="none" w:sz="0" w:space="0" w:color="auto"/>
      </w:divBdr>
    </w:div>
    <w:div w:id="1505631117">
      <w:marLeft w:val="0"/>
      <w:marRight w:val="0"/>
      <w:marTop w:val="0"/>
      <w:marBottom w:val="0"/>
      <w:divBdr>
        <w:top w:val="none" w:sz="0" w:space="0" w:color="auto"/>
        <w:left w:val="none" w:sz="0" w:space="0" w:color="auto"/>
        <w:bottom w:val="none" w:sz="0" w:space="0" w:color="auto"/>
        <w:right w:val="none" w:sz="0" w:space="0" w:color="auto"/>
      </w:divBdr>
    </w:div>
    <w:div w:id="1505631118">
      <w:marLeft w:val="0"/>
      <w:marRight w:val="0"/>
      <w:marTop w:val="0"/>
      <w:marBottom w:val="0"/>
      <w:divBdr>
        <w:top w:val="none" w:sz="0" w:space="0" w:color="auto"/>
        <w:left w:val="none" w:sz="0" w:space="0" w:color="auto"/>
        <w:bottom w:val="none" w:sz="0" w:space="0" w:color="auto"/>
        <w:right w:val="none" w:sz="0" w:space="0" w:color="auto"/>
      </w:divBdr>
    </w:div>
    <w:div w:id="1505631119">
      <w:marLeft w:val="0"/>
      <w:marRight w:val="0"/>
      <w:marTop w:val="0"/>
      <w:marBottom w:val="0"/>
      <w:divBdr>
        <w:top w:val="none" w:sz="0" w:space="0" w:color="auto"/>
        <w:left w:val="none" w:sz="0" w:space="0" w:color="auto"/>
        <w:bottom w:val="none" w:sz="0" w:space="0" w:color="auto"/>
        <w:right w:val="none" w:sz="0" w:space="0" w:color="auto"/>
      </w:divBdr>
    </w:div>
    <w:div w:id="1505631120">
      <w:marLeft w:val="0"/>
      <w:marRight w:val="0"/>
      <w:marTop w:val="0"/>
      <w:marBottom w:val="0"/>
      <w:divBdr>
        <w:top w:val="none" w:sz="0" w:space="0" w:color="auto"/>
        <w:left w:val="none" w:sz="0" w:space="0" w:color="auto"/>
        <w:bottom w:val="none" w:sz="0" w:space="0" w:color="auto"/>
        <w:right w:val="none" w:sz="0" w:space="0" w:color="auto"/>
      </w:divBdr>
    </w:div>
    <w:div w:id="1505631121">
      <w:marLeft w:val="0"/>
      <w:marRight w:val="0"/>
      <w:marTop w:val="0"/>
      <w:marBottom w:val="0"/>
      <w:divBdr>
        <w:top w:val="none" w:sz="0" w:space="0" w:color="auto"/>
        <w:left w:val="none" w:sz="0" w:space="0" w:color="auto"/>
        <w:bottom w:val="none" w:sz="0" w:space="0" w:color="auto"/>
        <w:right w:val="none" w:sz="0" w:space="0" w:color="auto"/>
      </w:divBdr>
    </w:div>
    <w:div w:id="1505631122">
      <w:marLeft w:val="0"/>
      <w:marRight w:val="0"/>
      <w:marTop w:val="0"/>
      <w:marBottom w:val="0"/>
      <w:divBdr>
        <w:top w:val="none" w:sz="0" w:space="0" w:color="auto"/>
        <w:left w:val="none" w:sz="0" w:space="0" w:color="auto"/>
        <w:bottom w:val="none" w:sz="0" w:space="0" w:color="auto"/>
        <w:right w:val="none" w:sz="0" w:space="0" w:color="auto"/>
      </w:divBdr>
    </w:div>
    <w:div w:id="1505631123">
      <w:marLeft w:val="0"/>
      <w:marRight w:val="0"/>
      <w:marTop w:val="0"/>
      <w:marBottom w:val="0"/>
      <w:divBdr>
        <w:top w:val="none" w:sz="0" w:space="0" w:color="auto"/>
        <w:left w:val="none" w:sz="0" w:space="0" w:color="auto"/>
        <w:bottom w:val="none" w:sz="0" w:space="0" w:color="auto"/>
        <w:right w:val="none" w:sz="0" w:space="0" w:color="auto"/>
      </w:divBdr>
    </w:div>
    <w:div w:id="1505631124">
      <w:marLeft w:val="0"/>
      <w:marRight w:val="0"/>
      <w:marTop w:val="0"/>
      <w:marBottom w:val="0"/>
      <w:divBdr>
        <w:top w:val="none" w:sz="0" w:space="0" w:color="auto"/>
        <w:left w:val="none" w:sz="0" w:space="0" w:color="auto"/>
        <w:bottom w:val="none" w:sz="0" w:space="0" w:color="auto"/>
        <w:right w:val="none" w:sz="0" w:space="0" w:color="auto"/>
      </w:divBdr>
    </w:div>
    <w:div w:id="1505631125">
      <w:marLeft w:val="0"/>
      <w:marRight w:val="0"/>
      <w:marTop w:val="0"/>
      <w:marBottom w:val="0"/>
      <w:divBdr>
        <w:top w:val="none" w:sz="0" w:space="0" w:color="auto"/>
        <w:left w:val="none" w:sz="0" w:space="0" w:color="auto"/>
        <w:bottom w:val="none" w:sz="0" w:space="0" w:color="auto"/>
        <w:right w:val="none" w:sz="0" w:space="0" w:color="auto"/>
      </w:divBdr>
    </w:div>
    <w:div w:id="1505631128">
      <w:marLeft w:val="0"/>
      <w:marRight w:val="0"/>
      <w:marTop w:val="0"/>
      <w:marBottom w:val="0"/>
      <w:divBdr>
        <w:top w:val="none" w:sz="0" w:space="0" w:color="auto"/>
        <w:left w:val="none" w:sz="0" w:space="0" w:color="auto"/>
        <w:bottom w:val="none" w:sz="0" w:space="0" w:color="auto"/>
        <w:right w:val="none" w:sz="0" w:space="0" w:color="auto"/>
      </w:divBdr>
    </w:div>
    <w:div w:id="1505631129">
      <w:marLeft w:val="0"/>
      <w:marRight w:val="0"/>
      <w:marTop w:val="0"/>
      <w:marBottom w:val="0"/>
      <w:divBdr>
        <w:top w:val="none" w:sz="0" w:space="0" w:color="auto"/>
        <w:left w:val="none" w:sz="0" w:space="0" w:color="auto"/>
        <w:bottom w:val="none" w:sz="0" w:space="0" w:color="auto"/>
        <w:right w:val="none" w:sz="0" w:space="0" w:color="auto"/>
      </w:divBdr>
    </w:div>
    <w:div w:id="1505631133">
      <w:marLeft w:val="0"/>
      <w:marRight w:val="0"/>
      <w:marTop w:val="0"/>
      <w:marBottom w:val="0"/>
      <w:divBdr>
        <w:top w:val="none" w:sz="0" w:space="0" w:color="auto"/>
        <w:left w:val="none" w:sz="0" w:space="0" w:color="auto"/>
        <w:bottom w:val="none" w:sz="0" w:space="0" w:color="auto"/>
        <w:right w:val="none" w:sz="0" w:space="0" w:color="auto"/>
      </w:divBdr>
    </w:div>
    <w:div w:id="1505631136">
      <w:marLeft w:val="0"/>
      <w:marRight w:val="0"/>
      <w:marTop w:val="0"/>
      <w:marBottom w:val="0"/>
      <w:divBdr>
        <w:top w:val="none" w:sz="0" w:space="0" w:color="auto"/>
        <w:left w:val="none" w:sz="0" w:space="0" w:color="auto"/>
        <w:bottom w:val="none" w:sz="0" w:space="0" w:color="auto"/>
        <w:right w:val="none" w:sz="0" w:space="0" w:color="auto"/>
      </w:divBdr>
    </w:div>
    <w:div w:id="1505631138">
      <w:marLeft w:val="0"/>
      <w:marRight w:val="0"/>
      <w:marTop w:val="0"/>
      <w:marBottom w:val="0"/>
      <w:divBdr>
        <w:top w:val="none" w:sz="0" w:space="0" w:color="auto"/>
        <w:left w:val="none" w:sz="0" w:space="0" w:color="auto"/>
        <w:bottom w:val="none" w:sz="0" w:space="0" w:color="auto"/>
        <w:right w:val="none" w:sz="0" w:space="0" w:color="auto"/>
      </w:divBdr>
    </w:div>
    <w:div w:id="1505631139">
      <w:marLeft w:val="0"/>
      <w:marRight w:val="0"/>
      <w:marTop w:val="0"/>
      <w:marBottom w:val="0"/>
      <w:divBdr>
        <w:top w:val="none" w:sz="0" w:space="0" w:color="auto"/>
        <w:left w:val="none" w:sz="0" w:space="0" w:color="auto"/>
        <w:bottom w:val="none" w:sz="0" w:space="0" w:color="auto"/>
        <w:right w:val="none" w:sz="0" w:space="0" w:color="auto"/>
      </w:divBdr>
    </w:div>
    <w:div w:id="1505631142">
      <w:marLeft w:val="0"/>
      <w:marRight w:val="0"/>
      <w:marTop w:val="0"/>
      <w:marBottom w:val="0"/>
      <w:divBdr>
        <w:top w:val="none" w:sz="0" w:space="0" w:color="auto"/>
        <w:left w:val="none" w:sz="0" w:space="0" w:color="auto"/>
        <w:bottom w:val="none" w:sz="0" w:space="0" w:color="auto"/>
        <w:right w:val="none" w:sz="0" w:space="0" w:color="auto"/>
      </w:divBdr>
    </w:div>
    <w:div w:id="1505631143">
      <w:marLeft w:val="0"/>
      <w:marRight w:val="0"/>
      <w:marTop w:val="0"/>
      <w:marBottom w:val="0"/>
      <w:divBdr>
        <w:top w:val="none" w:sz="0" w:space="0" w:color="auto"/>
        <w:left w:val="none" w:sz="0" w:space="0" w:color="auto"/>
        <w:bottom w:val="none" w:sz="0" w:space="0" w:color="auto"/>
        <w:right w:val="none" w:sz="0" w:space="0" w:color="auto"/>
      </w:divBdr>
    </w:div>
    <w:div w:id="1505631144">
      <w:marLeft w:val="0"/>
      <w:marRight w:val="0"/>
      <w:marTop w:val="0"/>
      <w:marBottom w:val="0"/>
      <w:divBdr>
        <w:top w:val="none" w:sz="0" w:space="0" w:color="auto"/>
        <w:left w:val="none" w:sz="0" w:space="0" w:color="auto"/>
        <w:bottom w:val="none" w:sz="0" w:space="0" w:color="auto"/>
        <w:right w:val="none" w:sz="0" w:space="0" w:color="auto"/>
      </w:divBdr>
    </w:div>
    <w:div w:id="1505631145">
      <w:marLeft w:val="0"/>
      <w:marRight w:val="0"/>
      <w:marTop w:val="0"/>
      <w:marBottom w:val="0"/>
      <w:divBdr>
        <w:top w:val="none" w:sz="0" w:space="0" w:color="auto"/>
        <w:left w:val="none" w:sz="0" w:space="0" w:color="auto"/>
        <w:bottom w:val="none" w:sz="0" w:space="0" w:color="auto"/>
        <w:right w:val="none" w:sz="0" w:space="0" w:color="auto"/>
      </w:divBdr>
    </w:div>
    <w:div w:id="1505631146">
      <w:marLeft w:val="0"/>
      <w:marRight w:val="0"/>
      <w:marTop w:val="0"/>
      <w:marBottom w:val="0"/>
      <w:divBdr>
        <w:top w:val="none" w:sz="0" w:space="0" w:color="auto"/>
        <w:left w:val="none" w:sz="0" w:space="0" w:color="auto"/>
        <w:bottom w:val="none" w:sz="0" w:space="0" w:color="auto"/>
        <w:right w:val="none" w:sz="0" w:space="0" w:color="auto"/>
      </w:divBdr>
    </w:div>
    <w:div w:id="1505631148">
      <w:marLeft w:val="0"/>
      <w:marRight w:val="0"/>
      <w:marTop w:val="0"/>
      <w:marBottom w:val="0"/>
      <w:divBdr>
        <w:top w:val="none" w:sz="0" w:space="0" w:color="auto"/>
        <w:left w:val="none" w:sz="0" w:space="0" w:color="auto"/>
        <w:bottom w:val="none" w:sz="0" w:space="0" w:color="auto"/>
        <w:right w:val="none" w:sz="0" w:space="0" w:color="auto"/>
      </w:divBdr>
    </w:div>
    <w:div w:id="1505631149">
      <w:marLeft w:val="0"/>
      <w:marRight w:val="0"/>
      <w:marTop w:val="0"/>
      <w:marBottom w:val="0"/>
      <w:divBdr>
        <w:top w:val="none" w:sz="0" w:space="0" w:color="auto"/>
        <w:left w:val="none" w:sz="0" w:space="0" w:color="auto"/>
        <w:bottom w:val="none" w:sz="0" w:space="0" w:color="auto"/>
        <w:right w:val="none" w:sz="0" w:space="0" w:color="auto"/>
      </w:divBdr>
    </w:div>
    <w:div w:id="1505631150">
      <w:marLeft w:val="0"/>
      <w:marRight w:val="0"/>
      <w:marTop w:val="0"/>
      <w:marBottom w:val="0"/>
      <w:divBdr>
        <w:top w:val="none" w:sz="0" w:space="0" w:color="auto"/>
        <w:left w:val="none" w:sz="0" w:space="0" w:color="auto"/>
        <w:bottom w:val="none" w:sz="0" w:space="0" w:color="auto"/>
        <w:right w:val="none" w:sz="0" w:space="0" w:color="auto"/>
      </w:divBdr>
    </w:div>
    <w:div w:id="1505631152">
      <w:marLeft w:val="0"/>
      <w:marRight w:val="0"/>
      <w:marTop w:val="0"/>
      <w:marBottom w:val="0"/>
      <w:divBdr>
        <w:top w:val="none" w:sz="0" w:space="0" w:color="auto"/>
        <w:left w:val="none" w:sz="0" w:space="0" w:color="auto"/>
        <w:bottom w:val="none" w:sz="0" w:space="0" w:color="auto"/>
        <w:right w:val="none" w:sz="0" w:space="0" w:color="auto"/>
      </w:divBdr>
    </w:div>
    <w:div w:id="1505631153">
      <w:marLeft w:val="0"/>
      <w:marRight w:val="0"/>
      <w:marTop w:val="0"/>
      <w:marBottom w:val="0"/>
      <w:divBdr>
        <w:top w:val="none" w:sz="0" w:space="0" w:color="auto"/>
        <w:left w:val="none" w:sz="0" w:space="0" w:color="auto"/>
        <w:bottom w:val="none" w:sz="0" w:space="0" w:color="auto"/>
        <w:right w:val="none" w:sz="0" w:space="0" w:color="auto"/>
      </w:divBdr>
    </w:div>
    <w:div w:id="1505631154">
      <w:marLeft w:val="0"/>
      <w:marRight w:val="0"/>
      <w:marTop w:val="0"/>
      <w:marBottom w:val="0"/>
      <w:divBdr>
        <w:top w:val="none" w:sz="0" w:space="0" w:color="auto"/>
        <w:left w:val="none" w:sz="0" w:space="0" w:color="auto"/>
        <w:bottom w:val="none" w:sz="0" w:space="0" w:color="auto"/>
        <w:right w:val="none" w:sz="0" w:space="0" w:color="auto"/>
      </w:divBdr>
    </w:div>
    <w:div w:id="1505631155">
      <w:marLeft w:val="0"/>
      <w:marRight w:val="0"/>
      <w:marTop w:val="0"/>
      <w:marBottom w:val="0"/>
      <w:divBdr>
        <w:top w:val="none" w:sz="0" w:space="0" w:color="auto"/>
        <w:left w:val="none" w:sz="0" w:space="0" w:color="auto"/>
        <w:bottom w:val="none" w:sz="0" w:space="0" w:color="auto"/>
        <w:right w:val="none" w:sz="0" w:space="0" w:color="auto"/>
      </w:divBdr>
    </w:div>
    <w:div w:id="1505631156">
      <w:marLeft w:val="0"/>
      <w:marRight w:val="0"/>
      <w:marTop w:val="0"/>
      <w:marBottom w:val="0"/>
      <w:divBdr>
        <w:top w:val="none" w:sz="0" w:space="0" w:color="auto"/>
        <w:left w:val="none" w:sz="0" w:space="0" w:color="auto"/>
        <w:bottom w:val="none" w:sz="0" w:space="0" w:color="auto"/>
        <w:right w:val="none" w:sz="0" w:space="0" w:color="auto"/>
      </w:divBdr>
    </w:div>
    <w:div w:id="1505631157">
      <w:marLeft w:val="0"/>
      <w:marRight w:val="0"/>
      <w:marTop w:val="0"/>
      <w:marBottom w:val="0"/>
      <w:divBdr>
        <w:top w:val="none" w:sz="0" w:space="0" w:color="auto"/>
        <w:left w:val="none" w:sz="0" w:space="0" w:color="auto"/>
        <w:bottom w:val="none" w:sz="0" w:space="0" w:color="auto"/>
        <w:right w:val="none" w:sz="0" w:space="0" w:color="auto"/>
      </w:divBdr>
    </w:div>
    <w:div w:id="1505631158">
      <w:marLeft w:val="0"/>
      <w:marRight w:val="0"/>
      <w:marTop w:val="0"/>
      <w:marBottom w:val="0"/>
      <w:divBdr>
        <w:top w:val="none" w:sz="0" w:space="0" w:color="auto"/>
        <w:left w:val="none" w:sz="0" w:space="0" w:color="auto"/>
        <w:bottom w:val="none" w:sz="0" w:space="0" w:color="auto"/>
        <w:right w:val="none" w:sz="0" w:space="0" w:color="auto"/>
      </w:divBdr>
    </w:div>
    <w:div w:id="1505631159">
      <w:marLeft w:val="0"/>
      <w:marRight w:val="0"/>
      <w:marTop w:val="0"/>
      <w:marBottom w:val="0"/>
      <w:divBdr>
        <w:top w:val="none" w:sz="0" w:space="0" w:color="auto"/>
        <w:left w:val="none" w:sz="0" w:space="0" w:color="auto"/>
        <w:bottom w:val="none" w:sz="0" w:space="0" w:color="auto"/>
        <w:right w:val="none" w:sz="0" w:space="0" w:color="auto"/>
      </w:divBdr>
    </w:div>
    <w:div w:id="1505631160">
      <w:marLeft w:val="0"/>
      <w:marRight w:val="0"/>
      <w:marTop w:val="0"/>
      <w:marBottom w:val="0"/>
      <w:divBdr>
        <w:top w:val="none" w:sz="0" w:space="0" w:color="auto"/>
        <w:left w:val="none" w:sz="0" w:space="0" w:color="auto"/>
        <w:bottom w:val="none" w:sz="0" w:space="0" w:color="auto"/>
        <w:right w:val="none" w:sz="0" w:space="0" w:color="auto"/>
      </w:divBdr>
    </w:div>
    <w:div w:id="1505631161">
      <w:marLeft w:val="0"/>
      <w:marRight w:val="0"/>
      <w:marTop w:val="0"/>
      <w:marBottom w:val="0"/>
      <w:divBdr>
        <w:top w:val="none" w:sz="0" w:space="0" w:color="auto"/>
        <w:left w:val="none" w:sz="0" w:space="0" w:color="auto"/>
        <w:bottom w:val="none" w:sz="0" w:space="0" w:color="auto"/>
        <w:right w:val="none" w:sz="0" w:space="0" w:color="auto"/>
      </w:divBdr>
    </w:div>
    <w:div w:id="1505631162">
      <w:marLeft w:val="0"/>
      <w:marRight w:val="0"/>
      <w:marTop w:val="0"/>
      <w:marBottom w:val="0"/>
      <w:divBdr>
        <w:top w:val="none" w:sz="0" w:space="0" w:color="auto"/>
        <w:left w:val="none" w:sz="0" w:space="0" w:color="auto"/>
        <w:bottom w:val="none" w:sz="0" w:space="0" w:color="auto"/>
        <w:right w:val="none" w:sz="0" w:space="0" w:color="auto"/>
      </w:divBdr>
    </w:div>
    <w:div w:id="1505631163">
      <w:marLeft w:val="0"/>
      <w:marRight w:val="0"/>
      <w:marTop w:val="0"/>
      <w:marBottom w:val="0"/>
      <w:divBdr>
        <w:top w:val="none" w:sz="0" w:space="0" w:color="auto"/>
        <w:left w:val="none" w:sz="0" w:space="0" w:color="auto"/>
        <w:bottom w:val="none" w:sz="0" w:space="0" w:color="auto"/>
        <w:right w:val="none" w:sz="0" w:space="0" w:color="auto"/>
      </w:divBdr>
    </w:div>
    <w:div w:id="1505631164">
      <w:marLeft w:val="0"/>
      <w:marRight w:val="0"/>
      <w:marTop w:val="0"/>
      <w:marBottom w:val="0"/>
      <w:divBdr>
        <w:top w:val="none" w:sz="0" w:space="0" w:color="auto"/>
        <w:left w:val="none" w:sz="0" w:space="0" w:color="auto"/>
        <w:bottom w:val="none" w:sz="0" w:space="0" w:color="auto"/>
        <w:right w:val="none" w:sz="0" w:space="0" w:color="auto"/>
      </w:divBdr>
    </w:div>
    <w:div w:id="1505631165">
      <w:marLeft w:val="0"/>
      <w:marRight w:val="0"/>
      <w:marTop w:val="0"/>
      <w:marBottom w:val="0"/>
      <w:divBdr>
        <w:top w:val="none" w:sz="0" w:space="0" w:color="auto"/>
        <w:left w:val="none" w:sz="0" w:space="0" w:color="auto"/>
        <w:bottom w:val="none" w:sz="0" w:space="0" w:color="auto"/>
        <w:right w:val="none" w:sz="0" w:space="0" w:color="auto"/>
      </w:divBdr>
    </w:div>
    <w:div w:id="1505631166">
      <w:marLeft w:val="0"/>
      <w:marRight w:val="0"/>
      <w:marTop w:val="0"/>
      <w:marBottom w:val="0"/>
      <w:divBdr>
        <w:top w:val="none" w:sz="0" w:space="0" w:color="auto"/>
        <w:left w:val="none" w:sz="0" w:space="0" w:color="auto"/>
        <w:bottom w:val="none" w:sz="0" w:space="0" w:color="auto"/>
        <w:right w:val="none" w:sz="0" w:space="0" w:color="auto"/>
      </w:divBdr>
    </w:div>
    <w:div w:id="1505631167">
      <w:marLeft w:val="0"/>
      <w:marRight w:val="0"/>
      <w:marTop w:val="0"/>
      <w:marBottom w:val="0"/>
      <w:divBdr>
        <w:top w:val="none" w:sz="0" w:space="0" w:color="auto"/>
        <w:left w:val="none" w:sz="0" w:space="0" w:color="auto"/>
        <w:bottom w:val="none" w:sz="0" w:space="0" w:color="auto"/>
        <w:right w:val="none" w:sz="0" w:space="0" w:color="auto"/>
      </w:divBdr>
    </w:div>
    <w:div w:id="1505631168">
      <w:marLeft w:val="0"/>
      <w:marRight w:val="0"/>
      <w:marTop w:val="0"/>
      <w:marBottom w:val="0"/>
      <w:divBdr>
        <w:top w:val="none" w:sz="0" w:space="0" w:color="auto"/>
        <w:left w:val="none" w:sz="0" w:space="0" w:color="auto"/>
        <w:bottom w:val="none" w:sz="0" w:space="0" w:color="auto"/>
        <w:right w:val="none" w:sz="0" w:space="0" w:color="auto"/>
      </w:divBdr>
    </w:div>
    <w:div w:id="1505631169">
      <w:marLeft w:val="0"/>
      <w:marRight w:val="0"/>
      <w:marTop w:val="0"/>
      <w:marBottom w:val="0"/>
      <w:divBdr>
        <w:top w:val="none" w:sz="0" w:space="0" w:color="auto"/>
        <w:left w:val="none" w:sz="0" w:space="0" w:color="auto"/>
        <w:bottom w:val="none" w:sz="0" w:space="0" w:color="auto"/>
        <w:right w:val="none" w:sz="0" w:space="0" w:color="auto"/>
      </w:divBdr>
    </w:div>
    <w:div w:id="1505631170">
      <w:marLeft w:val="0"/>
      <w:marRight w:val="0"/>
      <w:marTop w:val="0"/>
      <w:marBottom w:val="0"/>
      <w:divBdr>
        <w:top w:val="none" w:sz="0" w:space="0" w:color="auto"/>
        <w:left w:val="none" w:sz="0" w:space="0" w:color="auto"/>
        <w:bottom w:val="none" w:sz="0" w:space="0" w:color="auto"/>
        <w:right w:val="none" w:sz="0" w:space="0" w:color="auto"/>
      </w:divBdr>
    </w:div>
    <w:div w:id="1505631171">
      <w:marLeft w:val="0"/>
      <w:marRight w:val="0"/>
      <w:marTop w:val="0"/>
      <w:marBottom w:val="0"/>
      <w:divBdr>
        <w:top w:val="none" w:sz="0" w:space="0" w:color="auto"/>
        <w:left w:val="none" w:sz="0" w:space="0" w:color="auto"/>
        <w:bottom w:val="none" w:sz="0" w:space="0" w:color="auto"/>
        <w:right w:val="none" w:sz="0" w:space="0" w:color="auto"/>
      </w:divBdr>
    </w:div>
    <w:div w:id="1505631172">
      <w:marLeft w:val="0"/>
      <w:marRight w:val="0"/>
      <w:marTop w:val="0"/>
      <w:marBottom w:val="0"/>
      <w:divBdr>
        <w:top w:val="none" w:sz="0" w:space="0" w:color="auto"/>
        <w:left w:val="none" w:sz="0" w:space="0" w:color="auto"/>
        <w:bottom w:val="none" w:sz="0" w:space="0" w:color="auto"/>
        <w:right w:val="none" w:sz="0" w:space="0" w:color="auto"/>
      </w:divBdr>
    </w:div>
    <w:div w:id="1505631173">
      <w:marLeft w:val="0"/>
      <w:marRight w:val="0"/>
      <w:marTop w:val="0"/>
      <w:marBottom w:val="0"/>
      <w:divBdr>
        <w:top w:val="none" w:sz="0" w:space="0" w:color="auto"/>
        <w:left w:val="none" w:sz="0" w:space="0" w:color="auto"/>
        <w:bottom w:val="none" w:sz="0" w:space="0" w:color="auto"/>
        <w:right w:val="none" w:sz="0" w:space="0" w:color="auto"/>
      </w:divBdr>
    </w:div>
    <w:div w:id="1505631174">
      <w:marLeft w:val="0"/>
      <w:marRight w:val="0"/>
      <w:marTop w:val="0"/>
      <w:marBottom w:val="0"/>
      <w:divBdr>
        <w:top w:val="none" w:sz="0" w:space="0" w:color="auto"/>
        <w:left w:val="none" w:sz="0" w:space="0" w:color="auto"/>
        <w:bottom w:val="none" w:sz="0" w:space="0" w:color="auto"/>
        <w:right w:val="none" w:sz="0" w:space="0" w:color="auto"/>
      </w:divBdr>
    </w:div>
    <w:div w:id="1505631175">
      <w:marLeft w:val="0"/>
      <w:marRight w:val="0"/>
      <w:marTop w:val="0"/>
      <w:marBottom w:val="0"/>
      <w:divBdr>
        <w:top w:val="none" w:sz="0" w:space="0" w:color="auto"/>
        <w:left w:val="none" w:sz="0" w:space="0" w:color="auto"/>
        <w:bottom w:val="none" w:sz="0" w:space="0" w:color="auto"/>
        <w:right w:val="none" w:sz="0" w:space="0" w:color="auto"/>
      </w:divBdr>
    </w:div>
    <w:div w:id="1505631176">
      <w:marLeft w:val="0"/>
      <w:marRight w:val="0"/>
      <w:marTop w:val="0"/>
      <w:marBottom w:val="0"/>
      <w:divBdr>
        <w:top w:val="none" w:sz="0" w:space="0" w:color="auto"/>
        <w:left w:val="none" w:sz="0" w:space="0" w:color="auto"/>
        <w:bottom w:val="none" w:sz="0" w:space="0" w:color="auto"/>
        <w:right w:val="none" w:sz="0" w:space="0" w:color="auto"/>
      </w:divBdr>
    </w:div>
    <w:div w:id="1505631177">
      <w:marLeft w:val="0"/>
      <w:marRight w:val="0"/>
      <w:marTop w:val="0"/>
      <w:marBottom w:val="0"/>
      <w:divBdr>
        <w:top w:val="none" w:sz="0" w:space="0" w:color="auto"/>
        <w:left w:val="none" w:sz="0" w:space="0" w:color="auto"/>
        <w:bottom w:val="none" w:sz="0" w:space="0" w:color="auto"/>
        <w:right w:val="none" w:sz="0" w:space="0" w:color="auto"/>
      </w:divBdr>
    </w:div>
    <w:div w:id="1505631178">
      <w:marLeft w:val="0"/>
      <w:marRight w:val="0"/>
      <w:marTop w:val="0"/>
      <w:marBottom w:val="0"/>
      <w:divBdr>
        <w:top w:val="none" w:sz="0" w:space="0" w:color="auto"/>
        <w:left w:val="none" w:sz="0" w:space="0" w:color="auto"/>
        <w:bottom w:val="none" w:sz="0" w:space="0" w:color="auto"/>
        <w:right w:val="none" w:sz="0" w:space="0" w:color="auto"/>
      </w:divBdr>
    </w:div>
    <w:div w:id="1505631179">
      <w:marLeft w:val="0"/>
      <w:marRight w:val="0"/>
      <w:marTop w:val="0"/>
      <w:marBottom w:val="0"/>
      <w:divBdr>
        <w:top w:val="none" w:sz="0" w:space="0" w:color="auto"/>
        <w:left w:val="none" w:sz="0" w:space="0" w:color="auto"/>
        <w:bottom w:val="none" w:sz="0" w:space="0" w:color="auto"/>
        <w:right w:val="none" w:sz="0" w:space="0" w:color="auto"/>
      </w:divBdr>
    </w:div>
    <w:div w:id="1505631180">
      <w:marLeft w:val="0"/>
      <w:marRight w:val="0"/>
      <w:marTop w:val="0"/>
      <w:marBottom w:val="0"/>
      <w:divBdr>
        <w:top w:val="none" w:sz="0" w:space="0" w:color="auto"/>
        <w:left w:val="none" w:sz="0" w:space="0" w:color="auto"/>
        <w:bottom w:val="none" w:sz="0" w:space="0" w:color="auto"/>
        <w:right w:val="none" w:sz="0" w:space="0" w:color="auto"/>
      </w:divBdr>
    </w:div>
    <w:div w:id="1505631181">
      <w:marLeft w:val="0"/>
      <w:marRight w:val="0"/>
      <w:marTop w:val="0"/>
      <w:marBottom w:val="0"/>
      <w:divBdr>
        <w:top w:val="none" w:sz="0" w:space="0" w:color="auto"/>
        <w:left w:val="none" w:sz="0" w:space="0" w:color="auto"/>
        <w:bottom w:val="none" w:sz="0" w:space="0" w:color="auto"/>
        <w:right w:val="none" w:sz="0" w:space="0" w:color="auto"/>
      </w:divBdr>
    </w:div>
    <w:div w:id="17071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2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52676.4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0452676.4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212" TargetMode="External"/><Relationship Id="rId5" Type="http://schemas.openxmlformats.org/officeDocument/2006/relationships/settings" Target="settings.xml"/><Relationship Id="rId15" Type="http://schemas.openxmlformats.org/officeDocument/2006/relationships/hyperlink" Target="garantF1://12025268.212" TargetMode="External"/><Relationship Id="rId10" Type="http://schemas.openxmlformats.org/officeDocument/2006/relationships/hyperlink" Target="garantF1://1003681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21087.94" TargetMode="External"/><Relationship Id="rId14" Type="http://schemas.openxmlformats.org/officeDocument/2006/relationships/hyperlink" Target="garantF1://70452676.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24FA9D-AF90-49ED-8694-A8C37AAC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12015</TotalTime>
  <Pages>28</Pages>
  <Words>12281</Words>
  <Characters>70005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506</cp:revision>
  <cp:lastPrinted>2017-12-12T07:18:00Z</cp:lastPrinted>
  <dcterms:created xsi:type="dcterms:W3CDTF">2014-07-02T04:21:00Z</dcterms:created>
  <dcterms:modified xsi:type="dcterms:W3CDTF">2017-12-27T05:59:00Z</dcterms:modified>
</cp:coreProperties>
</file>